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ДЕРЖАВНА УСТАНОВА</w:t>
      </w:r>
    </w:p>
    <w:p w14:paraId="7637F3A6"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 xml:space="preserve">«ЦЕНТР ГРОМАДСЬКОГО ЗДОРОВ’Я </w:t>
      </w:r>
    </w:p>
    <w:p w14:paraId="5B8B22A3"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МІНІСТЕРСТВА ОХОРОНИ ЗДОРОВ’Я УКРАЇНИ»</w:t>
      </w:r>
    </w:p>
    <w:p w14:paraId="03BCA075" w14:textId="140C12EE"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 xml:space="preserve">вул. Ярославська, 41, м. Київ, </w:t>
      </w:r>
      <w:r w:rsidR="00186CAD" w:rsidRPr="005927DC">
        <w:rPr>
          <w:rFonts w:ascii="Times New Roman" w:hAnsi="Times New Roman" w:cs="Times New Roman"/>
          <w:color w:val="000000"/>
          <w:sz w:val="24"/>
          <w:szCs w:val="24"/>
        </w:rPr>
        <w:t>04071</w:t>
      </w:r>
      <w:r w:rsidRPr="005927DC">
        <w:rPr>
          <w:rFonts w:ascii="Times New Roman" w:hAnsi="Times New Roman" w:cs="Times New Roman"/>
          <w:color w:val="000000"/>
          <w:sz w:val="24"/>
          <w:szCs w:val="24"/>
        </w:rPr>
        <w:t xml:space="preserve">, тел. (044) </w:t>
      </w:r>
      <w:r w:rsidR="00E21631" w:rsidRPr="005927DC">
        <w:rPr>
          <w:rFonts w:ascii="Times New Roman" w:hAnsi="Times New Roman" w:cs="Times New Roman"/>
          <w:color w:val="000000"/>
          <w:sz w:val="24"/>
          <w:szCs w:val="24"/>
        </w:rPr>
        <w:t>334-56-89</w:t>
      </w:r>
      <w:r w:rsidRPr="005927DC">
        <w:rPr>
          <w:rFonts w:ascii="Times New Roman" w:hAnsi="Times New Roman" w:cs="Times New Roman"/>
          <w:color w:val="000000"/>
          <w:sz w:val="24"/>
          <w:szCs w:val="24"/>
        </w:rPr>
        <w:t xml:space="preserve"> </w:t>
      </w:r>
    </w:p>
    <w:p w14:paraId="766468CA" w14:textId="77777777" w:rsidR="00823203" w:rsidRPr="005927D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5927DC" w14:paraId="6EC56675" w14:textId="77777777" w:rsidTr="00044613">
        <w:trPr>
          <w:trHeight w:val="673"/>
        </w:trPr>
        <w:tc>
          <w:tcPr>
            <w:tcW w:w="9781" w:type="dxa"/>
          </w:tcPr>
          <w:p w14:paraId="4A8E3AF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ЗАТВЕРДЖЕНО</w:t>
            </w:r>
          </w:p>
          <w:p w14:paraId="2B8DE2F1"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Рішенням тендерного комітету</w:t>
            </w:r>
          </w:p>
          <w:p w14:paraId="7D47FA02" w14:textId="3BA4EB54"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від "</w:t>
            </w:r>
            <w:r w:rsidR="00B07B35">
              <w:rPr>
                <w:rFonts w:ascii="Times New Roman" w:eastAsia="Times New Roman" w:hAnsi="Times New Roman" w:cs="Times New Roman"/>
                <w:iCs/>
                <w:sz w:val="24"/>
                <w:szCs w:val="24"/>
              </w:rPr>
              <w:t>16</w:t>
            </w:r>
            <w:r w:rsidRPr="005927DC">
              <w:rPr>
                <w:rFonts w:ascii="Times New Roman" w:eastAsia="Times New Roman" w:hAnsi="Times New Roman" w:cs="Times New Roman"/>
                <w:iCs/>
                <w:sz w:val="24"/>
                <w:szCs w:val="24"/>
              </w:rPr>
              <w:t xml:space="preserve">" </w:t>
            </w:r>
            <w:r w:rsidR="00DD275F" w:rsidRPr="005927DC">
              <w:rPr>
                <w:rFonts w:ascii="Times New Roman" w:eastAsia="Times New Roman" w:hAnsi="Times New Roman" w:cs="Times New Roman"/>
                <w:iCs/>
                <w:sz w:val="24"/>
                <w:szCs w:val="24"/>
              </w:rPr>
              <w:t>квітня</w:t>
            </w:r>
            <w:r w:rsidRPr="005927DC">
              <w:rPr>
                <w:rFonts w:ascii="Times New Roman" w:eastAsia="Times New Roman" w:hAnsi="Times New Roman" w:cs="Times New Roman"/>
                <w:iCs/>
                <w:sz w:val="24"/>
                <w:szCs w:val="24"/>
              </w:rPr>
              <w:t xml:space="preserve"> 2024 року № </w:t>
            </w:r>
            <w:r w:rsidR="00B07B35">
              <w:rPr>
                <w:rFonts w:ascii="Times New Roman" w:eastAsia="Times New Roman" w:hAnsi="Times New Roman" w:cs="Times New Roman"/>
                <w:iCs/>
                <w:sz w:val="24"/>
                <w:szCs w:val="24"/>
              </w:rPr>
              <w:t>89</w:t>
            </w:r>
          </w:p>
          <w:p w14:paraId="4D4F2359" w14:textId="77777777" w:rsidR="00044613" w:rsidRPr="005927DC" w:rsidRDefault="00044613" w:rsidP="00044613">
            <w:pPr>
              <w:spacing w:after="0" w:line="240" w:lineRule="auto"/>
              <w:ind w:left="5553"/>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Голова тендерного комітету</w:t>
            </w:r>
          </w:p>
          <w:p w14:paraId="700BFAA6"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_____________О.Ю. Вовченко</w:t>
            </w:r>
          </w:p>
          <w:p w14:paraId="169BB309" w14:textId="77777777" w:rsidR="00044613" w:rsidRPr="005927D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ТЕНДЕРНА ДОКУМЕНТАЦІЯ</w:t>
            </w:r>
          </w:p>
          <w:p w14:paraId="0878B740" w14:textId="47AEFD94"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5927DC">
              <w:rPr>
                <w:rFonts w:ascii="Times New Roman" w:hAnsi="Times New Roman" w:cs="Times New Roman"/>
                <w:b/>
                <w:color w:val="000000" w:themeColor="text1"/>
                <w:sz w:val="24"/>
                <w:szCs w:val="24"/>
              </w:rPr>
              <w:t xml:space="preserve">щодо проведення процедури </w:t>
            </w:r>
            <w:r w:rsidRPr="005927DC">
              <w:rPr>
                <w:rFonts w:ascii="Times New Roman" w:hAnsi="Times New Roman" w:cs="Times New Roman"/>
                <w:b/>
                <w:bCs/>
                <w:color w:val="000000" w:themeColor="text1"/>
                <w:sz w:val="24"/>
                <w:szCs w:val="24"/>
              </w:rPr>
              <w:t>ВІДКРИТІ ТОРГИ</w:t>
            </w:r>
            <w:r w:rsidR="001A4F14" w:rsidRPr="005927DC">
              <w:rPr>
                <w:rFonts w:ascii="Times New Roman" w:hAnsi="Times New Roman" w:cs="Times New Roman"/>
                <w:b/>
                <w:bCs/>
                <w:color w:val="000000" w:themeColor="text1"/>
                <w:sz w:val="24"/>
                <w:szCs w:val="24"/>
              </w:rPr>
              <w:t xml:space="preserve"> З ПОПЕРЕДНЬОЮ КВАЛІФІКАЦІЄЮ</w:t>
            </w:r>
            <w:r w:rsidRPr="005927DC">
              <w:rPr>
                <w:rFonts w:ascii="Times New Roman" w:hAnsi="Times New Roman" w:cs="Times New Roman"/>
                <w:b/>
                <w:bCs/>
                <w:color w:val="000000" w:themeColor="text1"/>
                <w:sz w:val="24"/>
                <w:szCs w:val="24"/>
              </w:rPr>
              <w:t xml:space="preserve"> </w:t>
            </w:r>
            <w:r w:rsidRPr="005927D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за предметом</w:t>
            </w:r>
          </w:p>
          <w:p w14:paraId="458B0BEB" w14:textId="3316B96D" w:rsidR="00823203" w:rsidRPr="005927DC" w:rsidRDefault="00C5487C"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ДК 021:2015:33690000-3 - Лікарські засоби різні (Реагенти для лабораторних досліджень сумісні з секвенатором MiSeq виробництва Illumina)</w:t>
            </w:r>
          </w:p>
          <w:p w14:paraId="025509EC"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5927DC" w14:paraId="2EC53972" w14:textId="77777777" w:rsidTr="00044613">
        <w:trPr>
          <w:trHeight w:val="2733"/>
        </w:trPr>
        <w:tc>
          <w:tcPr>
            <w:tcW w:w="9781" w:type="dxa"/>
          </w:tcPr>
          <w:p w14:paraId="60F504C7" w14:textId="64F4CA21" w:rsidR="00823203" w:rsidRPr="005927DC" w:rsidRDefault="00C5487C"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color w:val="000000" w:themeColor="text1"/>
                <w:sz w:val="24"/>
                <w:szCs w:val="24"/>
                <w:lang w:eastAsia="ru-RU"/>
              </w:rPr>
              <w:t xml:space="preserve">Джерело фінансування: </w:t>
            </w:r>
            <w:bookmarkStart w:id="0" w:name="_Hlk163737242"/>
            <w:r w:rsidRPr="005927DC">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bookmarkEnd w:id="0"/>
          <w:p w14:paraId="32C533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5927DC"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м. Київ 202</w:t>
            </w:r>
            <w:r w:rsidR="00044613" w:rsidRPr="005927DC">
              <w:rPr>
                <w:rFonts w:ascii="Times New Roman" w:hAnsi="Times New Roman" w:cs="Times New Roman"/>
                <w:bCs/>
                <w:color w:val="000000" w:themeColor="text1"/>
                <w:sz w:val="24"/>
                <w:szCs w:val="24"/>
              </w:rPr>
              <w:t>4</w:t>
            </w:r>
          </w:p>
        </w:tc>
      </w:tr>
    </w:tbl>
    <w:p w14:paraId="5F3988E7" w14:textId="77777777" w:rsidR="00823203" w:rsidRPr="005927DC" w:rsidRDefault="00823203" w:rsidP="00410F5D">
      <w:pPr>
        <w:spacing w:before="100" w:beforeAutospacing="1" w:after="100" w:afterAutospacing="1"/>
        <w:contextualSpacing/>
      </w:pPr>
      <w:r w:rsidRPr="005927D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927DC" w14:paraId="45B95C7B" w14:textId="77777777" w:rsidTr="58C441F2">
        <w:trPr>
          <w:trHeight w:val="416"/>
        </w:trPr>
        <w:tc>
          <w:tcPr>
            <w:tcW w:w="704" w:type="dxa"/>
            <w:vAlign w:val="center"/>
          </w:tcPr>
          <w:p w14:paraId="7464DEDB" w14:textId="77777777" w:rsidR="00823203" w:rsidRPr="005927DC" w:rsidRDefault="00823203"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927DC" w:rsidRDefault="00823203" w:rsidP="00C56E09">
            <w:pPr>
              <w:spacing w:after="0" w:line="240" w:lineRule="auto"/>
              <w:contextualSpacing/>
              <w:jc w:val="center"/>
              <w:rPr>
                <w:rFonts w:ascii="Times New Roman" w:eastAsia="Times New Roman" w:hAnsi="Times New Roman" w:cs="Times New Roman"/>
                <w:b/>
                <w:sz w:val="24"/>
                <w:szCs w:val="24"/>
              </w:rPr>
            </w:pPr>
            <w:r w:rsidRPr="005927DC">
              <w:rPr>
                <w:rFonts w:ascii="Times New Roman" w:eastAsia="Times New Roman" w:hAnsi="Times New Roman" w:cs="Times New Roman"/>
                <w:b/>
                <w:sz w:val="24"/>
                <w:szCs w:val="24"/>
              </w:rPr>
              <w:t>Розділ 1. Загальні положення</w:t>
            </w:r>
          </w:p>
        </w:tc>
      </w:tr>
      <w:tr w:rsidR="00823203" w:rsidRPr="005927DC" w14:paraId="793626E8" w14:textId="77777777" w:rsidTr="000E4DEB">
        <w:trPr>
          <w:trHeight w:val="845"/>
        </w:trPr>
        <w:tc>
          <w:tcPr>
            <w:tcW w:w="704" w:type="dxa"/>
          </w:tcPr>
          <w:p w14:paraId="0E111800" w14:textId="4F90D066"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.1</w:t>
            </w:r>
          </w:p>
        </w:tc>
        <w:tc>
          <w:tcPr>
            <w:tcW w:w="2835" w:type="dxa"/>
          </w:tcPr>
          <w:p w14:paraId="40D267E1" w14:textId="73DCA3F5"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П</w:t>
            </w:r>
            <w:r w:rsidR="00823203" w:rsidRPr="005927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927DC" w:rsidRDefault="00823203"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927DC">
              <w:rPr>
                <w:rFonts w:ascii="Times New Roman" w:hAnsi="Times New Roman" w:cs="Times New Roman"/>
                <w:color w:val="000000" w:themeColor="text1"/>
                <w:sz w:val="24"/>
                <w:szCs w:val="24"/>
              </w:rPr>
              <w:t>Центр</w:t>
            </w:r>
            <w:r w:rsidRPr="005927DC">
              <w:rPr>
                <w:rFonts w:ascii="Times New Roman" w:hAnsi="Times New Roman" w:cs="Times New Roman"/>
                <w:color w:val="000000" w:themeColor="text1"/>
                <w:sz w:val="24"/>
                <w:szCs w:val="24"/>
              </w:rPr>
              <w:t>)</w:t>
            </w:r>
          </w:p>
        </w:tc>
      </w:tr>
      <w:tr w:rsidR="00823203" w:rsidRPr="005927DC" w14:paraId="4E6D381B" w14:textId="77777777" w:rsidTr="00F21A21">
        <w:trPr>
          <w:trHeight w:val="353"/>
        </w:trPr>
        <w:tc>
          <w:tcPr>
            <w:tcW w:w="704" w:type="dxa"/>
          </w:tcPr>
          <w:p w14:paraId="2D7F9B40" w14:textId="34EA5F07"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.2</w:t>
            </w:r>
          </w:p>
        </w:tc>
        <w:tc>
          <w:tcPr>
            <w:tcW w:w="2835" w:type="dxa"/>
          </w:tcPr>
          <w:p w14:paraId="1373C197" w14:textId="60DE4669"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w:t>
            </w:r>
            <w:r w:rsidR="00823203" w:rsidRPr="005927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927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04071, м. Київ, вул. </w:t>
            </w:r>
            <w:r w:rsidR="005104F4" w:rsidRPr="005927DC">
              <w:rPr>
                <w:rFonts w:ascii="Times New Roman" w:hAnsi="Times New Roman" w:cs="Times New Roman"/>
                <w:color w:val="000000" w:themeColor="text1"/>
                <w:sz w:val="24"/>
                <w:szCs w:val="24"/>
              </w:rPr>
              <w:t>Ярославська 41</w:t>
            </w:r>
          </w:p>
        </w:tc>
      </w:tr>
      <w:tr w:rsidR="00823203" w:rsidRPr="005927DC" w14:paraId="77088B4B" w14:textId="77777777" w:rsidTr="58C441F2">
        <w:trPr>
          <w:trHeight w:val="1119"/>
        </w:trPr>
        <w:tc>
          <w:tcPr>
            <w:tcW w:w="704" w:type="dxa"/>
          </w:tcPr>
          <w:p w14:paraId="4F0E35DB" w14:textId="718B3345"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.3</w:t>
            </w:r>
          </w:p>
        </w:tc>
        <w:tc>
          <w:tcPr>
            <w:tcW w:w="2835" w:type="dxa"/>
          </w:tcPr>
          <w:p w14:paraId="6F34E86D" w14:textId="0974B4F8"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highlight w:val="white"/>
              </w:rPr>
              <w:t>П</w:t>
            </w:r>
            <w:r w:rsidR="00823203" w:rsidRPr="005927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927DC">
              <w:rPr>
                <w:rFonts w:ascii="Times New Roman" w:eastAsia="Times New Roman" w:hAnsi="Times New Roman" w:cs="Times New Roman"/>
                <w:sz w:val="24"/>
                <w:szCs w:val="24"/>
                <w:highlight w:val="white"/>
              </w:rPr>
              <w:t>З</w:t>
            </w:r>
            <w:r w:rsidR="00823203" w:rsidRPr="005927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технічної специфікації: </w:t>
            </w:r>
          </w:p>
          <w:p w14:paraId="2F71A4A2" w14:textId="77777777" w:rsidR="005927DC" w:rsidRPr="005927DC" w:rsidRDefault="005927DC"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Кампос-Родрігес Н.Л. - завідувач сектору діагностики туберкульозу</w:t>
            </w:r>
          </w:p>
          <w:p w14:paraId="3287B187" w14:textId="5580A60F" w:rsidR="005927DC" w:rsidRPr="005927DC"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5927DC" w:rsidRPr="005927DC">
                <w:rPr>
                  <w:rStyle w:val="ad"/>
                  <w:rFonts w:ascii="Times New Roman" w:hAnsi="Times New Roman" w:cs="Times New Roman"/>
                  <w:sz w:val="24"/>
                  <w:szCs w:val="24"/>
                </w:rPr>
                <w:t>n.kampos-rodriges@phc.org.ua</w:t>
              </w:r>
            </w:hyperlink>
          </w:p>
          <w:p w14:paraId="14602B4F" w14:textId="42618713"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w:t>
            </w:r>
            <w:r w:rsidR="0098364A" w:rsidRPr="005927DC">
              <w:rPr>
                <w:rFonts w:ascii="Times New Roman" w:hAnsi="Times New Roman" w:cs="Times New Roman"/>
                <w:sz w:val="24"/>
                <w:szCs w:val="24"/>
              </w:rPr>
              <w:t xml:space="preserve"> </w:t>
            </w:r>
            <w:r w:rsidR="0098364A" w:rsidRPr="005927DC">
              <w:rPr>
                <w:rFonts w:ascii="Times New Roman" w:hAnsi="Times New Roman" w:cs="Times New Roman"/>
                <w:color w:val="000000" w:themeColor="text1"/>
                <w:sz w:val="24"/>
                <w:szCs w:val="24"/>
              </w:rPr>
              <w:t xml:space="preserve">+38 </w:t>
            </w:r>
            <w:r w:rsidR="005D7595" w:rsidRPr="005927DC">
              <w:rPr>
                <w:rFonts w:ascii="Times New Roman" w:hAnsi="Times New Roman" w:cs="Times New Roman"/>
                <w:sz w:val="24"/>
                <w:szCs w:val="24"/>
              </w:rPr>
              <w:t>(</w:t>
            </w:r>
            <w:r w:rsidR="005D7595" w:rsidRPr="005927DC">
              <w:rPr>
                <w:rFonts w:ascii="Times New Roman" w:hAnsi="Times New Roman" w:cs="Times New Roman"/>
                <w:color w:val="000000" w:themeColor="text1"/>
                <w:sz w:val="24"/>
                <w:szCs w:val="24"/>
              </w:rPr>
              <w:t>0</w:t>
            </w:r>
            <w:r w:rsidR="001A59F3" w:rsidRPr="005927DC">
              <w:rPr>
                <w:rFonts w:ascii="Times New Roman" w:hAnsi="Times New Roman" w:cs="Times New Roman"/>
                <w:color w:val="000000" w:themeColor="text1"/>
                <w:sz w:val="24"/>
                <w:szCs w:val="24"/>
              </w:rPr>
              <w:t>44</w:t>
            </w:r>
            <w:r w:rsidR="005D7595" w:rsidRPr="005927DC">
              <w:rPr>
                <w:rFonts w:ascii="Times New Roman" w:hAnsi="Times New Roman" w:cs="Times New Roman"/>
                <w:color w:val="000000" w:themeColor="text1"/>
                <w:sz w:val="24"/>
                <w:szCs w:val="24"/>
              </w:rPr>
              <w:t xml:space="preserve">) </w:t>
            </w:r>
            <w:r w:rsidR="00C56E09" w:rsidRPr="005927DC">
              <w:rPr>
                <w:rFonts w:ascii="Times New Roman" w:hAnsi="Times New Roman" w:cs="Times New Roman"/>
                <w:color w:val="000000" w:themeColor="text1"/>
                <w:sz w:val="24"/>
                <w:szCs w:val="24"/>
              </w:rPr>
              <w:t>334-56-89</w:t>
            </w:r>
          </w:p>
          <w:p w14:paraId="486A2D98"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5927DC"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Бугай Анна Валеріївна</w:t>
            </w:r>
            <w:r w:rsidR="00823203" w:rsidRPr="005927DC">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e-mail: </w:t>
            </w:r>
            <w:hyperlink r:id="rId10" w:history="1">
              <w:r w:rsidR="00475420" w:rsidRPr="005927DC">
                <w:rPr>
                  <w:rStyle w:val="ad"/>
                  <w:rFonts w:ascii="Times New Roman" w:hAnsi="Times New Roman" w:cs="Times New Roman"/>
                  <w:sz w:val="24"/>
                  <w:szCs w:val="24"/>
                </w:rPr>
                <w:t>a.buhai@phc.org.ua</w:t>
              </w:r>
            </w:hyperlink>
          </w:p>
          <w:p w14:paraId="70C2AA34" w14:textId="0664E9CE"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+38 (044) </w:t>
            </w:r>
            <w:r w:rsidR="00DD275F" w:rsidRPr="005927DC">
              <w:rPr>
                <w:rFonts w:ascii="Times New Roman" w:hAnsi="Times New Roman" w:cs="Times New Roman"/>
                <w:color w:val="000000" w:themeColor="text1"/>
                <w:sz w:val="24"/>
                <w:szCs w:val="24"/>
              </w:rPr>
              <w:t>334-53-16</w:t>
            </w:r>
          </w:p>
        </w:tc>
      </w:tr>
      <w:tr w:rsidR="00823203" w:rsidRPr="005927DC" w14:paraId="0092B089" w14:textId="77777777" w:rsidTr="58C441F2">
        <w:trPr>
          <w:trHeight w:val="1119"/>
        </w:trPr>
        <w:tc>
          <w:tcPr>
            <w:tcW w:w="704" w:type="dxa"/>
          </w:tcPr>
          <w:p w14:paraId="1DD4A692" w14:textId="59905CC4"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1.4</w:t>
            </w:r>
          </w:p>
        </w:tc>
        <w:tc>
          <w:tcPr>
            <w:tcW w:w="2835" w:type="dxa"/>
          </w:tcPr>
          <w:p w14:paraId="0206FF4B" w14:textId="77777777" w:rsidR="00823203" w:rsidRPr="005927DC" w:rsidRDefault="00823203"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5927DC" w:rsidRDefault="00521917"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В</w:t>
            </w:r>
            <w:r w:rsidR="00A2342F" w:rsidRPr="005927DC">
              <w:rPr>
                <w:rFonts w:ascii="Times New Roman" w:hAnsi="Times New Roman" w:cs="Times New Roman"/>
                <w:color w:val="000000" w:themeColor="text1"/>
                <w:sz w:val="24"/>
                <w:szCs w:val="24"/>
              </w:rPr>
              <w:t>ідкриті торги</w:t>
            </w:r>
            <w:r w:rsidR="00603FF0" w:rsidRPr="005927DC">
              <w:rPr>
                <w:rFonts w:ascii="Times New Roman" w:hAnsi="Times New Roman" w:cs="Times New Roman"/>
                <w:color w:val="000000" w:themeColor="text1"/>
                <w:sz w:val="24"/>
                <w:szCs w:val="24"/>
              </w:rPr>
              <w:t xml:space="preserve"> з попередньою кваліфікацією</w:t>
            </w:r>
            <w:r w:rsidR="00A2342F" w:rsidRPr="005927DC">
              <w:rPr>
                <w:rFonts w:ascii="Times New Roman" w:hAnsi="Times New Roman" w:cs="Times New Roman"/>
                <w:color w:val="000000" w:themeColor="text1"/>
                <w:sz w:val="24"/>
                <w:szCs w:val="24"/>
              </w:rPr>
              <w:t xml:space="preserve"> у порядку визначеному </w:t>
            </w:r>
            <w:r w:rsidR="005D7595" w:rsidRPr="005927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927DC">
              <w:rPr>
                <w:rFonts w:ascii="Times New Roman" w:hAnsi="Times New Roman" w:cs="Times New Roman"/>
                <w:color w:val="000000" w:themeColor="text1"/>
                <w:sz w:val="24"/>
                <w:szCs w:val="24"/>
              </w:rPr>
              <w:t xml:space="preserve">  од та погоджені Глобальний фондом.</w:t>
            </w:r>
          </w:p>
        </w:tc>
      </w:tr>
      <w:tr w:rsidR="00F21A21" w:rsidRPr="005927DC" w14:paraId="5E597B33" w14:textId="77777777" w:rsidTr="00F55827">
        <w:trPr>
          <w:trHeight w:val="1065"/>
        </w:trPr>
        <w:tc>
          <w:tcPr>
            <w:tcW w:w="704" w:type="dxa"/>
          </w:tcPr>
          <w:p w14:paraId="4D7B03C4" w14:textId="6BB61099" w:rsidR="00F21A21" w:rsidRPr="005927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1.5</w:t>
            </w:r>
          </w:p>
        </w:tc>
        <w:tc>
          <w:tcPr>
            <w:tcW w:w="2835" w:type="dxa"/>
          </w:tcPr>
          <w:p w14:paraId="034C50F2" w14:textId="42A79D1E" w:rsidR="00F21A21" w:rsidRPr="005927DC" w:rsidRDefault="00F21A21"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color w:val="000000"/>
                <w:sz w:val="24"/>
                <w:szCs w:val="24"/>
              </w:rPr>
              <w:t>Назва предмета закупівлі</w:t>
            </w:r>
          </w:p>
        </w:tc>
        <w:tc>
          <w:tcPr>
            <w:tcW w:w="6090" w:type="dxa"/>
          </w:tcPr>
          <w:p w14:paraId="21CA061E" w14:textId="72970230" w:rsidR="00F21A21" w:rsidRPr="005927DC" w:rsidRDefault="00C5487C"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ДК 021:2015:33690000-3 - Лікарські засоби різні (Реагенти для лабораторних досліджень сумісні з секвенатором MiSeq виробництва Illumina)</w:t>
            </w:r>
          </w:p>
        </w:tc>
      </w:tr>
      <w:tr w:rsidR="00FC5F6E" w:rsidRPr="005927DC" w14:paraId="2AE7D1A4" w14:textId="77777777" w:rsidTr="00FC5F6E">
        <w:trPr>
          <w:trHeight w:val="551"/>
        </w:trPr>
        <w:tc>
          <w:tcPr>
            <w:tcW w:w="704" w:type="dxa"/>
          </w:tcPr>
          <w:p w14:paraId="6158221D" w14:textId="2532E93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1.6</w:t>
            </w:r>
          </w:p>
        </w:tc>
        <w:tc>
          <w:tcPr>
            <w:tcW w:w="2835" w:type="dxa"/>
          </w:tcPr>
          <w:p w14:paraId="0D218A0E" w14:textId="4CD3D280"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534AF04" w:rsidR="00FC5F6E" w:rsidRPr="005927DC" w:rsidRDefault="0045798F"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bCs/>
                <w:color w:val="000000" w:themeColor="text1"/>
                <w:sz w:val="24"/>
                <w:szCs w:val="24"/>
              </w:rPr>
              <w:t xml:space="preserve">4 089 005,84 </w:t>
            </w:r>
            <w:r w:rsidR="00F55827" w:rsidRPr="005927DC">
              <w:rPr>
                <w:rFonts w:ascii="Times New Roman" w:hAnsi="Times New Roman" w:cs="Times New Roman"/>
                <w:bCs/>
                <w:color w:val="000000" w:themeColor="text1"/>
                <w:sz w:val="24"/>
                <w:szCs w:val="24"/>
              </w:rPr>
              <w:t>грн без ПДВ.</w:t>
            </w:r>
          </w:p>
        </w:tc>
      </w:tr>
      <w:tr w:rsidR="00FC5F6E" w:rsidRPr="005927DC" w14:paraId="58EDC212" w14:textId="77777777" w:rsidTr="58C441F2">
        <w:trPr>
          <w:trHeight w:val="1119"/>
        </w:trPr>
        <w:tc>
          <w:tcPr>
            <w:tcW w:w="704" w:type="dxa"/>
          </w:tcPr>
          <w:p w14:paraId="3409F503" w14:textId="2D297A9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1.7</w:t>
            </w:r>
          </w:p>
        </w:tc>
        <w:tc>
          <w:tcPr>
            <w:tcW w:w="2835" w:type="dxa"/>
          </w:tcPr>
          <w:p w14:paraId="7D093E0A" w14:textId="0703AA53"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927DC" w:rsidRDefault="00FC5F6E" w:rsidP="00C56E09">
            <w:pPr>
              <w:spacing w:after="0" w:line="240" w:lineRule="auto"/>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927DC" w14:paraId="34D4AD7C" w14:textId="77777777" w:rsidTr="58C441F2">
        <w:trPr>
          <w:trHeight w:val="703"/>
        </w:trPr>
        <w:tc>
          <w:tcPr>
            <w:tcW w:w="704" w:type="dxa"/>
          </w:tcPr>
          <w:p w14:paraId="7791561E" w14:textId="2B50884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1.8</w:t>
            </w:r>
          </w:p>
        </w:tc>
        <w:tc>
          <w:tcPr>
            <w:tcW w:w="2835" w:type="dxa"/>
          </w:tcPr>
          <w:p w14:paraId="1DA1AA25" w14:textId="7BBB7040"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Кількість товару та місце його поставки</w:t>
            </w:r>
          </w:p>
        </w:tc>
        <w:tc>
          <w:tcPr>
            <w:tcW w:w="6090" w:type="dxa"/>
          </w:tcPr>
          <w:p w14:paraId="64FC6F17" w14:textId="3897356F" w:rsidR="007519DD" w:rsidRPr="005927DC" w:rsidRDefault="00FC5F6E" w:rsidP="007519DD">
            <w:pPr>
              <w:spacing w:after="0" w:line="240" w:lineRule="auto"/>
              <w:contextualSpacing/>
              <w:jc w:val="both"/>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 xml:space="preserve">Місце поставки товарів: </w:t>
            </w:r>
            <w:r w:rsidR="007519DD" w:rsidRPr="005927DC">
              <w:rPr>
                <w:rFonts w:ascii="Times New Roman" w:hAnsi="Times New Roman" w:cs="Times New Roman"/>
                <w:bCs/>
                <w:color w:val="000000" w:themeColor="text1"/>
                <w:sz w:val="24"/>
                <w:szCs w:val="24"/>
              </w:rPr>
              <w:t>м. Київ, вул. Ярославська 41</w:t>
            </w:r>
          </w:p>
          <w:p w14:paraId="7E58EEF8" w14:textId="44E77407" w:rsidR="00FC5F6E" w:rsidRPr="005927DC" w:rsidRDefault="00FC5F6E" w:rsidP="007519DD">
            <w:pPr>
              <w:spacing w:after="0" w:line="240" w:lineRule="auto"/>
              <w:contextualSpacing/>
              <w:jc w:val="both"/>
              <w:rPr>
                <w:rFonts w:ascii="Times New Roman" w:eastAsia="Times New Roman" w:hAnsi="Times New Roman" w:cs="Times New Roman"/>
                <w:bCs/>
                <w:sz w:val="24"/>
                <w:szCs w:val="24"/>
              </w:rPr>
            </w:pPr>
            <w:r w:rsidRPr="005927DC">
              <w:rPr>
                <w:rFonts w:ascii="Times New Roman" w:hAnsi="Times New Roman" w:cs="Times New Roman"/>
                <w:bCs/>
                <w:color w:val="000000" w:themeColor="text1"/>
                <w:sz w:val="24"/>
                <w:szCs w:val="24"/>
              </w:rPr>
              <w:t>Кількість товару:</w:t>
            </w:r>
            <w:r w:rsidR="007519DD" w:rsidRPr="005927DC">
              <w:rPr>
                <w:rFonts w:ascii="Times New Roman" w:hAnsi="Times New Roman" w:cs="Times New Roman"/>
                <w:bCs/>
                <w:color w:val="000000" w:themeColor="text1"/>
                <w:sz w:val="24"/>
                <w:szCs w:val="24"/>
              </w:rPr>
              <w:t xml:space="preserve"> </w:t>
            </w:r>
            <w:bookmarkStart w:id="1" w:name="_Hlk163736776"/>
            <w:r w:rsidR="007519DD" w:rsidRPr="005927DC">
              <w:rPr>
                <w:rFonts w:ascii="Times New Roman" w:hAnsi="Times New Roman" w:cs="Times New Roman"/>
                <w:bCs/>
                <w:color w:val="000000" w:themeColor="text1"/>
                <w:sz w:val="24"/>
                <w:szCs w:val="24"/>
              </w:rPr>
              <w:t>відповідно до Додатку 2 до цієї тендерної документації.</w:t>
            </w:r>
            <w:bookmarkEnd w:id="1"/>
          </w:p>
        </w:tc>
      </w:tr>
      <w:tr w:rsidR="00FC5F6E" w:rsidRPr="005927DC" w14:paraId="2FCA21E4" w14:textId="77777777" w:rsidTr="58C441F2">
        <w:trPr>
          <w:trHeight w:val="831"/>
        </w:trPr>
        <w:tc>
          <w:tcPr>
            <w:tcW w:w="704" w:type="dxa"/>
          </w:tcPr>
          <w:p w14:paraId="5E103E98" w14:textId="4B89306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1.9</w:t>
            </w:r>
          </w:p>
        </w:tc>
        <w:tc>
          <w:tcPr>
            <w:tcW w:w="2835" w:type="dxa"/>
          </w:tcPr>
          <w:p w14:paraId="303E312D" w14:textId="76A6C10B"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30CFFF56"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 xml:space="preserve">Поставка товару здійснюється </w:t>
            </w:r>
            <w:r w:rsidR="005927DC" w:rsidRPr="005927DC">
              <w:rPr>
                <w:rFonts w:ascii="Times New Roman" w:hAnsi="Times New Roman" w:cs="Times New Roman"/>
                <w:color w:val="000000" w:themeColor="text1"/>
                <w:sz w:val="24"/>
                <w:szCs w:val="24"/>
              </w:rPr>
              <w:t>за письмовою заявкою Покупця впродовж 5 (п’яти) робочих днів з направлення, але не пізніше 25.06.2024 року.</w:t>
            </w:r>
          </w:p>
        </w:tc>
      </w:tr>
      <w:tr w:rsidR="00FC5F6E" w:rsidRPr="005927DC" w14:paraId="34A27A9C" w14:textId="77777777" w:rsidTr="000E4DEB">
        <w:trPr>
          <w:trHeight w:val="549"/>
        </w:trPr>
        <w:tc>
          <w:tcPr>
            <w:tcW w:w="704" w:type="dxa"/>
          </w:tcPr>
          <w:p w14:paraId="54CB9345" w14:textId="66FBEABC"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1.10</w:t>
            </w:r>
          </w:p>
        </w:tc>
        <w:tc>
          <w:tcPr>
            <w:tcW w:w="2835" w:type="dxa"/>
          </w:tcPr>
          <w:p w14:paraId="20DD98E2" w14:textId="454537E7"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927DC" w14:paraId="08631D4F" w14:textId="77777777" w:rsidTr="000E4DEB">
        <w:trPr>
          <w:trHeight w:val="556"/>
        </w:trPr>
        <w:tc>
          <w:tcPr>
            <w:tcW w:w="704" w:type="dxa"/>
          </w:tcPr>
          <w:p w14:paraId="78830243" w14:textId="6969157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1.11</w:t>
            </w:r>
          </w:p>
        </w:tc>
        <w:tc>
          <w:tcPr>
            <w:tcW w:w="2835" w:type="dxa"/>
          </w:tcPr>
          <w:p w14:paraId="54FACDC2" w14:textId="7FC16B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927DC" w14:paraId="50EC82E2" w14:textId="77777777" w:rsidTr="58C441F2">
        <w:trPr>
          <w:trHeight w:val="841"/>
        </w:trPr>
        <w:tc>
          <w:tcPr>
            <w:tcW w:w="704" w:type="dxa"/>
          </w:tcPr>
          <w:p w14:paraId="0731C7EF" w14:textId="7F69A15D"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927DC">
              <w:rPr>
                <w:rFonts w:ascii="Times New Roman" w:eastAsia="Times New Roman" w:hAnsi="Times New Roman" w:cs="Times New Roman"/>
                <w:color w:val="000000"/>
                <w:sz w:val="24"/>
                <w:szCs w:val="24"/>
              </w:rPr>
              <w:t xml:space="preserve"> податків і</w:t>
            </w:r>
            <w:r w:rsidRPr="005927DC">
              <w:rPr>
                <w:rFonts w:ascii="Times New Roman" w:eastAsia="Times New Roman" w:hAnsi="Times New Roman" w:cs="Times New Roman"/>
                <w:color w:val="000000"/>
                <w:sz w:val="24"/>
                <w:szCs w:val="24"/>
              </w:rPr>
              <w:t xml:space="preserve"> зборів</w:t>
            </w:r>
            <w:r w:rsidR="009E44B9" w:rsidRPr="005927DC">
              <w:rPr>
                <w:rFonts w:ascii="Times New Roman" w:eastAsia="Times New Roman" w:hAnsi="Times New Roman" w:cs="Times New Roman"/>
                <w:color w:val="000000"/>
                <w:sz w:val="24"/>
                <w:szCs w:val="24"/>
              </w:rPr>
              <w:t>, окрім ПДВ</w:t>
            </w:r>
            <w:r w:rsidRPr="005927DC">
              <w:rPr>
                <w:rFonts w:ascii="Times New Roman" w:eastAsia="Times New Roman" w:hAnsi="Times New Roman" w:cs="Times New Roman"/>
                <w:color w:val="000000"/>
                <w:sz w:val="24"/>
                <w:szCs w:val="24"/>
              </w:rPr>
              <w:t>.</w:t>
            </w:r>
            <w:r w:rsidR="009E44B9" w:rsidRPr="005927DC">
              <w:rPr>
                <w:rFonts w:ascii="Times New Roman" w:eastAsia="Times New Roman" w:hAnsi="Times New Roman" w:cs="Times New Roman"/>
                <w:color w:val="000000"/>
                <w:sz w:val="24"/>
                <w:szCs w:val="24"/>
              </w:rPr>
              <w:t xml:space="preserve"> </w:t>
            </w:r>
          </w:p>
          <w:p w14:paraId="106A1677" w14:textId="6FE1512D" w:rsidR="009E44B9" w:rsidRPr="005927DC"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927DC" w14:paraId="12E4B63C" w14:textId="77777777" w:rsidTr="00E61162">
        <w:trPr>
          <w:trHeight w:val="841"/>
        </w:trPr>
        <w:tc>
          <w:tcPr>
            <w:tcW w:w="704" w:type="dxa"/>
          </w:tcPr>
          <w:p w14:paraId="6D4FED1B" w14:textId="126067E5"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sz w:val="24"/>
                <w:szCs w:val="24"/>
              </w:rPr>
              <w:t>1.13</w:t>
            </w:r>
          </w:p>
        </w:tc>
        <w:tc>
          <w:tcPr>
            <w:tcW w:w="2835" w:type="dxa"/>
          </w:tcPr>
          <w:p w14:paraId="2E4808EA" w14:textId="6C383378"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927DC" w:rsidRDefault="00FC5F6E" w:rsidP="00C56E09">
            <w:pPr>
              <w:spacing w:after="0" w:line="240" w:lineRule="auto"/>
              <w:contextualSpacing/>
              <w:jc w:val="both"/>
              <w:rPr>
                <w:rFonts w:ascii="Times New Roman" w:hAnsi="Times New Roman" w:cs="Times New Roman"/>
                <w:sz w:val="24"/>
                <w:szCs w:val="24"/>
              </w:rPr>
            </w:pPr>
            <w:r w:rsidRPr="005927DC">
              <w:rPr>
                <w:rFonts w:ascii="Times New Roman" w:eastAsia="Times New Roman" w:hAnsi="Times New Roman" w:cs="Times New Roman"/>
                <w:sz w:val="24"/>
                <w:szCs w:val="24"/>
              </w:rPr>
              <w:t xml:space="preserve">Тендерні пропозиції вважаються дійсними </w:t>
            </w:r>
            <w:r w:rsidRPr="005927DC">
              <w:rPr>
                <w:rFonts w:ascii="Times New Roman" w:eastAsia="Times New Roman" w:hAnsi="Times New Roman" w:cs="Times New Roman"/>
                <w:bCs/>
                <w:sz w:val="24"/>
                <w:szCs w:val="24"/>
              </w:rPr>
              <w:t xml:space="preserve">протягом </w:t>
            </w:r>
            <w:r w:rsidRPr="005927DC">
              <w:rPr>
                <w:rFonts w:ascii="Times New Roman" w:eastAsia="Times New Roman" w:hAnsi="Times New Roman" w:cs="Times New Roman"/>
                <w:bCs/>
                <w:sz w:val="24"/>
                <w:szCs w:val="24"/>
              </w:rPr>
              <w:br/>
              <w:t xml:space="preserve">90 (дев'яносто) </w:t>
            </w:r>
            <w:r w:rsidR="006D0571" w:rsidRPr="005927DC">
              <w:rPr>
                <w:rFonts w:ascii="Times New Roman" w:eastAsia="Times New Roman" w:hAnsi="Times New Roman" w:cs="Times New Roman"/>
                <w:bCs/>
                <w:sz w:val="24"/>
                <w:szCs w:val="24"/>
              </w:rPr>
              <w:t xml:space="preserve">календарних </w:t>
            </w:r>
            <w:r w:rsidRPr="005927DC">
              <w:rPr>
                <w:rFonts w:ascii="Times New Roman" w:eastAsia="Times New Roman" w:hAnsi="Times New Roman" w:cs="Times New Roman"/>
                <w:bCs/>
                <w:sz w:val="24"/>
                <w:szCs w:val="24"/>
              </w:rPr>
              <w:t>днів з дати кінцевого ст</w:t>
            </w:r>
            <w:r w:rsidRPr="005927DC">
              <w:rPr>
                <w:rFonts w:ascii="Times New Roman" w:eastAsia="Times New Roman" w:hAnsi="Times New Roman" w:cs="Times New Roman"/>
                <w:sz w:val="24"/>
                <w:szCs w:val="24"/>
              </w:rPr>
              <w:t xml:space="preserve">року подання тендерних пропозицій. </w:t>
            </w:r>
          </w:p>
        </w:tc>
      </w:tr>
      <w:tr w:rsidR="00FC5F6E" w:rsidRPr="005927DC" w14:paraId="4BFD02B5" w14:textId="77777777" w:rsidTr="58C441F2">
        <w:trPr>
          <w:trHeight w:val="1119"/>
        </w:trPr>
        <w:tc>
          <w:tcPr>
            <w:tcW w:w="704" w:type="dxa"/>
          </w:tcPr>
          <w:p w14:paraId="5D680709" w14:textId="177E8074"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1.14</w:t>
            </w:r>
          </w:p>
        </w:tc>
        <w:tc>
          <w:tcPr>
            <w:tcW w:w="2835" w:type="dxa"/>
          </w:tcPr>
          <w:p w14:paraId="7AE2CBF8" w14:textId="6074C465"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 xml:space="preserve">Валюта, у якій повинна бути </w:t>
            </w:r>
            <w:r w:rsidR="00346624" w:rsidRPr="005927DC">
              <w:rPr>
                <w:rFonts w:ascii="Times New Roman" w:eastAsia="Times New Roman" w:hAnsi="Times New Roman" w:cs="Times New Roman"/>
                <w:bCs/>
                <w:color w:val="000000"/>
                <w:sz w:val="24"/>
                <w:szCs w:val="24"/>
              </w:rPr>
              <w:t xml:space="preserve">розрахована і </w:t>
            </w:r>
            <w:r w:rsidRPr="005927DC">
              <w:rPr>
                <w:rFonts w:ascii="Times New Roman" w:eastAsia="Times New Roman" w:hAnsi="Times New Roman" w:cs="Times New Roman"/>
                <w:bCs/>
                <w:color w:val="000000"/>
                <w:sz w:val="24"/>
                <w:szCs w:val="24"/>
              </w:rPr>
              <w:t>зазначена ціна тендерної пропозиції</w:t>
            </w:r>
            <w:r w:rsidRPr="005927DC">
              <w:rPr>
                <w:rFonts w:ascii="Times New Roman" w:hAnsi="Times New Roman" w:cs="Times New Roman"/>
                <w:bCs/>
                <w:sz w:val="24"/>
                <w:szCs w:val="24"/>
              </w:rPr>
              <w:t xml:space="preserve"> </w:t>
            </w:r>
          </w:p>
        </w:tc>
        <w:tc>
          <w:tcPr>
            <w:tcW w:w="6090" w:type="dxa"/>
          </w:tcPr>
          <w:p w14:paraId="69B7D1EB" w14:textId="3966A4C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Валютою тендерної пропозиції є гривня.</w:t>
            </w:r>
            <w:r w:rsidRPr="005927DC">
              <w:rPr>
                <w:rFonts w:ascii="Times New Roman" w:hAnsi="Times New Roman" w:cs="Times New Roman"/>
                <w:sz w:val="24"/>
                <w:szCs w:val="24"/>
              </w:rPr>
              <w:t xml:space="preserve"> </w:t>
            </w:r>
          </w:p>
        </w:tc>
      </w:tr>
      <w:tr w:rsidR="00FC5F6E" w:rsidRPr="005927DC" w14:paraId="775BB7CB" w14:textId="77777777" w:rsidTr="58C441F2">
        <w:trPr>
          <w:trHeight w:val="1119"/>
        </w:trPr>
        <w:tc>
          <w:tcPr>
            <w:tcW w:w="704" w:type="dxa"/>
          </w:tcPr>
          <w:p w14:paraId="445DA788" w14:textId="6E2EB8E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1.15</w:t>
            </w:r>
          </w:p>
        </w:tc>
        <w:tc>
          <w:tcPr>
            <w:tcW w:w="2835" w:type="dxa"/>
          </w:tcPr>
          <w:p w14:paraId="57F0D4B6"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927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Виключення:</w:t>
            </w:r>
          </w:p>
          <w:p w14:paraId="2BBFC3E9"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927DC" w14:paraId="05EDAE15" w14:textId="77777777" w:rsidTr="58C441F2">
        <w:trPr>
          <w:trHeight w:val="1119"/>
        </w:trPr>
        <w:tc>
          <w:tcPr>
            <w:tcW w:w="704" w:type="dxa"/>
          </w:tcPr>
          <w:p w14:paraId="35633AC1" w14:textId="6FB0DFC2"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1.16</w:t>
            </w:r>
          </w:p>
        </w:tc>
        <w:tc>
          <w:tcPr>
            <w:tcW w:w="2835" w:type="dxa"/>
          </w:tcPr>
          <w:p w14:paraId="3AD1BEDA" w14:textId="36E067AA"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Кінцевий строк подання тендерн</w:t>
            </w:r>
            <w:r w:rsidR="008218BB" w:rsidRPr="005927DC">
              <w:rPr>
                <w:rFonts w:ascii="Times New Roman" w:eastAsia="Times New Roman" w:hAnsi="Times New Roman" w:cs="Times New Roman"/>
                <w:bCs/>
                <w:color w:val="000000"/>
                <w:sz w:val="24"/>
                <w:szCs w:val="24"/>
              </w:rPr>
              <w:t xml:space="preserve">их </w:t>
            </w:r>
            <w:r w:rsidRPr="005927DC">
              <w:rPr>
                <w:rFonts w:ascii="Times New Roman" w:eastAsia="Times New Roman" w:hAnsi="Times New Roman" w:cs="Times New Roman"/>
                <w:bCs/>
                <w:color w:val="000000"/>
                <w:sz w:val="24"/>
                <w:szCs w:val="24"/>
              </w:rPr>
              <w:t>пропозиці</w:t>
            </w:r>
            <w:r w:rsidR="008218BB" w:rsidRPr="005927DC">
              <w:rPr>
                <w:rFonts w:ascii="Times New Roman" w:eastAsia="Times New Roman" w:hAnsi="Times New Roman" w:cs="Times New Roman"/>
                <w:bCs/>
                <w:color w:val="000000"/>
                <w:sz w:val="24"/>
                <w:szCs w:val="24"/>
              </w:rPr>
              <w:t>й</w:t>
            </w:r>
          </w:p>
        </w:tc>
        <w:tc>
          <w:tcPr>
            <w:tcW w:w="6090" w:type="dxa"/>
          </w:tcPr>
          <w:p w14:paraId="66DB8327" w14:textId="19FEDC3C" w:rsidR="001A59F3"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927DC">
              <w:rPr>
                <w:rFonts w:ascii="Times New Roman" w:eastAsia="Times New Roman" w:hAnsi="Times New Roman" w:cs="Times New Roman"/>
                <w:color w:val="000000"/>
                <w:sz w:val="24"/>
                <w:szCs w:val="24"/>
              </w:rPr>
              <w:br/>
            </w:r>
            <w:bookmarkStart w:id="2" w:name="_Hlk163737041"/>
            <w:r w:rsidR="001A59F3" w:rsidRPr="005927DC">
              <w:rPr>
                <w:rFonts w:ascii="Times New Roman" w:eastAsia="Times New Roman" w:hAnsi="Times New Roman" w:cs="Times New Roman"/>
                <w:color w:val="000000"/>
                <w:sz w:val="24"/>
                <w:szCs w:val="24"/>
              </w:rPr>
              <w:t>«</w:t>
            </w:r>
            <w:r w:rsidR="004828A5">
              <w:rPr>
                <w:rFonts w:ascii="Times New Roman" w:eastAsia="Times New Roman" w:hAnsi="Times New Roman" w:cs="Times New Roman"/>
                <w:color w:val="000000"/>
                <w:sz w:val="24"/>
                <w:szCs w:val="24"/>
              </w:rPr>
              <w:t>02</w:t>
            </w:r>
            <w:r w:rsidR="001A59F3" w:rsidRPr="005927DC">
              <w:rPr>
                <w:rFonts w:ascii="Times New Roman" w:eastAsia="Times New Roman" w:hAnsi="Times New Roman" w:cs="Times New Roman"/>
                <w:color w:val="000000"/>
                <w:sz w:val="24"/>
                <w:szCs w:val="24"/>
              </w:rPr>
              <w:t>»</w:t>
            </w:r>
            <w:r w:rsidR="004828A5">
              <w:rPr>
                <w:rFonts w:ascii="Times New Roman" w:eastAsia="Times New Roman" w:hAnsi="Times New Roman" w:cs="Times New Roman"/>
                <w:color w:val="000000"/>
                <w:sz w:val="24"/>
                <w:szCs w:val="24"/>
              </w:rPr>
              <w:t xml:space="preserve"> травня</w:t>
            </w:r>
            <w:r w:rsidR="004975A2" w:rsidRPr="005927DC">
              <w:rPr>
                <w:rFonts w:ascii="Times New Roman" w:eastAsia="Times New Roman" w:hAnsi="Times New Roman" w:cs="Times New Roman"/>
                <w:color w:val="000000"/>
                <w:sz w:val="24"/>
                <w:szCs w:val="24"/>
              </w:rPr>
              <w:t xml:space="preserve"> </w:t>
            </w:r>
            <w:r w:rsidR="001A59F3" w:rsidRPr="005927DC">
              <w:rPr>
                <w:rFonts w:ascii="Times New Roman" w:eastAsia="Times New Roman" w:hAnsi="Times New Roman" w:cs="Times New Roman"/>
                <w:color w:val="000000"/>
                <w:sz w:val="24"/>
                <w:szCs w:val="24"/>
              </w:rPr>
              <w:t>2024 року, 1</w:t>
            </w:r>
            <w:r w:rsidR="004828A5">
              <w:rPr>
                <w:rFonts w:ascii="Times New Roman" w:eastAsia="Times New Roman" w:hAnsi="Times New Roman" w:cs="Times New Roman"/>
                <w:color w:val="000000"/>
                <w:sz w:val="24"/>
                <w:szCs w:val="24"/>
              </w:rPr>
              <w:t>2</w:t>
            </w:r>
            <w:r w:rsidR="001A59F3" w:rsidRPr="005927DC">
              <w:rPr>
                <w:rFonts w:ascii="Times New Roman" w:eastAsia="Times New Roman" w:hAnsi="Times New Roman" w:cs="Times New Roman"/>
                <w:color w:val="000000"/>
                <w:sz w:val="24"/>
                <w:szCs w:val="24"/>
              </w:rPr>
              <w:t>:00</w:t>
            </w:r>
          </w:p>
          <w:bookmarkEnd w:id="2"/>
          <w:p w14:paraId="4F5340E4" w14:textId="5E2A66A5"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Отриман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тендерн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пропозиці</w:t>
            </w:r>
            <w:r w:rsidR="008218BB" w:rsidRPr="005927DC">
              <w:rPr>
                <w:rFonts w:ascii="Times New Roman" w:eastAsia="Times New Roman" w:hAnsi="Times New Roman" w:cs="Times New Roman"/>
                <w:color w:val="000000"/>
                <w:sz w:val="24"/>
                <w:szCs w:val="24"/>
              </w:rPr>
              <w:t>я(-ї)</w:t>
            </w:r>
            <w:r w:rsidRPr="005927DC">
              <w:rPr>
                <w:rFonts w:ascii="Times New Roman" w:eastAsia="Times New Roman" w:hAnsi="Times New Roman" w:cs="Times New Roman"/>
                <w:color w:val="000000"/>
                <w:sz w:val="24"/>
                <w:szCs w:val="24"/>
              </w:rPr>
              <w:t xml:space="preserve"> внос</w:t>
            </w:r>
            <w:r w:rsidR="008218BB" w:rsidRPr="005927DC">
              <w:rPr>
                <w:rFonts w:ascii="Times New Roman" w:eastAsia="Times New Roman" w:hAnsi="Times New Roman" w:cs="Times New Roman"/>
                <w:color w:val="000000"/>
                <w:sz w:val="24"/>
                <w:szCs w:val="24"/>
              </w:rPr>
              <w:t>яться</w:t>
            </w:r>
            <w:r w:rsidRPr="005927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 електронною системою закупівель.</w:t>
            </w:r>
          </w:p>
        </w:tc>
      </w:tr>
      <w:tr w:rsidR="00FC5F6E" w:rsidRPr="005927DC" w14:paraId="4A74AEF6" w14:textId="77777777" w:rsidTr="000E4DEB">
        <w:trPr>
          <w:trHeight w:val="752"/>
        </w:trPr>
        <w:tc>
          <w:tcPr>
            <w:tcW w:w="704" w:type="dxa"/>
          </w:tcPr>
          <w:p w14:paraId="6DCDAB33" w14:textId="6F85054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927DC" w14:paraId="4987AA04" w14:textId="77777777" w:rsidTr="58C441F2">
        <w:trPr>
          <w:trHeight w:val="1119"/>
        </w:trPr>
        <w:tc>
          <w:tcPr>
            <w:tcW w:w="704" w:type="dxa"/>
          </w:tcPr>
          <w:p w14:paraId="2420C59A" w14:textId="5D28023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1.18</w:t>
            </w:r>
          </w:p>
        </w:tc>
        <w:tc>
          <w:tcPr>
            <w:tcW w:w="2835" w:type="dxa"/>
          </w:tcPr>
          <w:p w14:paraId="18495DAB" w14:textId="1DEF6653"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927DC" w14:paraId="0667C678" w14:textId="77777777" w:rsidTr="58C441F2">
        <w:trPr>
          <w:trHeight w:val="1119"/>
        </w:trPr>
        <w:tc>
          <w:tcPr>
            <w:tcW w:w="704" w:type="dxa"/>
          </w:tcPr>
          <w:p w14:paraId="181DAE1F" w14:textId="26AD36D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1.19</w:t>
            </w:r>
          </w:p>
        </w:tc>
        <w:tc>
          <w:tcPr>
            <w:tcW w:w="2835" w:type="dxa"/>
          </w:tcPr>
          <w:p w14:paraId="45ADA06C" w14:textId="0245071D"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1 до цієї тендерної документації</w:t>
            </w:r>
            <w:r w:rsidR="003D7475" w:rsidRPr="005927DC">
              <w:rPr>
                <w:rFonts w:ascii="Times New Roman" w:hAnsi="Times New Roman" w:cs="Times New Roman"/>
                <w:color w:val="000000" w:themeColor="text1"/>
                <w:sz w:val="24"/>
                <w:szCs w:val="24"/>
              </w:rPr>
              <w:t>.</w:t>
            </w:r>
          </w:p>
        </w:tc>
      </w:tr>
      <w:tr w:rsidR="003D7475" w:rsidRPr="005927DC" w14:paraId="5017EAB7" w14:textId="77777777" w:rsidTr="58C441F2">
        <w:trPr>
          <w:trHeight w:val="1119"/>
        </w:trPr>
        <w:tc>
          <w:tcPr>
            <w:tcW w:w="704" w:type="dxa"/>
          </w:tcPr>
          <w:p w14:paraId="41B20615" w14:textId="72CEF541" w:rsidR="003D7475" w:rsidRPr="005927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1.20</w:t>
            </w:r>
          </w:p>
        </w:tc>
        <w:tc>
          <w:tcPr>
            <w:tcW w:w="2835" w:type="dxa"/>
          </w:tcPr>
          <w:p w14:paraId="65A02BAB" w14:textId="65D4D5AF" w:rsidR="003D7475" w:rsidRPr="005927DC" w:rsidRDefault="003D7475"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927DC" w:rsidRDefault="003D7475"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927DC" w14:paraId="6041DDAE" w14:textId="77777777" w:rsidTr="58C441F2">
        <w:trPr>
          <w:trHeight w:val="501"/>
        </w:trPr>
        <w:tc>
          <w:tcPr>
            <w:tcW w:w="9629" w:type="dxa"/>
            <w:gridSpan w:val="3"/>
            <w:vAlign w:val="center"/>
          </w:tcPr>
          <w:p w14:paraId="14A6DB90" w14:textId="6EA7A9C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927DC" w14:paraId="494146E7" w14:textId="77777777" w:rsidTr="58C441F2">
        <w:trPr>
          <w:trHeight w:val="557"/>
        </w:trPr>
        <w:tc>
          <w:tcPr>
            <w:tcW w:w="704" w:type="dxa"/>
          </w:tcPr>
          <w:p w14:paraId="59E24928" w14:textId="433EE19F"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2.1</w:t>
            </w:r>
          </w:p>
        </w:tc>
        <w:tc>
          <w:tcPr>
            <w:tcW w:w="2835" w:type="dxa"/>
          </w:tcPr>
          <w:p w14:paraId="591D616A" w14:textId="317B156B" w:rsidR="00FC5F6E" w:rsidRPr="005927DC" w:rsidRDefault="00847938"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sz w:val="24"/>
                <w:szCs w:val="24"/>
              </w:rPr>
              <w:t>Н</w:t>
            </w:r>
            <w:r w:rsidR="00FC5F6E" w:rsidRPr="005927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Потенційний постачальник має право </w:t>
            </w:r>
            <w:r w:rsidRPr="005927DC">
              <w:rPr>
                <w:rFonts w:ascii="Times New Roman" w:eastAsia="Times New Roman" w:hAnsi="Times New Roman" w:cs="Times New Roman"/>
                <w:b/>
                <w:bCs/>
                <w:sz w:val="24"/>
                <w:szCs w:val="24"/>
              </w:rPr>
              <w:t xml:space="preserve">не пізніше ніж за 5 (п’ять)робочих днів </w:t>
            </w:r>
            <w:r w:rsidRPr="005927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927DC">
              <w:rPr>
                <w:rFonts w:ascii="Times New Roman" w:eastAsia="Times New Roman" w:hAnsi="Times New Roman" w:cs="Times New Roman"/>
                <w:color w:val="000000"/>
                <w:sz w:val="24"/>
                <w:szCs w:val="24"/>
              </w:rPr>
              <w:t>1.3 розділу 1 «</w:t>
            </w:r>
            <w:r w:rsidRPr="005927DC">
              <w:rPr>
                <w:rFonts w:ascii="Times New Roman" w:eastAsia="Times New Roman" w:hAnsi="Times New Roman" w:cs="Times New Roman"/>
                <w:bCs/>
                <w:sz w:val="24"/>
                <w:szCs w:val="24"/>
              </w:rPr>
              <w:t>Загальні положення»</w:t>
            </w:r>
            <w:r w:rsidRPr="005927D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повинен </w:t>
            </w:r>
            <w:r w:rsidRPr="005927DC">
              <w:rPr>
                <w:rFonts w:ascii="Times New Roman" w:eastAsia="Times New Roman" w:hAnsi="Times New Roman" w:cs="Times New Roman"/>
                <w:b/>
                <w:bCs/>
                <w:sz w:val="24"/>
                <w:szCs w:val="24"/>
              </w:rPr>
              <w:t>протягом 3 (трьох) робочих днів</w:t>
            </w:r>
            <w:r w:rsidRPr="005927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927DC" w14:paraId="678F6A00" w14:textId="77777777" w:rsidTr="58C441F2">
        <w:trPr>
          <w:trHeight w:val="557"/>
        </w:trPr>
        <w:tc>
          <w:tcPr>
            <w:tcW w:w="704" w:type="dxa"/>
          </w:tcPr>
          <w:p w14:paraId="6849DEDD" w14:textId="7E7880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2.2</w:t>
            </w:r>
          </w:p>
        </w:tc>
        <w:tc>
          <w:tcPr>
            <w:tcW w:w="2835" w:type="dxa"/>
          </w:tcPr>
          <w:p w14:paraId="74F7A10B"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927DC">
              <w:rPr>
                <w:rFonts w:ascii="Times New Roman" w:eastAsia="Times New Roman" w:hAnsi="Times New Roman" w:cs="Times New Roman"/>
                <w:b/>
                <w:bCs/>
                <w:sz w:val="24"/>
                <w:szCs w:val="24"/>
              </w:rPr>
              <w:t>7 (сім) робочих днів</w:t>
            </w:r>
            <w:r w:rsidRPr="005927DC">
              <w:rPr>
                <w:rFonts w:ascii="Times New Roman" w:eastAsia="Times New Roman" w:hAnsi="Times New Roman" w:cs="Times New Roman"/>
                <w:sz w:val="24"/>
                <w:szCs w:val="24"/>
              </w:rPr>
              <w:t>.</w:t>
            </w:r>
          </w:p>
          <w:p w14:paraId="629775CF" w14:textId="60029DE1"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927DC" w14:paraId="23595A30" w14:textId="77777777" w:rsidTr="58C441F2">
        <w:trPr>
          <w:trHeight w:val="480"/>
        </w:trPr>
        <w:tc>
          <w:tcPr>
            <w:tcW w:w="9629" w:type="dxa"/>
            <w:gridSpan w:val="3"/>
            <w:vAlign w:val="center"/>
          </w:tcPr>
          <w:p w14:paraId="03E2801C" w14:textId="127A00B0"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 xml:space="preserve">Розділ 3. Порядок подання тендерних </w:t>
            </w:r>
            <w:r w:rsidR="0080391E" w:rsidRPr="005927DC">
              <w:rPr>
                <w:rFonts w:ascii="Times New Roman" w:eastAsia="Times New Roman" w:hAnsi="Times New Roman" w:cs="Times New Roman"/>
                <w:b/>
                <w:color w:val="000000"/>
                <w:sz w:val="24"/>
                <w:szCs w:val="24"/>
              </w:rPr>
              <w:t>пропозицій</w:t>
            </w:r>
          </w:p>
        </w:tc>
      </w:tr>
      <w:tr w:rsidR="00FC5F6E" w:rsidRPr="005927DC" w14:paraId="544BEB14" w14:textId="77777777" w:rsidTr="000F256C">
        <w:trPr>
          <w:trHeight w:val="555"/>
        </w:trPr>
        <w:tc>
          <w:tcPr>
            <w:tcW w:w="704" w:type="dxa"/>
          </w:tcPr>
          <w:p w14:paraId="35E596C4" w14:textId="2D1379C1" w:rsidR="00FC5F6E" w:rsidRPr="005927DC"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5927DC">
              <w:rPr>
                <w:rFonts w:ascii="Times New Roman" w:eastAsia="Times New Roman" w:hAnsi="Times New Roman" w:cs="Times New Roman"/>
                <w:bCs/>
                <w:color w:val="000000"/>
                <w:sz w:val="24"/>
                <w:szCs w:val="24"/>
              </w:rPr>
              <w:t>3.1</w:t>
            </w:r>
          </w:p>
        </w:tc>
        <w:tc>
          <w:tcPr>
            <w:tcW w:w="2835" w:type="dxa"/>
          </w:tcPr>
          <w:p w14:paraId="43D5A0F0"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927DC" w:rsidRDefault="00FC5F6E" w:rsidP="00CC3FCB">
            <w:pPr>
              <w:spacing w:after="0" w:line="240" w:lineRule="auto"/>
              <w:contextualSpacing/>
              <w:jc w:val="both"/>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5927DC"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5927DC" w:rsidRDefault="00CC3FCB">
            <w:pPr>
              <w:pStyle w:val="ae"/>
              <w:numPr>
                <w:ilvl w:val="0"/>
                <w:numId w:val="6"/>
              </w:numPr>
              <w:tabs>
                <w:tab w:val="left" w:pos="325"/>
              </w:tabs>
              <w:ind w:left="0" w:firstLine="0"/>
              <w:contextualSpacing/>
              <w:jc w:val="both"/>
              <w:rPr>
                <w:sz w:val="24"/>
                <w:szCs w:val="24"/>
                <w:lang w:val="uk-UA"/>
              </w:rPr>
            </w:pPr>
            <w:r w:rsidRPr="005927DC">
              <w:rPr>
                <w:sz w:val="24"/>
                <w:szCs w:val="24"/>
                <w:lang w:val="uk-UA"/>
              </w:rPr>
              <w:t xml:space="preserve">Технічної пропозиції (тендерна пропозиція з інформацією та документами, що підтверджують </w:t>
            </w:r>
            <w:r w:rsidRPr="005927DC">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sidR="00531D0A" w:rsidRPr="005927DC">
              <w:rPr>
                <w:sz w:val="24"/>
                <w:szCs w:val="24"/>
                <w:lang w:val="uk-UA"/>
              </w:rPr>
              <w:t>, що повинна складатися з</w:t>
            </w:r>
            <w:r w:rsidR="00901B41" w:rsidRPr="005927DC">
              <w:rPr>
                <w:sz w:val="24"/>
                <w:szCs w:val="24"/>
                <w:lang w:val="uk-UA"/>
              </w:rPr>
              <w:t>:</w:t>
            </w:r>
          </w:p>
          <w:p w14:paraId="79C3FC1A"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5927DC">
              <w:rPr>
                <w:sz w:val="24"/>
                <w:szCs w:val="24"/>
                <w:lang w:val="uk-UA"/>
              </w:rPr>
              <w:t>5</w:t>
            </w:r>
            <w:r w:rsidRPr="005927DC">
              <w:rPr>
                <w:sz w:val="24"/>
                <w:szCs w:val="24"/>
                <w:lang w:val="uk-UA"/>
              </w:rPr>
              <w:t xml:space="preserve"> до тендерної документації;</w:t>
            </w:r>
          </w:p>
          <w:p w14:paraId="416440A1" w14:textId="544579A3" w:rsidR="00750A37" w:rsidRPr="005927DC" w:rsidRDefault="00750A37">
            <w:pPr>
              <w:pStyle w:val="ae"/>
              <w:numPr>
                <w:ilvl w:val="0"/>
                <w:numId w:val="7"/>
              </w:numPr>
              <w:tabs>
                <w:tab w:val="left" w:pos="325"/>
              </w:tabs>
              <w:ind w:left="0" w:firstLine="0"/>
              <w:contextualSpacing/>
              <w:jc w:val="both"/>
              <w:rPr>
                <w:sz w:val="24"/>
                <w:szCs w:val="24"/>
                <w:lang w:val="uk-UA"/>
              </w:rPr>
            </w:pPr>
            <w:r w:rsidRPr="005927DC">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іншої інформації та/або документів, що передбачені в Додатку 7 до цієї тендерної документації.</w:t>
            </w:r>
          </w:p>
          <w:p w14:paraId="128040D6" w14:textId="77777777" w:rsidR="00901B41" w:rsidRPr="005927DC" w:rsidRDefault="00901B41" w:rsidP="00CC3FCB">
            <w:pPr>
              <w:pStyle w:val="ae"/>
              <w:tabs>
                <w:tab w:val="left" w:pos="325"/>
              </w:tabs>
              <w:ind w:left="0"/>
              <w:contextualSpacing/>
              <w:jc w:val="both"/>
              <w:rPr>
                <w:sz w:val="24"/>
                <w:szCs w:val="24"/>
                <w:lang w:val="uk-UA"/>
              </w:rPr>
            </w:pPr>
          </w:p>
          <w:p w14:paraId="67FD063D" w14:textId="7F379D40" w:rsidR="00531D0A" w:rsidRPr="005927DC" w:rsidRDefault="00531D0A">
            <w:pPr>
              <w:pStyle w:val="ae"/>
              <w:numPr>
                <w:ilvl w:val="0"/>
                <w:numId w:val="6"/>
              </w:numPr>
              <w:tabs>
                <w:tab w:val="left" w:pos="325"/>
              </w:tabs>
              <w:ind w:left="0" w:firstLine="0"/>
              <w:contextualSpacing/>
              <w:jc w:val="both"/>
              <w:rPr>
                <w:sz w:val="24"/>
                <w:szCs w:val="24"/>
                <w:lang w:val="uk-UA"/>
              </w:rPr>
            </w:pPr>
            <w:r w:rsidRPr="005927DC">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56F39907" w:rsidR="00901B41" w:rsidRPr="005927DC" w:rsidRDefault="00901B41">
            <w:pPr>
              <w:pStyle w:val="ae"/>
              <w:numPr>
                <w:ilvl w:val="0"/>
                <w:numId w:val="7"/>
              </w:numPr>
              <w:tabs>
                <w:tab w:val="left" w:pos="325"/>
              </w:tabs>
              <w:ind w:left="0" w:firstLine="0"/>
              <w:contextualSpacing/>
              <w:jc w:val="both"/>
              <w:rPr>
                <w:sz w:val="24"/>
                <w:szCs w:val="24"/>
                <w:lang w:val="uk-UA"/>
              </w:rPr>
            </w:pPr>
            <w:r w:rsidRPr="005927D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sidRPr="005927DC">
              <w:rPr>
                <w:sz w:val="24"/>
                <w:szCs w:val="24"/>
                <w:lang w:val="uk-UA"/>
              </w:rPr>
              <w:t>.</w:t>
            </w:r>
          </w:p>
          <w:p w14:paraId="7D26DB4A" w14:textId="77777777" w:rsidR="00901B41" w:rsidRPr="005927DC"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0858571B" w:rsidR="00901B41" w:rsidRPr="005927DC"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sz w:val="24"/>
                <w:szCs w:val="24"/>
              </w:rPr>
              <w:t xml:space="preserve">Тендерна пропозиція повинна складатись з двох частин </w:t>
            </w:r>
            <w:r w:rsidR="00CC3FCB" w:rsidRPr="005927DC">
              <w:rPr>
                <w:rFonts w:ascii="Times New Roman" w:hAnsi="Times New Roman" w:cs="Times New Roman"/>
                <w:sz w:val="24"/>
                <w:szCs w:val="24"/>
              </w:rPr>
              <w:t xml:space="preserve">та </w:t>
            </w:r>
            <w:r w:rsidRPr="005927DC">
              <w:rPr>
                <w:rFonts w:ascii="Times New Roman" w:eastAsia="Times New Roman" w:hAnsi="Times New Roman" w:cs="Times New Roman"/>
                <w:sz w:val="24"/>
                <w:szCs w:val="24"/>
              </w:rPr>
              <w:t>повинн</w:t>
            </w:r>
            <w:r w:rsidR="00CC3FCB" w:rsidRPr="005927DC">
              <w:rPr>
                <w:rFonts w:ascii="Times New Roman" w:eastAsia="Times New Roman" w:hAnsi="Times New Roman" w:cs="Times New Roman"/>
                <w:sz w:val="24"/>
                <w:szCs w:val="24"/>
              </w:rPr>
              <w:t>а</w:t>
            </w:r>
            <w:r w:rsidRPr="005927DC">
              <w:rPr>
                <w:rFonts w:ascii="Times New Roman" w:eastAsia="Times New Roman" w:hAnsi="Times New Roman" w:cs="Times New Roman"/>
                <w:sz w:val="24"/>
                <w:szCs w:val="24"/>
              </w:rPr>
              <w:t xml:space="preserve"> бути прошита та пронумерована у </w:t>
            </w:r>
            <w:r w:rsidRPr="005927DC">
              <w:rPr>
                <w:rFonts w:ascii="Times New Roman" w:hAnsi="Times New Roman" w:cs="Times New Roman"/>
                <w:sz w:val="24"/>
                <w:szCs w:val="24"/>
              </w:rPr>
              <w:t>в двох окремо запечатаних конвертах</w:t>
            </w:r>
            <w:r w:rsidR="00531D0A" w:rsidRPr="005927DC">
              <w:rPr>
                <w:rFonts w:ascii="Times New Roman" w:hAnsi="Times New Roman" w:cs="Times New Roman"/>
                <w:sz w:val="24"/>
                <w:szCs w:val="24"/>
              </w:rPr>
              <w:t xml:space="preserve"> (технічна пропозиція та цінова пропозиція)</w:t>
            </w:r>
            <w:r w:rsidRPr="005927DC">
              <w:rPr>
                <w:rFonts w:ascii="Times New Roman" w:hAnsi="Times New Roman" w:cs="Times New Roman"/>
                <w:sz w:val="24"/>
                <w:szCs w:val="24"/>
              </w:rPr>
              <w:t xml:space="preserve"> </w:t>
            </w:r>
            <w:r w:rsidRPr="005927DC">
              <w:rPr>
                <w:rFonts w:ascii="Times New Roman" w:eastAsia="Times New Roman" w:hAnsi="Times New Roman" w:cs="Times New Roman"/>
                <w:sz w:val="24"/>
                <w:szCs w:val="24"/>
              </w:rPr>
              <w:t>на яких повинно бути зазначено:</w:t>
            </w:r>
          </w:p>
          <w:p w14:paraId="02584539" w14:textId="77777777"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найменування і адреса Центру;</w:t>
            </w:r>
          </w:p>
          <w:p w14:paraId="3403C08C" w14:textId="77777777"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назва предмета закупівлі відповідно до оголошення про проведення відкритих торгів;</w:t>
            </w:r>
          </w:p>
          <w:p w14:paraId="5D5F9A49" w14:textId="0B1F48D2" w:rsidR="00901B41" w:rsidRPr="005927DC" w:rsidRDefault="00901B41">
            <w:pPr>
              <w:pStyle w:val="ae"/>
              <w:widowControl w:val="0"/>
              <w:numPr>
                <w:ilvl w:val="0"/>
                <w:numId w:val="8"/>
              </w:numPr>
              <w:tabs>
                <w:tab w:val="left" w:pos="325"/>
                <w:tab w:val="left" w:pos="1134"/>
              </w:tabs>
              <w:ind w:left="0" w:firstLine="0"/>
              <w:contextualSpacing/>
              <w:jc w:val="both"/>
              <w:rPr>
                <w:sz w:val="24"/>
                <w:szCs w:val="24"/>
                <w:lang w:val="uk-UA"/>
              </w:rPr>
            </w:pPr>
            <w:r w:rsidRPr="005927DC">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6A903320" w:rsidR="00CC3FCB" w:rsidRPr="005927DC"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927DC">
              <w:rPr>
                <w:sz w:val="24"/>
                <w:szCs w:val="24"/>
                <w:lang w:val="uk-UA"/>
              </w:rPr>
              <w:t xml:space="preserve">конверт з технічною пропозицією повинен містити </w:t>
            </w:r>
            <w:r w:rsidRPr="005927DC">
              <w:rPr>
                <w:sz w:val="24"/>
                <w:szCs w:val="24"/>
                <w:lang w:val="uk-UA"/>
              </w:rPr>
              <w:lastRenderedPageBreak/>
              <w:t xml:space="preserve">надпис: «ТЕХНІЧНА ПРОПОЗИЦІЯ на закупівлю </w:t>
            </w:r>
            <w:r w:rsidR="00750A37" w:rsidRPr="005927DC">
              <w:rPr>
                <w:sz w:val="24"/>
                <w:szCs w:val="24"/>
                <w:lang w:val="uk-UA"/>
              </w:rPr>
              <w:br/>
            </w:r>
            <w:r w:rsidRPr="005927DC">
              <w:rPr>
                <w:sz w:val="24"/>
                <w:szCs w:val="24"/>
                <w:lang w:val="uk-UA"/>
              </w:rPr>
              <w:t>«</w:t>
            </w:r>
            <w:r w:rsidR="00C5487C" w:rsidRPr="005927DC">
              <w:rPr>
                <w:lang w:val="uk-UA"/>
              </w:rPr>
              <w:t xml:space="preserve"> </w:t>
            </w:r>
            <w:r w:rsidR="00C5487C" w:rsidRPr="005927DC">
              <w:rPr>
                <w:b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00CC3FCB" w:rsidRPr="005927DC">
              <w:rPr>
                <w:iCs/>
                <w:sz w:val="24"/>
                <w:szCs w:val="24"/>
                <w:lang w:val="uk-UA"/>
              </w:rPr>
              <w:t>)</w:t>
            </w:r>
            <w:r w:rsidR="00CC3FCB" w:rsidRPr="005927DC">
              <w:rPr>
                <w:sz w:val="24"/>
                <w:szCs w:val="24"/>
                <w:lang w:val="uk-UA"/>
              </w:rPr>
              <w:t>»</w:t>
            </w:r>
            <w:r w:rsidR="00750A37" w:rsidRPr="005927DC">
              <w:rPr>
                <w:sz w:val="24"/>
                <w:szCs w:val="24"/>
                <w:lang w:val="uk-UA"/>
              </w:rPr>
              <w:br/>
            </w:r>
            <w:r w:rsidRPr="005927DC">
              <w:rPr>
                <w:b/>
                <w:sz w:val="24"/>
                <w:szCs w:val="24"/>
                <w:lang w:val="uk-UA"/>
              </w:rPr>
              <w:t>«</w:t>
            </w:r>
            <w:r w:rsidRPr="005927DC">
              <w:rPr>
                <w:bCs/>
                <w:sz w:val="24"/>
                <w:szCs w:val="24"/>
                <w:lang w:val="uk-UA"/>
              </w:rPr>
              <w:t>НЕ РОЗКРИВАТИ ДО 1</w:t>
            </w:r>
            <w:r w:rsidR="004828A5">
              <w:rPr>
                <w:bCs/>
                <w:sz w:val="24"/>
                <w:szCs w:val="24"/>
                <w:lang w:val="uk-UA"/>
              </w:rPr>
              <w:t>4</w:t>
            </w:r>
            <w:r w:rsidRPr="005927DC">
              <w:rPr>
                <w:bCs/>
                <w:sz w:val="24"/>
                <w:szCs w:val="24"/>
                <w:lang w:val="uk-UA"/>
              </w:rPr>
              <w:t xml:space="preserve">:00 </w:t>
            </w:r>
            <w:r w:rsidR="004828A5" w:rsidRPr="004828A5">
              <w:rPr>
                <w:bCs/>
                <w:sz w:val="24"/>
                <w:szCs w:val="24"/>
                <w:lang w:val="uk-UA"/>
              </w:rPr>
              <w:t>«02» травня</w:t>
            </w:r>
            <w:r w:rsidRPr="005927DC">
              <w:rPr>
                <w:bCs/>
                <w:sz w:val="24"/>
                <w:szCs w:val="24"/>
                <w:lang w:val="uk-UA"/>
              </w:rPr>
              <w:t xml:space="preserve"> 2024 року»</w:t>
            </w:r>
            <w:r w:rsidR="00CC3FCB" w:rsidRPr="005927DC">
              <w:rPr>
                <w:bCs/>
                <w:sz w:val="24"/>
                <w:szCs w:val="24"/>
                <w:lang w:val="uk-UA"/>
              </w:rPr>
              <w:t>;</w:t>
            </w:r>
          </w:p>
          <w:p w14:paraId="1D143DB6" w14:textId="41626F2C" w:rsidR="00901B41" w:rsidRPr="005927DC"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927DC">
              <w:rPr>
                <w:sz w:val="24"/>
                <w:szCs w:val="24"/>
                <w:lang w:val="uk-UA"/>
              </w:rPr>
              <w:t>к</w:t>
            </w:r>
            <w:r w:rsidR="00901B41" w:rsidRPr="005927DC">
              <w:rPr>
                <w:sz w:val="24"/>
                <w:szCs w:val="24"/>
                <w:lang w:val="uk-UA"/>
              </w:rPr>
              <w:t xml:space="preserve">онверт з ціновою пропозицією повинен містити надпис: «ЦІНОВА ПРОПОЗИЦІЯ на закупівлю </w:t>
            </w:r>
            <w:r w:rsidR="00750A37" w:rsidRPr="005927DC">
              <w:rPr>
                <w:lang w:val="uk-UA"/>
              </w:rPr>
              <w:br/>
            </w:r>
            <w:r w:rsidR="00C5487C" w:rsidRPr="005927DC">
              <w:rPr>
                <w:lang w:val="uk-UA"/>
              </w:rPr>
              <w:t xml:space="preserve"> </w:t>
            </w:r>
            <w:r w:rsidR="00C5487C" w:rsidRPr="005927DC">
              <w:rPr>
                <w:b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00750A37" w:rsidRPr="005927DC">
              <w:rPr>
                <w:b/>
                <w:bCs/>
                <w:sz w:val="24"/>
                <w:szCs w:val="24"/>
                <w:lang w:val="uk-UA"/>
              </w:rPr>
              <w:br/>
            </w:r>
            <w:r w:rsidR="00901B41" w:rsidRPr="005927DC">
              <w:rPr>
                <w:bCs/>
                <w:sz w:val="24"/>
                <w:szCs w:val="24"/>
                <w:lang w:val="uk-UA"/>
              </w:rPr>
              <w:t>«НЕ РОЗКРИВАТИ ДО 1</w:t>
            </w:r>
            <w:r w:rsidR="00841E1D" w:rsidRPr="005927DC">
              <w:rPr>
                <w:bCs/>
                <w:sz w:val="24"/>
                <w:szCs w:val="24"/>
                <w:lang w:val="uk-UA"/>
              </w:rPr>
              <w:t>4</w:t>
            </w:r>
            <w:r w:rsidR="00901B41" w:rsidRPr="005927DC">
              <w:rPr>
                <w:bCs/>
                <w:sz w:val="24"/>
                <w:szCs w:val="24"/>
                <w:lang w:val="uk-UA"/>
              </w:rPr>
              <w:t>:00</w:t>
            </w:r>
            <w:r w:rsidR="00750A37" w:rsidRPr="005927DC">
              <w:rPr>
                <w:bCs/>
                <w:sz w:val="24"/>
                <w:szCs w:val="24"/>
                <w:lang w:val="uk-UA"/>
              </w:rPr>
              <w:t xml:space="preserve"> </w:t>
            </w:r>
            <w:r w:rsidR="00901B41" w:rsidRPr="005927DC">
              <w:rPr>
                <w:bCs/>
                <w:sz w:val="24"/>
                <w:szCs w:val="24"/>
                <w:lang w:val="uk-UA"/>
              </w:rPr>
              <w:t>«</w:t>
            </w:r>
            <w:r w:rsidR="00D97E6D" w:rsidRPr="005927DC">
              <w:rPr>
                <w:bCs/>
                <w:sz w:val="24"/>
                <w:szCs w:val="24"/>
                <w:lang w:val="uk-UA"/>
              </w:rPr>
              <w:t>0</w:t>
            </w:r>
            <w:r w:rsidR="004828A5">
              <w:rPr>
                <w:bCs/>
                <w:sz w:val="24"/>
                <w:szCs w:val="24"/>
                <w:lang w:val="uk-UA"/>
              </w:rPr>
              <w:t>9</w:t>
            </w:r>
            <w:r w:rsidR="00901B41" w:rsidRPr="005927DC">
              <w:rPr>
                <w:bCs/>
                <w:sz w:val="24"/>
                <w:szCs w:val="24"/>
                <w:lang w:val="uk-UA"/>
              </w:rPr>
              <w:t xml:space="preserve">» </w:t>
            </w:r>
            <w:r w:rsidR="00D97E6D" w:rsidRPr="005927DC">
              <w:rPr>
                <w:bCs/>
                <w:sz w:val="24"/>
                <w:szCs w:val="24"/>
                <w:lang w:val="uk-UA"/>
              </w:rPr>
              <w:t>травня</w:t>
            </w:r>
            <w:r w:rsidR="00901B41" w:rsidRPr="005927DC">
              <w:rPr>
                <w:bCs/>
                <w:sz w:val="24"/>
                <w:szCs w:val="24"/>
                <w:lang w:val="uk-UA"/>
              </w:rPr>
              <w:t xml:space="preserve"> 2024 року</w:t>
            </w:r>
            <w:r w:rsidRPr="005927DC">
              <w:rPr>
                <w:bCs/>
                <w:sz w:val="24"/>
                <w:szCs w:val="24"/>
                <w:lang w:val="uk-UA"/>
              </w:rPr>
              <w:t>»</w:t>
            </w:r>
            <w:r w:rsidR="00901B41" w:rsidRPr="005927DC">
              <w:rPr>
                <w:bCs/>
                <w:sz w:val="24"/>
                <w:szCs w:val="24"/>
                <w:lang w:val="uk-UA"/>
              </w:rPr>
              <w:t>.</w:t>
            </w:r>
          </w:p>
          <w:p w14:paraId="708BE59E" w14:textId="77777777" w:rsidR="00901B41" w:rsidRPr="005927DC"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5927DC">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5927DC" w:rsidRDefault="00FC5F6E" w:rsidP="00CC3FCB">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5927DC" w:rsidRDefault="00FC5F6E" w:rsidP="00CC3FCB">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5927DC" w14:paraId="5DDA95C9" w14:textId="77777777" w:rsidTr="0042142B">
        <w:trPr>
          <w:trHeight w:val="329"/>
        </w:trPr>
        <w:tc>
          <w:tcPr>
            <w:tcW w:w="9629" w:type="dxa"/>
            <w:gridSpan w:val="3"/>
            <w:vAlign w:val="center"/>
          </w:tcPr>
          <w:p w14:paraId="352B6BFD" w14:textId="73613636" w:rsidR="00FC5F6E" w:rsidRPr="005927DC"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5927D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927DC" w14:paraId="749CE29C" w14:textId="77777777" w:rsidTr="58C441F2">
        <w:trPr>
          <w:trHeight w:val="1119"/>
        </w:trPr>
        <w:tc>
          <w:tcPr>
            <w:tcW w:w="704" w:type="dxa"/>
          </w:tcPr>
          <w:p w14:paraId="25B127CC" w14:textId="0CA159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4.1</w:t>
            </w:r>
          </w:p>
        </w:tc>
        <w:tc>
          <w:tcPr>
            <w:tcW w:w="2835" w:type="dxa"/>
          </w:tcPr>
          <w:p w14:paraId="1850868B" w14:textId="0D70205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p>
        </w:tc>
        <w:tc>
          <w:tcPr>
            <w:tcW w:w="6090" w:type="dxa"/>
            <w:vAlign w:val="center"/>
          </w:tcPr>
          <w:p w14:paraId="227C2153" w14:textId="5B386717" w:rsidR="00D97E6D" w:rsidRPr="005927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Розкриття технічних пропозицій – </w:t>
            </w:r>
            <w:r w:rsidR="004828A5" w:rsidRPr="004828A5">
              <w:rPr>
                <w:rFonts w:ascii="Times New Roman" w:eastAsia="Times New Roman" w:hAnsi="Times New Roman" w:cs="Times New Roman"/>
                <w:sz w:val="24"/>
                <w:szCs w:val="24"/>
              </w:rPr>
              <w:t xml:space="preserve">14:00 «02» травня 2024 року </w:t>
            </w:r>
            <w:r w:rsidR="00D97E6D" w:rsidRPr="005927DC">
              <w:rPr>
                <w:rFonts w:ascii="Times New Roman" w:eastAsia="Times New Roman" w:hAnsi="Times New Roman" w:cs="Times New Roman"/>
                <w:sz w:val="24"/>
                <w:szCs w:val="24"/>
              </w:rPr>
              <w:t>;</w:t>
            </w:r>
          </w:p>
          <w:p w14:paraId="4ABFC044" w14:textId="0FB0E2F9" w:rsidR="004975A2" w:rsidRPr="005927DC"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Розкриття цінових пропозицій - </w:t>
            </w:r>
            <w:r w:rsidR="00D97E6D" w:rsidRPr="005927DC">
              <w:rPr>
                <w:rFonts w:ascii="Times New Roman" w:eastAsia="Times New Roman" w:hAnsi="Times New Roman" w:cs="Times New Roman"/>
                <w:sz w:val="24"/>
                <w:szCs w:val="24"/>
              </w:rPr>
              <w:t>1</w:t>
            </w:r>
            <w:r w:rsidR="00841E1D" w:rsidRPr="005927DC">
              <w:rPr>
                <w:rFonts w:ascii="Times New Roman" w:eastAsia="Times New Roman" w:hAnsi="Times New Roman" w:cs="Times New Roman"/>
                <w:sz w:val="24"/>
                <w:szCs w:val="24"/>
              </w:rPr>
              <w:t>4</w:t>
            </w:r>
            <w:r w:rsidR="00D97E6D" w:rsidRPr="005927DC">
              <w:rPr>
                <w:rFonts w:ascii="Times New Roman" w:eastAsia="Times New Roman" w:hAnsi="Times New Roman" w:cs="Times New Roman"/>
                <w:sz w:val="24"/>
                <w:szCs w:val="24"/>
              </w:rPr>
              <w:t>:00 «0</w:t>
            </w:r>
            <w:r w:rsidR="004828A5">
              <w:rPr>
                <w:rFonts w:ascii="Times New Roman" w:eastAsia="Times New Roman" w:hAnsi="Times New Roman" w:cs="Times New Roman"/>
                <w:sz w:val="24"/>
                <w:szCs w:val="24"/>
              </w:rPr>
              <w:t>9</w:t>
            </w:r>
            <w:r w:rsidR="00D97E6D" w:rsidRPr="005927DC">
              <w:rPr>
                <w:rFonts w:ascii="Times New Roman" w:eastAsia="Times New Roman" w:hAnsi="Times New Roman" w:cs="Times New Roman"/>
                <w:sz w:val="24"/>
                <w:szCs w:val="24"/>
              </w:rPr>
              <w:t xml:space="preserve">» травня </w:t>
            </w:r>
            <w:r w:rsidR="00D97E6D" w:rsidRPr="005927DC">
              <w:rPr>
                <w:rFonts w:ascii="Times New Roman" w:eastAsia="Times New Roman" w:hAnsi="Times New Roman" w:cs="Times New Roman"/>
                <w:sz w:val="24"/>
                <w:szCs w:val="24"/>
              </w:rPr>
              <w:br/>
              <w:t>2024 року</w:t>
            </w:r>
          </w:p>
          <w:p w14:paraId="5BDB8471" w14:textId="15037F7D"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r w:rsidR="00CC3FCB" w:rsidRPr="005927DC">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927DC">
              <w:rPr>
                <w:rFonts w:ascii="Times New Roman" w:eastAsia="Times New Roman" w:hAnsi="Times New Roman" w:cs="Times New Roman"/>
                <w:sz w:val="24"/>
                <w:szCs w:val="24"/>
              </w:rPr>
              <w:t xml:space="preserve">здійснюється Замовником </w:t>
            </w:r>
            <w:r w:rsidR="00CC3FCB" w:rsidRPr="005927DC">
              <w:rPr>
                <w:rFonts w:ascii="Times New Roman" w:eastAsia="Times New Roman" w:hAnsi="Times New Roman" w:cs="Times New Roman"/>
                <w:sz w:val="24"/>
                <w:szCs w:val="24"/>
              </w:rPr>
              <w:t>у день закінчення строку подання те</w:t>
            </w:r>
            <w:r w:rsidRPr="005927DC">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927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927DC"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927DC">
              <w:rPr>
                <w:rFonts w:ascii="Times New Roman" w:eastAsia="Times New Roman" w:hAnsi="Times New Roman" w:cs="Times New Roman"/>
                <w:sz w:val="24"/>
                <w:szCs w:val="24"/>
              </w:rPr>
              <w:t xml:space="preserve">у засіданні </w:t>
            </w:r>
            <w:r w:rsidR="004975A2" w:rsidRPr="005927DC">
              <w:rPr>
                <w:rFonts w:ascii="Times New Roman" w:eastAsia="Times New Roman" w:hAnsi="Times New Roman" w:cs="Times New Roman"/>
                <w:sz w:val="24"/>
                <w:szCs w:val="24"/>
              </w:rPr>
              <w:lastRenderedPageBreak/>
              <w:t>тендерного комітету лише на другому етапі проведення відкритих торгів</w:t>
            </w:r>
            <w:r w:rsidRPr="005927DC">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927DC"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w:t>
            </w:r>
            <w:r w:rsidRPr="005927D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927DC" w14:paraId="619DF950" w14:textId="77777777" w:rsidTr="58C441F2">
        <w:trPr>
          <w:trHeight w:val="560"/>
        </w:trPr>
        <w:tc>
          <w:tcPr>
            <w:tcW w:w="704" w:type="dxa"/>
          </w:tcPr>
          <w:p w14:paraId="41AE69F1" w14:textId="1994A185"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4.2</w:t>
            </w:r>
          </w:p>
        </w:tc>
        <w:tc>
          <w:tcPr>
            <w:tcW w:w="2835" w:type="dxa"/>
          </w:tcPr>
          <w:p w14:paraId="5B231259" w14:textId="2A10A7E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927DC">
              <w:rPr>
                <w:rFonts w:ascii="Times New Roman" w:eastAsia="Times New Roman" w:hAnsi="Times New Roman" w:cs="Times New Roman"/>
                <w:sz w:val="24"/>
                <w:szCs w:val="24"/>
              </w:rPr>
              <w:t>, зазначених Центром у тендерній документації</w:t>
            </w:r>
            <w:r w:rsidRPr="005927DC">
              <w:rPr>
                <w:rFonts w:ascii="Times New Roman" w:eastAsia="Times New Roman" w:hAnsi="Times New Roman" w:cs="Times New Roman"/>
                <w:sz w:val="24"/>
                <w:szCs w:val="24"/>
              </w:rPr>
              <w:t xml:space="preserve">. </w:t>
            </w:r>
          </w:p>
          <w:p w14:paraId="602E3BEE" w14:textId="75088A9C"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Єдиний критерій оцінки є ціна – 100%.</w:t>
            </w:r>
          </w:p>
          <w:p w14:paraId="24946F74" w14:textId="7777777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14273289" w14:textId="77777777" w:rsidR="00531D0A" w:rsidRPr="005927DC" w:rsidRDefault="00531D0A" w:rsidP="00531D0A">
            <w:pPr>
              <w:tabs>
                <w:tab w:val="left" w:pos="993"/>
                <w:tab w:val="left" w:pos="1134"/>
              </w:tabs>
              <w:contextualSpacing/>
              <w:jc w:val="both"/>
              <w:rPr>
                <w:rFonts w:ascii="Times New Roman" w:hAnsi="Times New Roman" w:cs="Times New Roman"/>
                <w:sz w:val="24"/>
                <w:szCs w:val="24"/>
              </w:rPr>
            </w:pPr>
            <w:r w:rsidRPr="005927DC">
              <w:rPr>
                <w:rFonts w:ascii="Times New Roman" w:hAnsi="Times New Roman" w:cs="Times New Roman"/>
                <w:color w:val="000000"/>
                <w:sz w:val="24"/>
                <w:szCs w:val="24"/>
              </w:rPr>
              <w:t xml:space="preserve">Після розгляду </w:t>
            </w:r>
            <w:r w:rsidRPr="005927DC">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5927DC" w:rsidRDefault="00531D0A" w:rsidP="00531D0A">
            <w:pPr>
              <w:tabs>
                <w:tab w:val="left" w:pos="993"/>
                <w:tab w:val="left" w:pos="1134"/>
              </w:tabs>
              <w:contextualSpacing/>
              <w:jc w:val="both"/>
              <w:rPr>
                <w:rFonts w:ascii="Times New Roman" w:hAnsi="Times New Roman" w:cs="Times New Roman"/>
                <w:sz w:val="24"/>
                <w:szCs w:val="24"/>
              </w:rPr>
            </w:pPr>
            <w:r w:rsidRPr="005927DC">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5927DC">
              <w:rPr>
                <w:rFonts w:ascii="Times New Roman" w:eastAsia="Times New Roman" w:hAnsi="Times New Roman" w:cs="Times New Roman"/>
                <w:sz w:val="24"/>
                <w:szCs w:val="24"/>
              </w:rPr>
              <w:t>про закупівлю</w:t>
            </w:r>
            <w:r w:rsidRPr="005927DC">
              <w:rPr>
                <w:rFonts w:ascii="Times New Roman" w:eastAsia="Times New Roman" w:hAnsi="Times New Roman" w:cs="Times New Roman"/>
                <w:sz w:val="24"/>
                <w:szCs w:val="24"/>
              </w:rPr>
              <w:t>.</w:t>
            </w:r>
          </w:p>
          <w:p w14:paraId="1C00B149" w14:textId="3344DF0D" w:rsidR="00FC5F6E" w:rsidRPr="005927DC"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927DC" w14:paraId="54834F66" w14:textId="77777777" w:rsidTr="58C441F2">
        <w:trPr>
          <w:trHeight w:val="512"/>
        </w:trPr>
        <w:tc>
          <w:tcPr>
            <w:tcW w:w="9629" w:type="dxa"/>
            <w:gridSpan w:val="3"/>
            <w:vAlign w:val="center"/>
          </w:tcPr>
          <w:p w14:paraId="1D868439" w14:textId="77777777" w:rsidR="00FC5F6E" w:rsidRPr="005927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927DC" w14:paraId="13F70CDB" w14:textId="77777777" w:rsidTr="58C441F2">
        <w:trPr>
          <w:trHeight w:val="1266"/>
        </w:trPr>
        <w:tc>
          <w:tcPr>
            <w:tcW w:w="704" w:type="dxa"/>
          </w:tcPr>
          <w:p w14:paraId="4C89E015" w14:textId="02E8B38C"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5.1</w:t>
            </w:r>
          </w:p>
        </w:tc>
        <w:tc>
          <w:tcPr>
            <w:tcW w:w="2835" w:type="dxa"/>
          </w:tcPr>
          <w:p w14:paraId="60667246" w14:textId="343CAD2B"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927DC" w:rsidRDefault="00FC5F6E" w:rsidP="00C56E09">
            <w:pPr>
              <w:widowControl w:val="0"/>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r w:rsidRPr="005927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Pr="005927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927DC">
              <w:rPr>
                <w:rFonts w:ascii="Times New Roman" w:eastAsia="Times New Roman" w:hAnsi="Times New Roman" w:cs="Times New Roman"/>
                <w:sz w:val="24"/>
                <w:szCs w:val="24"/>
              </w:rPr>
              <w:t>4)</w:t>
            </w:r>
            <w:r w:rsidRPr="005927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927DC" w14:paraId="2A8B62F7" w14:textId="77777777" w:rsidTr="58C441F2">
        <w:trPr>
          <w:trHeight w:val="1119"/>
        </w:trPr>
        <w:tc>
          <w:tcPr>
            <w:tcW w:w="704" w:type="dxa"/>
          </w:tcPr>
          <w:p w14:paraId="07B4D713" w14:textId="2930277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p>
        </w:tc>
        <w:tc>
          <w:tcPr>
            <w:tcW w:w="2835" w:type="dxa"/>
          </w:tcPr>
          <w:p w14:paraId="3FAB9924" w14:textId="08FC57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927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5927DC">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5927DC" w14:paraId="784A9F3E" w14:textId="77777777" w:rsidTr="58C441F2">
        <w:trPr>
          <w:trHeight w:val="1119"/>
        </w:trPr>
        <w:tc>
          <w:tcPr>
            <w:tcW w:w="704" w:type="dxa"/>
          </w:tcPr>
          <w:p w14:paraId="406054CE" w14:textId="76FDFB78"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927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відміняє </w:t>
            </w:r>
            <w:r w:rsidR="004A0794" w:rsidRPr="005927DC">
              <w:rPr>
                <w:rFonts w:ascii="Times New Roman" w:eastAsia="Times New Roman" w:hAnsi="Times New Roman" w:cs="Times New Roman"/>
                <w:color w:val="000000"/>
                <w:sz w:val="24"/>
                <w:szCs w:val="24"/>
              </w:rPr>
              <w:t>процедуру закупівлі</w:t>
            </w:r>
            <w:r w:rsidRPr="005927DC">
              <w:rPr>
                <w:rFonts w:ascii="Times New Roman" w:eastAsia="Times New Roman" w:hAnsi="Times New Roman" w:cs="Times New Roman"/>
                <w:color w:val="000000"/>
                <w:sz w:val="24"/>
                <w:szCs w:val="24"/>
              </w:rPr>
              <w:t xml:space="preserve"> у разі:</w:t>
            </w:r>
          </w:p>
          <w:p w14:paraId="6EF54E99"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5E67630" w14:textId="77777777" w:rsidR="0045798F" w:rsidRPr="005927DC" w:rsidRDefault="0045798F"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105501637"/>
    </w:p>
    <w:p w14:paraId="6FA252A3" w14:textId="77777777" w:rsidR="0045798F" w:rsidRPr="005927DC" w:rsidRDefault="0045798F" w:rsidP="0045798F">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5798F" w:rsidRPr="005927DC" w:rsidSect="00F10CB1">
          <w:footerReference w:type="default" r:id="rId11"/>
          <w:type w:val="continuous"/>
          <w:pgSz w:w="11906" w:h="16838"/>
          <w:pgMar w:top="850" w:right="850" w:bottom="850" w:left="1417" w:header="709" w:footer="709" w:gutter="0"/>
          <w:pgNumType w:start="1"/>
          <w:cols w:space="720"/>
        </w:sectPr>
      </w:pPr>
    </w:p>
    <w:p w14:paraId="46B098E8" w14:textId="5550EEBF" w:rsidR="00823203" w:rsidRPr="005927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1</w:t>
      </w:r>
    </w:p>
    <w:p w14:paraId="7FE6C9C1" w14:textId="77777777" w:rsidR="00823203" w:rsidRPr="005927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53D6EA45" w14:textId="77777777" w:rsidR="00823203" w:rsidRPr="005927D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Pr="005927D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Інформація</w:t>
      </w:r>
      <w:r w:rsidR="00A541B5" w:rsidRPr="005927DC">
        <w:rPr>
          <w:rFonts w:ascii="Times New Roman" w:eastAsia="Times New Roman" w:hAnsi="Times New Roman" w:cs="Times New Roman"/>
          <w:b/>
          <w:color w:val="000000"/>
          <w:sz w:val="24"/>
          <w:szCs w:val="24"/>
        </w:rPr>
        <w:t xml:space="preserve"> </w:t>
      </w:r>
      <w:r w:rsidRPr="005927D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5927D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5927D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5927D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5927D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D7C2A1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1.1.1. довідку</w:t>
            </w:r>
            <w:r w:rsidR="008E4B8C" w:rsidRPr="005927DC">
              <w:rPr>
                <w:rFonts w:ascii="Times New Roman" w:eastAsia="Times New Roman" w:hAnsi="Times New Roman" w:cs="Times New Roman"/>
                <w:color w:val="000000"/>
                <w:sz w:val="24"/>
                <w:szCs w:val="24"/>
              </w:rPr>
              <w:t xml:space="preserve"> за формою 1</w:t>
            </w:r>
            <w:r w:rsidRPr="005927DC">
              <w:rPr>
                <w:rFonts w:ascii="Times New Roman" w:eastAsia="Times New Roman" w:hAnsi="Times New Roman" w:cs="Times New Roman"/>
                <w:color w:val="000000"/>
                <w:sz w:val="24"/>
                <w:szCs w:val="24"/>
              </w:rPr>
              <w:t>, з інформацією про виконання </w:t>
            </w:r>
            <w:r w:rsidR="00957D12" w:rsidRPr="005927DC">
              <w:rPr>
                <w:rFonts w:ascii="Times New Roman" w:eastAsia="Times New Roman" w:hAnsi="Times New Roman" w:cs="Times New Roman"/>
                <w:color w:val="000000"/>
                <w:sz w:val="24"/>
                <w:szCs w:val="24"/>
              </w:rPr>
              <w:t xml:space="preserve">в повному обсягу Учасником </w:t>
            </w:r>
            <w:r w:rsidRPr="005927D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w:t>
            </w:r>
          </w:p>
          <w:p w14:paraId="17EE1E8C" w14:textId="47DAC8E9" w:rsidR="008E4B8C" w:rsidRPr="005927D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Форма 1</w:t>
            </w:r>
          </w:p>
          <w:p w14:paraId="178C01C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Довідка</w:t>
            </w:r>
          </w:p>
          <w:p w14:paraId="712D690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5927D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5927DC" w:rsidRDefault="008E4B8C" w:rsidP="008E4B8C">
            <w:pPr>
              <w:spacing w:after="0" w:line="240" w:lineRule="auto"/>
              <w:jc w:val="both"/>
              <w:rPr>
                <w:rFonts w:ascii="Times New Roman" w:hAnsi="Times New Roman" w:cs="Times New Roman"/>
                <w:sz w:val="20"/>
                <w:szCs w:val="20"/>
                <w:lang w:eastAsia="en-US"/>
              </w:rPr>
            </w:pPr>
            <w:r w:rsidRPr="005927D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5927DC" w14:paraId="74F10A3E" w14:textId="77777777" w:rsidTr="00005189">
              <w:tc>
                <w:tcPr>
                  <w:tcW w:w="323" w:type="dxa"/>
                  <w:shd w:val="clear" w:color="auto" w:fill="auto"/>
                  <w:vAlign w:val="center"/>
                </w:tcPr>
                <w:p w14:paraId="0AC9FD6D"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w:t>
                  </w:r>
                </w:p>
              </w:tc>
              <w:tc>
                <w:tcPr>
                  <w:tcW w:w="1280" w:type="dxa"/>
                  <w:vAlign w:val="center"/>
                </w:tcPr>
                <w:p w14:paraId="4202511F" w14:textId="16F6686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Предмет закуп</w:t>
                  </w:r>
                  <w:r w:rsidR="00005189" w:rsidRPr="005927DC">
                    <w:rPr>
                      <w:rFonts w:ascii="Times New Roman" w:hAnsi="Times New Roman" w:cs="Times New Roman"/>
                      <w:b/>
                      <w:bCs/>
                      <w:sz w:val="20"/>
                      <w:szCs w:val="20"/>
                      <w:lang w:eastAsia="en-US"/>
                    </w:rPr>
                    <w:t>і</w:t>
                  </w:r>
                  <w:r w:rsidRPr="005927DC">
                    <w:rPr>
                      <w:rFonts w:ascii="Times New Roman" w:hAnsi="Times New Roman" w:cs="Times New Roman"/>
                      <w:b/>
                      <w:bCs/>
                      <w:sz w:val="20"/>
                      <w:szCs w:val="20"/>
                      <w:lang w:eastAsia="en-US"/>
                    </w:rPr>
                    <w:t>вл</w:t>
                  </w:r>
                  <w:r w:rsidR="00005189" w:rsidRPr="005927D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Документ(и), що підтверджують виконання договору</w:t>
                  </w:r>
                </w:p>
              </w:tc>
            </w:tr>
            <w:tr w:rsidR="008E4B8C" w:rsidRPr="005927DC" w14:paraId="1767C4F8" w14:textId="77777777" w:rsidTr="00005189">
              <w:tc>
                <w:tcPr>
                  <w:tcW w:w="323" w:type="dxa"/>
                  <w:shd w:val="clear" w:color="auto" w:fill="auto"/>
                </w:tcPr>
                <w:p w14:paraId="5E22ED2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5927DC" w:rsidRDefault="008E4B8C" w:rsidP="008E4B8C">
                  <w:pPr>
                    <w:spacing w:after="0" w:line="240" w:lineRule="auto"/>
                    <w:jc w:val="both"/>
                    <w:rPr>
                      <w:rFonts w:ascii="Times New Roman" w:hAnsi="Times New Roman" w:cs="Times New Roman"/>
                      <w:sz w:val="20"/>
                      <w:szCs w:val="20"/>
                      <w:lang w:eastAsia="en-US"/>
                    </w:rPr>
                  </w:pPr>
                </w:p>
              </w:tc>
            </w:tr>
            <w:tr w:rsidR="008E4B8C" w:rsidRPr="005927DC" w14:paraId="762E8471" w14:textId="77777777" w:rsidTr="00005189">
              <w:tc>
                <w:tcPr>
                  <w:tcW w:w="323" w:type="dxa"/>
                  <w:shd w:val="clear" w:color="auto" w:fill="auto"/>
                </w:tcPr>
                <w:p w14:paraId="02FC1E03"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5927DC" w:rsidRDefault="008E4B8C" w:rsidP="008E4B8C">
                  <w:pPr>
                    <w:spacing w:after="0" w:line="240" w:lineRule="auto"/>
                    <w:jc w:val="both"/>
                    <w:rPr>
                      <w:rFonts w:ascii="Times New Roman" w:hAnsi="Times New Roman" w:cs="Times New Roman"/>
                      <w:sz w:val="20"/>
                      <w:szCs w:val="20"/>
                      <w:lang w:eastAsia="en-US"/>
                    </w:rPr>
                  </w:pPr>
                </w:p>
              </w:tc>
            </w:tr>
          </w:tbl>
          <w:p w14:paraId="4E4646C0" w14:textId="2F72E131" w:rsidR="00C5487C" w:rsidRPr="005927DC" w:rsidRDefault="00823203" w:rsidP="008610CC">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5927DC">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C5487C" w:rsidRPr="005927DC">
              <w:rPr>
                <w:rFonts w:ascii="Times New Roman" w:eastAsia="Times New Roman" w:hAnsi="Times New Roman" w:cs="Times New Roman"/>
                <w:color w:val="000000" w:themeColor="text1"/>
                <w:sz w:val="24"/>
                <w:szCs w:val="24"/>
              </w:rPr>
              <w:t>ли</w:t>
            </w:r>
            <w:r w:rsidR="00EC69F8" w:rsidRPr="005927DC">
              <w:rPr>
                <w:rFonts w:ascii="Times New Roman" w:eastAsia="Times New Roman" w:hAnsi="Times New Roman" w:cs="Times New Roman"/>
                <w:color w:val="000000" w:themeColor="text1"/>
                <w:sz w:val="24"/>
                <w:szCs w:val="24"/>
              </w:rPr>
              <w:t xml:space="preserve"> </w:t>
            </w:r>
            <w:r w:rsidR="00C5487C" w:rsidRPr="005927DC">
              <w:rPr>
                <w:rFonts w:ascii="Times New Roman" w:eastAsia="Times New Roman" w:hAnsi="Times New Roman" w:cs="Times New Roman"/>
                <w:b/>
                <w:bCs/>
                <w:color w:val="000000" w:themeColor="text1"/>
                <w:sz w:val="24"/>
                <w:szCs w:val="24"/>
              </w:rPr>
              <w:t xml:space="preserve">реагенти для лабораторних досліджень </w:t>
            </w:r>
            <w:r w:rsidR="00A541B5" w:rsidRPr="005927DC">
              <w:rPr>
                <w:rFonts w:ascii="Times New Roman" w:eastAsia="Times New Roman" w:hAnsi="Times New Roman" w:cs="Times New Roman"/>
                <w:b/>
                <w:bCs/>
                <w:color w:val="000000" w:themeColor="text1"/>
                <w:sz w:val="24"/>
                <w:szCs w:val="24"/>
              </w:rPr>
              <w:t>та/або інший предмет</w:t>
            </w:r>
            <w:r w:rsidR="000F256C"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закупівлі, який подібний за метою використання і призначенням та відповідає</w:t>
            </w:r>
            <w:r w:rsidR="00F55827"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 xml:space="preserve"> </w:t>
            </w:r>
            <w:r w:rsidR="00C5487C" w:rsidRPr="005927DC">
              <w:rPr>
                <w:rFonts w:ascii="Times New Roman" w:hAnsi="Times New Roman" w:cs="Times New Roman"/>
                <w:b/>
                <w:color w:val="000000" w:themeColor="text1"/>
                <w:sz w:val="24"/>
                <w:szCs w:val="24"/>
              </w:rPr>
              <w:t>ДК 021:2015:33690000-3 - Лікарські засоби різні</w:t>
            </w:r>
          </w:p>
          <w:p w14:paraId="13CB8ECE" w14:textId="5F7AA69D" w:rsidR="00823203" w:rsidRPr="005927D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1.1.2.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однієї</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копі</w:t>
            </w:r>
            <w:r w:rsidR="00A935A0" w:rsidRPr="005927DC">
              <w:rPr>
                <w:rFonts w:ascii="Times New Roman" w:eastAsia="Times New Roman" w:hAnsi="Times New Roman" w:cs="Times New Roman"/>
                <w:color w:val="000000"/>
                <w:sz w:val="24"/>
                <w:szCs w:val="24"/>
              </w:rPr>
              <w:t>ї</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зазначеного у довідці </w:t>
            </w:r>
            <w:r w:rsidR="00FE6D10" w:rsidRPr="005927DC">
              <w:rPr>
                <w:rFonts w:ascii="Times New Roman" w:eastAsia="Times New Roman" w:hAnsi="Times New Roman" w:cs="Times New Roman"/>
                <w:color w:val="000000"/>
                <w:sz w:val="24"/>
                <w:szCs w:val="24"/>
              </w:rPr>
              <w:t>і</w:t>
            </w:r>
            <w:r w:rsidRPr="005927D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0B89BAB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3DCCD70C" w:rsidR="00C56E09" w:rsidRPr="005927DC" w:rsidRDefault="00C56E09" w:rsidP="00C56E09">
      <w:pPr>
        <w:tabs>
          <w:tab w:val="left" w:pos="1740"/>
        </w:tabs>
        <w:rPr>
          <w:rFonts w:ascii="Times New Roman" w:eastAsia="Times New Roman" w:hAnsi="Times New Roman" w:cs="Times New Roman"/>
          <w:sz w:val="24"/>
          <w:szCs w:val="24"/>
        </w:rPr>
        <w:sectPr w:rsidR="00C56E09" w:rsidRPr="005927DC" w:rsidSect="00F10CB1">
          <w:pgSz w:w="11906" w:h="16838"/>
          <w:pgMar w:top="850" w:right="850" w:bottom="850" w:left="1417" w:header="709" w:footer="709" w:gutter="0"/>
          <w:pgNumType w:start="1"/>
          <w:cols w:space="720"/>
        </w:sectPr>
      </w:pPr>
    </w:p>
    <w:p w14:paraId="77AE6430" w14:textId="77777777" w:rsidR="00823203" w:rsidRPr="005927DC" w:rsidRDefault="00823203" w:rsidP="0045798F">
      <w:pPr>
        <w:tabs>
          <w:tab w:val="left" w:pos="11482"/>
        </w:tabs>
        <w:spacing w:before="100" w:beforeAutospacing="1" w:after="100" w:afterAutospacing="1" w:line="240" w:lineRule="auto"/>
        <w:ind w:left="12191" w:hanging="567"/>
        <w:contextualSpacing/>
        <w:rPr>
          <w:rFonts w:ascii="Times New Roman" w:eastAsia="Times New Roman" w:hAnsi="Times New Roman" w:cs="Times New Roman"/>
          <w:sz w:val="24"/>
          <w:szCs w:val="24"/>
        </w:rPr>
      </w:pPr>
      <w:bookmarkStart w:id="7" w:name="_Hlk47079990"/>
      <w:r w:rsidRPr="005927DC">
        <w:rPr>
          <w:rFonts w:ascii="Times New Roman" w:eastAsia="Times New Roman" w:hAnsi="Times New Roman" w:cs="Times New Roman"/>
          <w:b/>
          <w:color w:val="000000"/>
          <w:sz w:val="24"/>
          <w:szCs w:val="24"/>
        </w:rPr>
        <w:lastRenderedPageBreak/>
        <w:t>ДОДАТОК 2</w:t>
      </w:r>
    </w:p>
    <w:p w14:paraId="784681D1" w14:textId="0EBAC274" w:rsidR="00823203" w:rsidRPr="005927DC" w:rsidRDefault="00823203" w:rsidP="0045798F">
      <w:pPr>
        <w:tabs>
          <w:tab w:val="left" w:pos="11482"/>
        </w:tabs>
        <w:spacing w:before="100" w:beforeAutospacing="1" w:after="100" w:afterAutospacing="1" w:line="240" w:lineRule="auto"/>
        <w:ind w:left="12191" w:hanging="567"/>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2C91EA10" w14:textId="77777777" w:rsidR="00F55827" w:rsidRPr="005927DC"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3E6538" w14:textId="177AB7B6" w:rsidR="00F55827" w:rsidRPr="005927DC" w:rsidRDefault="00F55827" w:rsidP="00F55827">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5927DC">
        <w:rPr>
          <w:rFonts w:ascii="Times New Roman" w:hAnsi="Times New Roman"/>
          <w:b/>
          <w:color w:val="000000"/>
          <w:sz w:val="24"/>
          <w:szCs w:val="24"/>
        </w:rPr>
        <w:t>ТЕХНІЧНІ ВИМОГИ</w:t>
      </w:r>
    </w:p>
    <w:p w14:paraId="70BDCF43" w14:textId="77777777" w:rsidR="00F55827" w:rsidRPr="005927DC" w:rsidRDefault="00F55827" w:rsidP="00F55827">
      <w:pPr>
        <w:spacing w:after="0" w:line="240" w:lineRule="auto"/>
        <w:jc w:val="center"/>
        <w:rPr>
          <w:rFonts w:ascii="Times New Roman" w:hAnsi="Times New Roman"/>
          <w:b/>
          <w:bCs/>
          <w:color w:val="000000"/>
          <w:sz w:val="24"/>
          <w:szCs w:val="24"/>
          <w:lang w:eastAsia="ru-RU"/>
        </w:rPr>
      </w:pPr>
      <w:r w:rsidRPr="005927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3CC526D7" w14:textId="53473361" w:rsidR="00F55827" w:rsidRPr="005927DC" w:rsidRDefault="00CB39B4" w:rsidP="00F55827">
      <w:pPr>
        <w:spacing w:after="0" w:line="240" w:lineRule="auto"/>
        <w:jc w:val="center"/>
        <w:rPr>
          <w:rFonts w:ascii="Times New Roman" w:hAnsi="Times New Roman" w:cs="Times New Roman"/>
          <w:b/>
          <w:sz w:val="24"/>
          <w:szCs w:val="24"/>
        </w:rPr>
      </w:pPr>
      <w:r w:rsidRPr="005927DC">
        <w:rPr>
          <w:rFonts w:ascii="Times New Roman" w:hAnsi="Times New Roman" w:cs="Times New Roman"/>
          <w:b/>
          <w:sz w:val="24"/>
          <w:szCs w:val="24"/>
        </w:rPr>
        <w:t>ДК 021:2015:33690000-3 - Лікарські засоби різні (Реагенти для лабораторних досліджень сумісні з секвенатором MiSeq виробництва Illumina)</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231"/>
        <w:gridCol w:w="1305"/>
        <w:gridCol w:w="1530"/>
        <w:gridCol w:w="1381"/>
      </w:tblGrid>
      <w:tr w:rsidR="00CB39B4" w:rsidRPr="005927DC" w14:paraId="593DC532" w14:textId="77777777" w:rsidTr="009472D2">
        <w:trPr>
          <w:trHeight w:val="630"/>
          <w:tblHeader/>
        </w:trPr>
        <w:tc>
          <w:tcPr>
            <w:tcW w:w="704" w:type="dxa"/>
            <w:shd w:val="clear" w:color="000000" w:fill="auto"/>
            <w:vAlign w:val="center"/>
          </w:tcPr>
          <w:p w14:paraId="08BDA18C"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4051" w:type="dxa"/>
            <w:shd w:val="clear" w:color="000000" w:fill="auto"/>
            <w:vAlign w:val="center"/>
          </w:tcPr>
          <w:p w14:paraId="6DEB33E0"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Назва предмета закупівлі</w:t>
            </w:r>
          </w:p>
        </w:tc>
        <w:tc>
          <w:tcPr>
            <w:tcW w:w="2641" w:type="dxa"/>
            <w:shd w:val="clear" w:color="000000" w:fill="auto"/>
            <w:vAlign w:val="center"/>
          </w:tcPr>
          <w:p w14:paraId="7332052B"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Опис</w:t>
            </w:r>
          </w:p>
        </w:tc>
        <w:tc>
          <w:tcPr>
            <w:tcW w:w="3231" w:type="dxa"/>
            <w:shd w:val="clear" w:color="000000" w:fill="auto"/>
            <w:vAlign w:val="center"/>
            <w:hideMark/>
          </w:tcPr>
          <w:p w14:paraId="60FD38EE"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Опис</w:t>
            </w:r>
          </w:p>
        </w:tc>
        <w:tc>
          <w:tcPr>
            <w:tcW w:w="1305" w:type="dxa"/>
            <w:shd w:val="clear" w:color="000000" w:fill="auto"/>
            <w:vAlign w:val="center"/>
            <w:hideMark/>
          </w:tcPr>
          <w:p w14:paraId="6D7DFB78"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Одиниця виміру</w:t>
            </w:r>
          </w:p>
        </w:tc>
        <w:tc>
          <w:tcPr>
            <w:tcW w:w="1530" w:type="dxa"/>
            <w:shd w:val="clear" w:color="000000" w:fill="auto"/>
            <w:vAlign w:val="center"/>
            <w:hideMark/>
          </w:tcPr>
          <w:p w14:paraId="152511D9"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Зразків на одиницю виміру</w:t>
            </w:r>
          </w:p>
        </w:tc>
        <w:tc>
          <w:tcPr>
            <w:tcW w:w="1381" w:type="dxa"/>
            <w:shd w:val="clear" w:color="000000" w:fill="auto"/>
            <w:vAlign w:val="center"/>
            <w:hideMark/>
          </w:tcPr>
          <w:p w14:paraId="4A2A70FF" w14:textId="77777777" w:rsidR="00CB39B4" w:rsidRPr="005927DC" w:rsidRDefault="00CB39B4" w:rsidP="00CB39B4">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Кількість</w:t>
            </w:r>
          </w:p>
        </w:tc>
      </w:tr>
      <w:tr w:rsidR="00CB39B4" w:rsidRPr="005927DC" w14:paraId="5E2CAE8F" w14:textId="77777777" w:rsidTr="009472D2">
        <w:trPr>
          <w:trHeight w:val="945"/>
        </w:trPr>
        <w:tc>
          <w:tcPr>
            <w:tcW w:w="704" w:type="dxa"/>
            <w:shd w:val="clear" w:color="000000" w:fill="auto"/>
            <w:vAlign w:val="center"/>
          </w:tcPr>
          <w:p w14:paraId="31C2F1D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1EC4CDC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DNA Library Preparation Kit (24 samples)</w:t>
            </w:r>
          </w:p>
        </w:tc>
        <w:tc>
          <w:tcPr>
            <w:tcW w:w="2641" w:type="dxa"/>
            <w:tcBorders>
              <w:top w:val="single" w:sz="4" w:space="0" w:color="auto"/>
              <w:left w:val="nil"/>
              <w:bottom w:val="single" w:sz="4" w:space="0" w:color="auto"/>
              <w:right w:val="single" w:sz="4" w:space="0" w:color="auto"/>
            </w:tcBorders>
            <w:shd w:val="clear" w:color="auto" w:fill="auto"/>
            <w:vAlign w:val="center"/>
          </w:tcPr>
          <w:p w14:paraId="7F170AC1"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DNA Library Preparation Kit (24 samples)</w:t>
            </w:r>
          </w:p>
        </w:tc>
        <w:tc>
          <w:tcPr>
            <w:tcW w:w="3231" w:type="dxa"/>
            <w:shd w:val="clear" w:color="000000" w:fill="auto"/>
          </w:tcPr>
          <w:p w14:paraId="3204888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Набори для підготовки бібліотек ДНК для Illumina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F7353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single" w:sz="4" w:space="0" w:color="auto"/>
              <w:left w:val="nil"/>
              <w:bottom w:val="single" w:sz="4" w:space="0" w:color="auto"/>
              <w:right w:val="single" w:sz="4" w:space="0" w:color="auto"/>
            </w:tcBorders>
            <w:shd w:val="clear" w:color="auto" w:fill="auto"/>
            <w:vAlign w:val="center"/>
          </w:tcPr>
          <w:p w14:paraId="10C0FDA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24</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56CEFF8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r>
      <w:tr w:rsidR="00CB39B4" w:rsidRPr="005927DC" w14:paraId="112627DB" w14:textId="77777777" w:rsidTr="009472D2">
        <w:trPr>
          <w:trHeight w:val="630"/>
        </w:trPr>
        <w:tc>
          <w:tcPr>
            <w:tcW w:w="704" w:type="dxa"/>
            <w:shd w:val="clear" w:color="000000" w:fill="auto"/>
            <w:vAlign w:val="center"/>
          </w:tcPr>
          <w:p w14:paraId="733194B7"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c>
          <w:tcPr>
            <w:tcW w:w="4051" w:type="dxa"/>
            <w:tcBorders>
              <w:top w:val="nil"/>
              <w:left w:val="single" w:sz="4" w:space="0" w:color="auto"/>
              <w:bottom w:val="single" w:sz="4" w:space="0" w:color="auto"/>
              <w:right w:val="single" w:sz="4" w:space="0" w:color="auto"/>
            </w:tcBorders>
            <w:shd w:val="clear" w:color="auto" w:fill="auto"/>
            <w:vAlign w:val="center"/>
          </w:tcPr>
          <w:p w14:paraId="5023187B"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Index Kit v2 Set A (96 indexes, 384 samples)</w:t>
            </w:r>
          </w:p>
        </w:tc>
        <w:tc>
          <w:tcPr>
            <w:tcW w:w="2641" w:type="dxa"/>
            <w:tcBorders>
              <w:top w:val="nil"/>
              <w:left w:val="nil"/>
              <w:bottom w:val="single" w:sz="4" w:space="0" w:color="auto"/>
              <w:right w:val="single" w:sz="4" w:space="0" w:color="auto"/>
            </w:tcBorders>
            <w:shd w:val="clear" w:color="auto" w:fill="auto"/>
            <w:vAlign w:val="center"/>
          </w:tcPr>
          <w:p w14:paraId="6D6F0504"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Nextera XT Index Kit v2 Set A (96 indexes, 384 samples)</w:t>
            </w:r>
          </w:p>
        </w:tc>
        <w:tc>
          <w:tcPr>
            <w:tcW w:w="3231" w:type="dxa"/>
            <w:shd w:val="clear" w:color="000000" w:fill="auto"/>
          </w:tcPr>
          <w:p w14:paraId="57205E9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Набори для підготовки бібліотек ДНК для Illumina</w:t>
            </w:r>
          </w:p>
        </w:tc>
        <w:tc>
          <w:tcPr>
            <w:tcW w:w="1305" w:type="dxa"/>
            <w:tcBorders>
              <w:top w:val="nil"/>
              <w:left w:val="single" w:sz="4" w:space="0" w:color="auto"/>
              <w:bottom w:val="single" w:sz="4" w:space="0" w:color="auto"/>
              <w:right w:val="single" w:sz="4" w:space="0" w:color="auto"/>
            </w:tcBorders>
            <w:shd w:val="clear" w:color="auto" w:fill="auto"/>
            <w:vAlign w:val="center"/>
          </w:tcPr>
          <w:p w14:paraId="0FD9B5A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2E1B7A2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384</w:t>
            </w:r>
          </w:p>
        </w:tc>
        <w:tc>
          <w:tcPr>
            <w:tcW w:w="1381" w:type="dxa"/>
            <w:tcBorders>
              <w:top w:val="nil"/>
              <w:left w:val="nil"/>
              <w:bottom w:val="single" w:sz="4" w:space="0" w:color="auto"/>
              <w:right w:val="single" w:sz="4" w:space="0" w:color="auto"/>
            </w:tcBorders>
            <w:shd w:val="clear" w:color="auto" w:fill="auto"/>
            <w:noWrap/>
            <w:vAlign w:val="center"/>
          </w:tcPr>
          <w:p w14:paraId="6F28F40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2BAB810A" w14:textId="77777777" w:rsidTr="009472D2">
        <w:trPr>
          <w:trHeight w:val="770"/>
        </w:trPr>
        <w:tc>
          <w:tcPr>
            <w:tcW w:w="704" w:type="dxa"/>
            <w:shd w:val="clear" w:color="000000" w:fill="auto"/>
            <w:vAlign w:val="center"/>
          </w:tcPr>
          <w:p w14:paraId="7FD3AD55"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w:t>
            </w:r>
          </w:p>
        </w:tc>
        <w:tc>
          <w:tcPr>
            <w:tcW w:w="4051" w:type="dxa"/>
            <w:tcBorders>
              <w:top w:val="nil"/>
              <w:left w:val="single" w:sz="4" w:space="0" w:color="auto"/>
              <w:bottom w:val="single" w:sz="4" w:space="0" w:color="auto"/>
              <w:right w:val="single" w:sz="4" w:space="0" w:color="auto"/>
            </w:tcBorders>
            <w:shd w:val="clear" w:color="auto" w:fill="auto"/>
            <w:vAlign w:val="center"/>
          </w:tcPr>
          <w:p w14:paraId="76AD9F98"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PCR-grade 1M Tris-HCl, pH 7.8</w:t>
            </w:r>
          </w:p>
        </w:tc>
        <w:tc>
          <w:tcPr>
            <w:tcW w:w="2641" w:type="dxa"/>
            <w:tcBorders>
              <w:top w:val="nil"/>
              <w:left w:val="nil"/>
              <w:bottom w:val="single" w:sz="4" w:space="0" w:color="auto"/>
              <w:right w:val="single" w:sz="4" w:space="0" w:color="auto"/>
            </w:tcBorders>
            <w:shd w:val="clear" w:color="auto" w:fill="auto"/>
            <w:vAlign w:val="center"/>
          </w:tcPr>
          <w:p w14:paraId="7DD08506"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 7.8, BioPerformance Certified, 1 M, suitable for cell culture</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438C2C4B"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Буфер для ресуспендування ДНК</w:t>
            </w:r>
          </w:p>
        </w:tc>
        <w:tc>
          <w:tcPr>
            <w:tcW w:w="1305" w:type="dxa"/>
            <w:tcBorders>
              <w:top w:val="nil"/>
              <w:left w:val="single" w:sz="4" w:space="0" w:color="auto"/>
              <w:bottom w:val="single" w:sz="4" w:space="0" w:color="auto"/>
              <w:right w:val="single" w:sz="4" w:space="0" w:color="auto"/>
            </w:tcBorders>
            <w:shd w:val="clear" w:color="auto" w:fill="auto"/>
            <w:vAlign w:val="center"/>
          </w:tcPr>
          <w:p w14:paraId="738C0F7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 л</w:t>
            </w:r>
          </w:p>
        </w:tc>
        <w:tc>
          <w:tcPr>
            <w:tcW w:w="1530" w:type="dxa"/>
            <w:tcBorders>
              <w:top w:val="nil"/>
              <w:left w:val="nil"/>
              <w:bottom w:val="single" w:sz="4" w:space="0" w:color="auto"/>
              <w:right w:val="single" w:sz="4" w:space="0" w:color="auto"/>
            </w:tcBorders>
            <w:shd w:val="clear" w:color="auto" w:fill="auto"/>
            <w:vAlign w:val="center"/>
          </w:tcPr>
          <w:p w14:paraId="5F3B0AD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771CEC8B"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655710E9" w14:textId="77777777" w:rsidTr="009472D2">
        <w:trPr>
          <w:trHeight w:val="623"/>
        </w:trPr>
        <w:tc>
          <w:tcPr>
            <w:tcW w:w="704" w:type="dxa"/>
            <w:shd w:val="clear" w:color="000000" w:fill="auto"/>
            <w:vAlign w:val="center"/>
          </w:tcPr>
          <w:p w14:paraId="6D822FE0"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4</w:t>
            </w:r>
          </w:p>
        </w:tc>
        <w:tc>
          <w:tcPr>
            <w:tcW w:w="4051" w:type="dxa"/>
            <w:tcBorders>
              <w:top w:val="nil"/>
              <w:left w:val="single" w:sz="4" w:space="0" w:color="auto"/>
              <w:bottom w:val="single" w:sz="4" w:space="0" w:color="auto"/>
              <w:right w:val="single" w:sz="4" w:space="0" w:color="auto"/>
            </w:tcBorders>
            <w:shd w:val="clear" w:color="auto" w:fill="auto"/>
            <w:vAlign w:val="center"/>
          </w:tcPr>
          <w:p w14:paraId="36739D0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PhiX Control v3</w:t>
            </w:r>
          </w:p>
        </w:tc>
        <w:tc>
          <w:tcPr>
            <w:tcW w:w="2641" w:type="dxa"/>
            <w:tcBorders>
              <w:top w:val="nil"/>
              <w:left w:val="nil"/>
              <w:bottom w:val="single" w:sz="4" w:space="0" w:color="auto"/>
              <w:right w:val="single" w:sz="4" w:space="0" w:color="auto"/>
            </w:tcBorders>
            <w:shd w:val="clear" w:color="auto" w:fill="auto"/>
            <w:vAlign w:val="center"/>
          </w:tcPr>
          <w:p w14:paraId="0C5B40A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PhiX Control v3 is a ready-to-use control library for Illumina sequencing runs.</w:t>
            </w:r>
          </w:p>
        </w:tc>
        <w:tc>
          <w:tcPr>
            <w:tcW w:w="3231" w:type="dxa"/>
            <w:tcBorders>
              <w:top w:val="nil"/>
              <w:left w:val="single" w:sz="4" w:space="0" w:color="auto"/>
              <w:bottom w:val="single" w:sz="4" w:space="0" w:color="auto"/>
              <w:right w:val="single" w:sz="4" w:space="0" w:color="auto"/>
            </w:tcBorders>
            <w:shd w:val="clear" w:color="auto" w:fill="auto"/>
            <w:vAlign w:val="center"/>
          </w:tcPr>
          <w:p w14:paraId="23CC01DD"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Набір реагентів PhiX v3 для аналізу якості секвенування </w:t>
            </w:r>
          </w:p>
        </w:tc>
        <w:tc>
          <w:tcPr>
            <w:tcW w:w="1305" w:type="dxa"/>
            <w:tcBorders>
              <w:top w:val="nil"/>
              <w:left w:val="single" w:sz="4" w:space="0" w:color="auto"/>
              <w:bottom w:val="single" w:sz="4" w:space="0" w:color="auto"/>
              <w:right w:val="single" w:sz="4" w:space="0" w:color="auto"/>
            </w:tcBorders>
            <w:shd w:val="clear" w:color="auto" w:fill="auto"/>
            <w:vAlign w:val="center"/>
          </w:tcPr>
          <w:p w14:paraId="647041C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4198DFA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96</w:t>
            </w:r>
          </w:p>
        </w:tc>
        <w:tc>
          <w:tcPr>
            <w:tcW w:w="1381" w:type="dxa"/>
            <w:tcBorders>
              <w:top w:val="nil"/>
              <w:left w:val="nil"/>
              <w:bottom w:val="single" w:sz="4" w:space="0" w:color="auto"/>
              <w:right w:val="single" w:sz="4" w:space="0" w:color="auto"/>
            </w:tcBorders>
            <w:shd w:val="clear" w:color="auto" w:fill="auto"/>
            <w:noWrap/>
            <w:vAlign w:val="center"/>
          </w:tcPr>
          <w:p w14:paraId="20C94B36"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3</w:t>
            </w:r>
          </w:p>
        </w:tc>
      </w:tr>
      <w:tr w:rsidR="00CB39B4" w:rsidRPr="005927DC" w14:paraId="3442AD87" w14:textId="77777777" w:rsidTr="009472D2">
        <w:trPr>
          <w:trHeight w:val="630"/>
        </w:trPr>
        <w:tc>
          <w:tcPr>
            <w:tcW w:w="704" w:type="dxa"/>
            <w:shd w:val="clear" w:color="000000" w:fill="auto"/>
            <w:vAlign w:val="center"/>
          </w:tcPr>
          <w:p w14:paraId="5830A09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w:t>
            </w:r>
          </w:p>
        </w:tc>
        <w:tc>
          <w:tcPr>
            <w:tcW w:w="4051" w:type="dxa"/>
            <w:tcBorders>
              <w:top w:val="nil"/>
              <w:left w:val="single" w:sz="4" w:space="0" w:color="auto"/>
              <w:bottom w:val="single" w:sz="4" w:space="0" w:color="auto"/>
              <w:right w:val="single" w:sz="4" w:space="0" w:color="auto"/>
            </w:tcBorders>
            <w:shd w:val="clear" w:color="auto" w:fill="auto"/>
            <w:vAlign w:val="center"/>
          </w:tcPr>
          <w:p w14:paraId="5C8ED5C4"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MiSeq Reagent Kit v3 (600-cycles) </w:t>
            </w:r>
          </w:p>
        </w:tc>
        <w:tc>
          <w:tcPr>
            <w:tcW w:w="2641" w:type="dxa"/>
            <w:tcBorders>
              <w:top w:val="nil"/>
              <w:left w:val="nil"/>
              <w:bottom w:val="single" w:sz="4" w:space="0" w:color="auto"/>
              <w:right w:val="single" w:sz="4" w:space="0" w:color="auto"/>
            </w:tcBorders>
            <w:shd w:val="clear" w:color="auto" w:fill="auto"/>
            <w:vAlign w:val="center"/>
          </w:tcPr>
          <w:p w14:paraId="6EABB085"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Reagents and flow cell for sequencing on MiSeq (600-cycles)</w:t>
            </w:r>
          </w:p>
        </w:tc>
        <w:tc>
          <w:tcPr>
            <w:tcW w:w="3231" w:type="dxa"/>
            <w:tcBorders>
              <w:top w:val="nil"/>
              <w:left w:val="single" w:sz="4" w:space="0" w:color="auto"/>
              <w:bottom w:val="single" w:sz="4" w:space="0" w:color="auto"/>
              <w:right w:val="single" w:sz="4" w:space="0" w:color="auto"/>
            </w:tcBorders>
            <w:shd w:val="clear" w:color="auto" w:fill="auto"/>
            <w:vAlign w:val="center"/>
          </w:tcPr>
          <w:p w14:paraId="4B9FC2DF"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Реагенти для секвенування на MiSeq (600 циклів)</w:t>
            </w:r>
          </w:p>
        </w:tc>
        <w:tc>
          <w:tcPr>
            <w:tcW w:w="1305" w:type="dxa"/>
            <w:tcBorders>
              <w:top w:val="nil"/>
              <w:left w:val="single" w:sz="4" w:space="0" w:color="auto"/>
              <w:bottom w:val="single" w:sz="4" w:space="0" w:color="auto"/>
              <w:right w:val="single" w:sz="4" w:space="0" w:color="auto"/>
            </w:tcBorders>
            <w:shd w:val="clear" w:color="auto" w:fill="auto"/>
            <w:vAlign w:val="center"/>
          </w:tcPr>
          <w:p w14:paraId="4B03B5D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6864926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45</w:t>
            </w:r>
          </w:p>
        </w:tc>
        <w:tc>
          <w:tcPr>
            <w:tcW w:w="1381" w:type="dxa"/>
            <w:tcBorders>
              <w:top w:val="nil"/>
              <w:left w:val="nil"/>
              <w:bottom w:val="single" w:sz="4" w:space="0" w:color="auto"/>
              <w:right w:val="single" w:sz="4" w:space="0" w:color="auto"/>
            </w:tcBorders>
            <w:shd w:val="clear" w:color="auto" w:fill="auto"/>
            <w:noWrap/>
            <w:vAlign w:val="center"/>
          </w:tcPr>
          <w:p w14:paraId="7550B52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w:t>
            </w:r>
          </w:p>
        </w:tc>
      </w:tr>
      <w:tr w:rsidR="00CB39B4" w:rsidRPr="005927DC" w14:paraId="7AC65E99" w14:textId="77777777" w:rsidTr="009472D2">
        <w:trPr>
          <w:trHeight w:val="630"/>
        </w:trPr>
        <w:tc>
          <w:tcPr>
            <w:tcW w:w="704" w:type="dxa"/>
            <w:shd w:val="clear" w:color="000000" w:fill="auto"/>
            <w:vAlign w:val="center"/>
          </w:tcPr>
          <w:p w14:paraId="7D07E064"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w:t>
            </w:r>
          </w:p>
        </w:tc>
        <w:tc>
          <w:tcPr>
            <w:tcW w:w="4051" w:type="dxa"/>
            <w:tcBorders>
              <w:top w:val="nil"/>
              <w:left w:val="single" w:sz="4" w:space="0" w:color="auto"/>
              <w:bottom w:val="single" w:sz="4" w:space="0" w:color="auto"/>
              <w:right w:val="single" w:sz="4" w:space="0" w:color="auto"/>
            </w:tcBorders>
            <w:shd w:val="clear" w:color="auto" w:fill="auto"/>
            <w:vAlign w:val="center"/>
          </w:tcPr>
          <w:p w14:paraId="3238600E"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НабірQuick-DNA MiniPrep (або аналог)</w:t>
            </w:r>
          </w:p>
        </w:tc>
        <w:tc>
          <w:tcPr>
            <w:tcW w:w="2641" w:type="dxa"/>
            <w:tcBorders>
              <w:top w:val="nil"/>
              <w:left w:val="nil"/>
              <w:bottom w:val="single" w:sz="4" w:space="0" w:color="auto"/>
              <w:right w:val="single" w:sz="4" w:space="0" w:color="auto"/>
            </w:tcBorders>
            <w:shd w:val="clear" w:color="auto" w:fill="auto"/>
            <w:vAlign w:val="center"/>
          </w:tcPr>
          <w:p w14:paraId="37C9B927"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Kit for isolation of bacterial, parasite DNA</w:t>
            </w:r>
          </w:p>
        </w:tc>
        <w:tc>
          <w:tcPr>
            <w:tcW w:w="3231" w:type="dxa"/>
            <w:tcBorders>
              <w:top w:val="nil"/>
              <w:left w:val="single" w:sz="4" w:space="0" w:color="auto"/>
              <w:bottom w:val="single" w:sz="4" w:space="0" w:color="auto"/>
              <w:right w:val="single" w:sz="4" w:space="0" w:color="auto"/>
            </w:tcBorders>
            <w:shd w:val="clear" w:color="auto" w:fill="auto"/>
            <w:vAlign w:val="center"/>
          </w:tcPr>
          <w:p w14:paraId="50D0CC4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Набор для виділення ДНК з колонками, 50 виділень</w:t>
            </w:r>
          </w:p>
        </w:tc>
        <w:tc>
          <w:tcPr>
            <w:tcW w:w="1305" w:type="dxa"/>
            <w:tcBorders>
              <w:top w:val="nil"/>
              <w:left w:val="single" w:sz="4" w:space="0" w:color="auto"/>
              <w:bottom w:val="single" w:sz="4" w:space="0" w:color="auto"/>
              <w:right w:val="single" w:sz="4" w:space="0" w:color="auto"/>
            </w:tcBorders>
            <w:shd w:val="clear" w:color="auto" w:fill="auto"/>
            <w:vAlign w:val="center"/>
          </w:tcPr>
          <w:p w14:paraId="7538D791"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20B2BC7B"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50</w:t>
            </w:r>
          </w:p>
        </w:tc>
        <w:tc>
          <w:tcPr>
            <w:tcW w:w="1381" w:type="dxa"/>
            <w:tcBorders>
              <w:top w:val="nil"/>
              <w:left w:val="nil"/>
              <w:bottom w:val="single" w:sz="4" w:space="0" w:color="auto"/>
              <w:right w:val="single" w:sz="4" w:space="0" w:color="auto"/>
            </w:tcBorders>
            <w:shd w:val="clear" w:color="auto" w:fill="auto"/>
            <w:noWrap/>
            <w:vAlign w:val="center"/>
          </w:tcPr>
          <w:p w14:paraId="03F57641"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w:t>
            </w:r>
          </w:p>
        </w:tc>
      </w:tr>
      <w:tr w:rsidR="00CB39B4" w:rsidRPr="005927DC" w14:paraId="6DAF7A31" w14:textId="77777777" w:rsidTr="009472D2">
        <w:trPr>
          <w:trHeight w:val="315"/>
        </w:trPr>
        <w:tc>
          <w:tcPr>
            <w:tcW w:w="704" w:type="dxa"/>
            <w:shd w:val="clear" w:color="000000" w:fill="auto"/>
            <w:vAlign w:val="center"/>
          </w:tcPr>
          <w:p w14:paraId="2727FC4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7</w:t>
            </w:r>
          </w:p>
        </w:tc>
        <w:tc>
          <w:tcPr>
            <w:tcW w:w="4051" w:type="dxa"/>
            <w:tcBorders>
              <w:top w:val="nil"/>
              <w:left w:val="single" w:sz="4" w:space="0" w:color="auto"/>
              <w:bottom w:val="single" w:sz="4" w:space="0" w:color="auto"/>
              <w:right w:val="single" w:sz="4" w:space="0" w:color="auto"/>
            </w:tcBorders>
            <w:shd w:val="clear" w:color="auto" w:fill="auto"/>
            <w:vAlign w:val="center"/>
          </w:tcPr>
          <w:p w14:paraId="4405406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Lysozyme Solution (50 mg/mL), 0.5ml</w:t>
            </w:r>
          </w:p>
        </w:tc>
        <w:tc>
          <w:tcPr>
            <w:tcW w:w="2641" w:type="dxa"/>
            <w:tcBorders>
              <w:top w:val="nil"/>
              <w:left w:val="nil"/>
              <w:bottom w:val="single" w:sz="4" w:space="0" w:color="auto"/>
              <w:right w:val="single" w:sz="4" w:space="0" w:color="auto"/>
            </w:tcBorders>
            <w:shd w:val="clear" w:color="auto" w:fill="auto"/>
            <w:vAlign w:val="center"/>
          </w:tcPr>
          <w:p w14:paraId="188378E5"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xml:space="preserve">Lysozyme is an enzyme characterized by the ability to break down the bacterial cell wall to improve protein or </w:t>
            </w:r>
            <w:r w:rsidRPr="005927DC">
              <w:rPr>
                <w:rFonts w:ascii="Times New Roman" w:hAnsi="Times New Roman" w:cs="Times New Roman"/>
                <w:bCs/>
                <w:iCs/>
                <w:color w:val="000000"/>
                <w:sz w:val="24"/>
                <w:szCs w:val="24"/>
              </w:rPr>
              <w:lastRenderedPageBreak/>
              <w:t>nucleic acid extraction efficiency</w:t>
            </w:r>
          </w:p>
        </w:tc>
        <w:tc>
          <w:tcPr>
            <w:tcW w:w="3231" w:type="dxa"/>
            <w:tcBorders>
              <w:top w:val="nil"/>
              <w:left w:val="single" w:sz="4" w:space="0" w:color="auto"/>
              <w:bottom w:val="single" w:sz="4" w:space="0" w:color="auto"/>
              <w:right w:val="single" w:sz="4" w:space="0" w:color="auto"/>
            </w:tcBorders>
            <w:shd w:val="clear" w:color="auto" w:fill="auto"/>
            <w:vAlign w:val="center"/>
          </w:tcPr>
          <w:p w14:paraId="06C1B0C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lastRenderedPageBreak/>
              <w:t xml:space="preserve">Фермент для руйнування стінки бактеріальної клітини для підвищення ефективності вилучення </w:t>
            </w:r>
            <w:r w:rsidRPr="005927DC">
              <w:rPr>
                <w:rFonts w:ascii="Times New Roman" w:hAnsi="Times New Roman" w:cs="Times New Roman"/>
                <w:bCs/>
                <w:iCs/>
                <w:color w:val="000000"/>
                <w:sz w:val="24"/>
                <w:szCs w:val="24"/>
              </w:rPr>
              <w:lastRenderedPageBreak/>
              <w:t xml:space="preserve">білків або нуклеїнових кислот </w:t>
            </w:r>
          </w:p>
        </w:tc>
        <w:tc>
          <w:tcPr>
            <w:tcW w:w="1305" w:type="dxa"/>
            <w:tcBorders>
              <w:top w:val="nil"/>
              <w:left w:val="single" w:sz="4" w:space="0" w:color="auto"/>
              <w:bottom w:val="single" w:sz="4" w:space="0" w:color="auto"/>
              <w:right w:val="single" w:sz="4" w:space="0" w:color="auto"/>
            </w:tcBorders>
            <w:shd w:val="clear" w:color="auto" w:fill="auto"/>
            <w:vAlign w:val="center"/>
          </w:tcPr>
          <w:p w14:paraId="4FA67B22"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lastRenderedPageBreak/>
              <w:t>0,5 мл</w:t>
            </w:r>
          </w:p>
        </w:tc>
        <w:tc>
          <w:tcPr>
            <w:tcW w:w="1530" w:type="dxa"/>
            <w:tcBorders>
              <w:top w:val="nil"/>
              <w:left w:val="nil"/>
              <w:bottom w:val="single" w:sz="4" w:space="0" w:color="auto"/>
              <w:right w:val="single" w:sz="4" w:space="0" w:color="auto"/>
            </w:tcBorders>
            <w:shd w:val="clear" w:color="auto" w:fill="auto"/>
            <w:vAlign w:val="center"/>
          </w:tcPr>
          <w:p w14:paraId="40CEA8D5"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532FD94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341AC52F" w14:textId="77777777" w:rsidTr="009472D2">
        <w:trPr>
          <w:trHeight w:val="630"/>
        </w:trPr>
        <w:tc>
          <w:tcPr>
            <w:tcW w:w="704" w:type="dxa"/>
            <w:shd w:val="clear" w:color="000000" w:fill="auto"/>
            <w:vAlign w:val="center"/>
          </w:tcPr>
          <w:p w14:paraId="7FEF9E3C"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8</w:t>
            </w:r>
          </w:p>
        </w:tc>
        <w:tc>
          <w:tcPr>
            <w:tcW w:w="4051" w:type="dxa"/>
            <w:tcBorders>
              <w:top w:val="nil"/>
              <w:left w:val="single" w:sz="4" w:space="0" w:color="auto"/>
              <w:bottom w:val="single" w:sz="4" w:space="0" w:color="auto"/>
              <w:right w:val="single" w:sz="4" w:space="0" w:color="auto"/>
            </w:tcBorders>
            <w:shd w:val="clear" w:color="auto" w:fill="auto"/>
            <w:vAlign w:val="center"/>
          </w:tcPr>
          <w:p w14:paraId="26966E7E"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 Tween® 20, Molecular Biology Grade</w:t>
            </w:r>
          </w:p>
        </w:tc>
        <w:tc>
          <w:tcPr>
            <w:tcW w:w="2641" w:type="dxa"/>
            <w:tcBorders>
              <w:top w:val="nil"/>
              <w:left w:val="nil"/>
              <w:bottom w:val="single" w:sz="4" w:space="0" w:color="auto"/>
              <w:right w:val="single" w:sz="4" w:space="0" w:color="auto"/>
            </w:tcBorders>
            <w:shd w:val="clear" w:color="auto" w:fill="auto"/>
            <w:vAlign w:val="center"/>
          </w:tcPr>
          <w:p w14:paraId="741993A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 Tween® 20  Appointment - For use in molecular biology. Packing - Not less than 500 ml</w:t>
            </w:r>
          </w:p>
        </w:tc>
        <w:tc>
          <w:tcPr>
            <w:tcW w:w="3231" w:type="dxa"/>
            <w:tcBorders>
              <w:top w:val="nil"/>
              <w:left w:val="single" w:sz="4" w:space="0" w:color="auto"/>
              <w:bottom w:val="single" w:sz="4" w:space="0" w:color="auto"/>
              <w:right w:val="single" w:sz="4" w:space="0" w:color="auto"/>
            </w:tcBorders>
            <w:shd w:val="clear" w:color="auto" w:fill="auto"/>
            <w:vAlign w:val="center"/>
          </w:tcPr>
          <w:p w14:paraId="1441D971"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Реагент Tween® 20. Призначені для використання в молекулярній біології. Упаковка - не менше 500 мл</w:t>
            </w:r>
          </w:p>
        </w:tc>
        <w:tc>
          <w:tcPr>
            <w:tcW w:w="1305" w:type="dxa"/>
            <w:tcBorders>
              <w:top w:val="nil"/>
              <w:left w:val="single" w:sz="4" w:space="0" w:color="auto"/>
              <w:bottom w:val="single" w:sz="4" w:space="0" w:color="auto"/>
              <w:right w:val="single" w:sz="4" w:space="0" w:color="auto"/>
            </w:tcBorders>
            <w:shd w:val="clear" w:color="000000" w:fill="FFFFFF"/>
            <w:vAlign w:val="center"/>
          </w:tcPr>
          <w:p w14:paraId="3D3F7607"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500 мл</w:t>
            </w:r>
          </w:p>
        </w:tc>
        <w:tc>
          <w:tcPr>
            <w:tcW w:w="1530" w:type="dxa"/>
            <w:tcBorders>
              <w:top w:val="nil"/>
              <w:left w:val="nil"/>
              <w:bottom w:val="single" w:sz="4" w:space="0" w:color="auto"/>
              <w:right w:val="single" w:sz="4" w:space="0" w:color="auto"/>
            </w:tcBorders>
            <w:shd w:val="clear" w:color="auto" w:fill="auto"/>
            <w:vAlign w:val="center"/>
          </w:tcPr>
          <w:p w14:paraId="469FCA4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 </w:t>
            </w:r>
          </w:p>
        </w:tc>
        <w:tc>
          <w:tcPr>
            <w:tcW w:w="1381" w:type="dxa"/>
            <w:tcBorders>
              <w:top w:val="nil"/>
              <w:left w:val="nil"/>
              <w:bottom w:val="single" w:sz="4" w:space="0" w:color="auto"/>
              <w:right w:val="single" w:sz="4" w:space="0" w:color="auto"/>
            </w:tcBorders>
            <w:shd w:val="clear" w:color="auto" w:fill="auto"/>
            <w:noWrap/>
            <w:vAlign w:val="center"/>
          </w:tcPr>
          <w:p w14:paraId="7B20CB0E"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w:t>
            </w:r>
          </w:p>
        </w:tc>
      </w:tr>
      <w:tr w:rsidR="00CB39B4" w:rsidRPr="005927DC" w14:paraId="39FACCA9" w14:textId="77777777" w:rsidTr="009472D2">
        <w:trPr>
          <w:trHeight w:val="315"/>
        </w:trPr>
        <w:tc>
          <w:tcPr>
            <w:tcW w:w="704" w:type="dxa"/>
            <w:shd w:val="clear" w:color="000000" w:fill="auto"/>
            <w:vAlign w:val="center"/>
          </w:tcPr>
          <w:p w14:paraId="020B618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9</w:t>
            </w:r>
          </w:p>
        </w:tc>
        <w:tc>
          <w:tcPr>
            <w:tcW w:w="4051" w:type="dxa"/>
            <w:tcBorders>
              <w:top w:val="nil"/>
              <w:left w:val="single" w:sz="4" w:space="0" w:color="auto"/>
              <w:bottom w:val="single" w:sz="4" w:space="0" w:color="auto"/>
              <w:right w:val="single" w:sz="4" w:space="0" w:color="auto"/>
            </w:tcBorders>
            <w:shd w:val="clear" w:color="auto" w:fill="auto"/>
            <w:vAlign w:val="center"/>
          </w:tcPr>
          <w:p w14:paraId="09A986D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DeNovix dsDNA High Sensitivity Assay Kit. 250 assays (або аналог)</w:t>
            </w:r>
          </w:p>
        </w:tc>
        <w:tc>
          <w:tcPr>
            <w:tcW w:w="2641" w:type="dxa"/>
            <w:tcBorders>
              <w:top w:val="nil"/>
              <w:left w:val="nil"/>
              <w:bottom w:val="single" w:sz="4" w:space="0" w:color="auto"/>
              <w:right w:val="single" w:sz="4" w:space="0" w:color="auto"/>
            </w:tcBorders>
            <w:shd w:val="clear" w:color="auto" w:fill="auto"/>
            <w:vAlign w:val="center"/>
          </w:tcPr>
          <w:p w14:paraId="47A76158"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Reagents kit for measuring DNA concentration</w:t>
            </w:r>
          </w:p>
        </w:tc>
        <w:tc>
          <w:tcPr>
            <w:tcW w:w="3231" w:type="dxa"/>
            <w:tcBorders>
              <w:top w:val="nil"/>
              <w:left w:val="single" w:sz="4" w:space="0" w:color="auto"/>
              <w:bottom w:val="single" w:sz="4" w:space="0" w:color="auto"/>
              <w:right w:val="single" w:sz="4" w:space="0" w:color="auto"/>
            </w:tcBorders>
            <w:shd w:val="clear" w:color="auto" w:fill="auto"/>
            <w:vAlign w:val="center"/>
          </w:tcPr>
          <w:p w14:paraId="7B4E390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 для флуоресцентної детекції DeNovix dsDNA High Sensitivity Assay Kit 250 реакцій. Набір реагентів для вимірювання концентрації ДНК</w:t>
            </w:r>
          </w:p>
        </w:tc>
        <w:tc>
          <w:tcPr>
            <w:tcW w:w="1305" w:type="dxa"/>
            <w:tcBorders>
              <w:top w:val="nil"/>
              <w:left w:val="single" w:sz="4" w:space="0" w:color="auto"/>
              <w:bottom w:val="single" w:sz="4" w:space="0" w:color="auto"/>
              <w:right w:val="single" w:sz="4" w:space="0" w:color="auto"/>
            </w:tcBorders>
            <w:shd w:val="clear" w:color="auto" w:fill="auto"/>
            <w:vAlign w:val="center"/>
          </w:tcPr>
          <w:p w14:paraId="02EE00A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набір</w:t>
            </w:r>
          </w:p>
        </w:tc>
        <w:tc>
          <w:tcPr>
            <w:tcW w:w="1530" w:type="dxa"/>
            <w:tcBorders>
              <w:top w:val="nil"/>
              <w:left w:val="nil"/>
              <w:bottom w:val="single" w:sz="4" w:space="0" w:color="auto"/>
              <w:right w:val="single" w:sz="4" w:space="0" w:color="auto"/>
            </w:tcBorders>
            <w:shd w:val="clear" w:color="auto" w:fill="auto"/>
            <w:vAlign w:val="center"/>
          </w:tcPr>
          <w:p w14:paraId="7F9BFB7A"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250</w:t>
            </w:r>
          </w:p>
        </w:tc>
        <w:tc>
          <w:tcPr>
            <w:tcW w:w="1381" w:type="dxa"/>
            <w:tcBorders>
              <w:top w:val="nil"/>
              <w:left w:val="nil"/>
              <w:bottom w:val="single" w:sz="4" w:space="0" w:color="auto"/>
              <w:right w:val="single" w:sz="4" w:space="0" w:color="auto"/>
            </w:tcBorders>
            <w:shd w:val="clear" w:color="auto" w:fill="auto"/>
            <w:noWrap/>
            <w:vAlign w:val="center"/>
          </w:tcPr>
          <w:p w14:paraId="1E0B7E5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54D76A19" w14:textId="77777777" w:rsidTr="009472D2">
        <w:trPr>
          <w:trHeight w:val="315"/>
        </w:trPr>
        <w:tc>
          <w:tcPr>
            <w:tcW w:w="704" w:type="dxa"/>
            <w:shd w:val="clear" w:color="000000" w:fill="auto"/>
            <w:vAlign w:val="center"/>
          </w:tcPr>
          <w:p w14:paraId="658A4F4D"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10</w:t>
            </w:r>
          </w:p>
        </w:tc>
        <w:tc>
          <w:tcPr>
            <w:tcW w:w="4051" w:type="dxa"/>
            <w:tcBorders>
              <w:top w:val="nil"/>
              <w:left w:val="single" w:sz="4" w:space="0" w:color="auto"/>
              <w:bottom w:val="single" w:sz="4" w:space="0" w:color="auto"/>
              <w:right w:val="single" w:sz="4" w:space="0" w:color="auto"/>
            </w:tcBorders>
            <w:shd w:val="clear" w:color="auto" w:fill="auto"/>
            <w:vAlign w:val="center"/>
          </w:tcPr>
          <w:p w14:paraId="061129FF"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PCR Plate Seals Microseal 'B' Film</w:t>
            </w:r>
          </w:p>
        </w:tc>
        <w:tc>
          <w:tcPr>
            <w:tcW w:w="2641" w:type="dxa"/>
            <w:tcBorders>
              <w:top w:val="nil"/>
              <w:left w:val="nil"/>
              <w:bottom w:val="single" w:sz="4" w:space="0" w:color="auto"/>
              <w:right w:val="single" w:sz="4" w:space="0" w:color="auto"/>
            </w:tcBorders>
            <w:shd w:val="clear" w:color="auto" w:fill="auto"/>
            <w:vAlign w:val="center"/>
          </w:tcPr>
          <w:p w14:paraId="5B84DA20"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Clear polyester for high sensitivity optical assays</w:t>
            </w:r>
            <w:r w:rsidRPr="005927DC">
              <w:rPr>
                <w:rFonts w:ascii="Times New Roman" w:hAnsi="Times New Roman" w:cs="Times New Roman"/>
                <w:bCs/>
                <w:iCs/>
                <w:color w:val="000000"/>
                <w:sz w:val="24"/>
                <w:szCs w:val="24"/>
              </w:rPr>
              <w:br/>
              <w:t>Suitable for all PCR plates and automated plate handlers</w:t>
            </w:r>
          </w:p>
        </w:tc>
        <w:tc>
          <w:tcPr>
            <w:tcW w:w="3231" w:type="dxa"/>
            <w:tcBorders>
              <w:top w:val="nil"/>
              <w:left w:val="single" w:sz="4" w:space="0" w:color="auto"/>
              <w:bottom w:val="single" w:sz="4" w:space="0" w:color="auto"/>
              <w:right w:val="single" w:sz="4" w:space="0" w:color="auto"/>
            </w:tcBorders>
            <w:shd w:val="clear" w:color="auto" w:fill="auto"/>
            <w:vAlign w:val="center"/>
          </w:tcPr>
          <w:p w14:paraId="12B0EA33"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Герметизуюча плівка Microseal 'B' для будь-якого термічного циклу, включаючи застосування ПЛР у реальному часі та секвенування наступного покоління (NGS)</w:t>
            </w:r>
          </w:p>
        </w:tc>
        <w:tc>
          <w:tcPr>
            <w:tcW w:w="1305" w:type="dxa"/>
            <w:tcBorders>
              <w:top w:val="nil"/>
              <w:left w:val="single" w:sz="4" w:space="0" w:color="auto"/>
              <w:bottom w:val="single" w:sz="4" w:space="0" w:color="auto"/>
              <w:right w:val="single" w:sz="4" w:space="0" w:color="auto"/>
            </w:tcBorders>
            <w:shd w:val="clear" w:color="auto" w:fill="auto"/>
            <w:vAlign w:val="center"/>
          </w:tcPr>
          <w:p w14:paraId="2815619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уп</w:t>
            </w:r>
          </w:p>
        </w:tc>
        <w:tc>
          <w:tcPr>
            <w:tcW w:w="1530" w:type="dxa"/>
            <w:tcBorders>
              <w:top w:val="nil"/>
              <w:left w:val="nil"/>
              <w:bottom w:val="single" w:sz="4" w:space="0" w:color="auto"/>
              <w:right w:val="single" w:sz="4" w:space="0" w:color="auto"/>
            </w:tcBorders>
            <w:shd w:val="clear" w:color="auto" w:fill="auto"/>
            <w:vAlign w:val="center"/>
          </w:tcPr>
          <w:p w14:paraId="574CFCF9"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100</w:t>
            </w:r>
          </w:p>
        </w:tc>
        <w:tc>
          <w:tcPr>
            <w:tcW w:w="1381" w:type="dxa"/>
            <w:tcBorders>
              <w:top w:val="nil"/>
              <w:left w:val="nil"/>
              <w:bottom w:val="single" w:sz="4" w:space="0" w:color="auto"/>
              <w:right w:val="single" w:sz="4" w:space="0" w:color="auto"/>
            </w:tcBorders>
            <w:shd w:val="clear" w:color="auto" w:fill="auto"/>
            <w:noWrap/>
            <w:vAlign w:val="center"/>
          </w:tcPr>
          <w:p w14:paraId="3F91BB9E"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w:t>
            </w:r>
          </w:p>
        </w:tc>
      </w:tr>
      <w:tr w:rsidR="00CB39B4" w:rsidRPr="005927DC" w14:paraId="2A7469B0" w14:textId="77777777" w:rsidTr="009472D2">
        <w:trPr>
          <w:trHeight w:val="630"/>
        </w:trPr>
        <w:tc>
          <w:tcPr>
            <w:tcW w:w="704" w:type="dxa"/>
            <w:tcBorders>
              <w:top w:val="single" w:sz="4" w:space="0" w:color="auto"/>
            </w:tcBorders>
            <w:shd w:val="clear" w:color="000000" w:fill="auto"/>
            <w:vAlign w:val="center"/>
          </w:tcPr>
          <w:p w14:paraId="670E28C8"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c>
          <w:tcPr>
            <w:tcW w:w="4051" w:type="dxa"/>
            <w:tcBorders>
              <w:top w:val="single" w:sz="4" w:space="0" w:color="auto"/>
              <w:left w:val="single" w:sz="4" w:space="0" w:color="auto"/>
              <w:bottom w:val="single" w:sz="4" w:space="0" w:color="auto"/>
              <w:right w:val="single" w:sz="4" w:space="0" w:color="auto"/>
            </w:tcBorders>
            <w:shd w:val="clear" w:color="auto" w:fill="auto"/>
            <w:vAlign w:val="center"/>
          </w:tcPr>
          <w:p w14:paraId="253F697C"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AMPure XP Reagent, 60 mL</w:t>
            </w:r>
          </w:p>
        </w:tc>
        <w:tc>
          <w:tcPr>
            <w:tcW w:w="2641" w:type="dxa"/>
            <w:tcBorders>
              <w:top w:val="single" w:sz="4" w:space="0" w:color="auto"/>
              <w:left w:val="single" w:sz="4" w:space="0" w:color="auto"/>
              <w:bottom w:val="single" w:sz="4" w:space="0" w:color="auto"/>
              <w:right w:val="single" w:sz="4" w:space="0" w:color="auto"/>
            </w:tcBorders>
            <w:shd w:val="clear" w:color="000000" w:fill="FFFFFF"/>
          </w:tcPr>
          <w:p w14:paraId="0CBE71F2"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color w:val="000000"/>
                <w:kern w:val="2"/>
                <w:sz w:val="24"/>
                <w:szCs w:val="24"/>
                <w:lang w:eastAsia="en-US"/>
                <w14:ligatures w14:val="standardContextual"/>
              </w:rPr>
              <w:t>Magnetic particles used for purification and sizing of DNA fragments in the preparation of NGS libraries</w:t>
            </w:r>
          </w:p>
        </w:tc>
        <w:tc>
          <w:tcPr>
            <w:tcW w:w="3231" w:type="dxa"/>
            <w:shd w:val="clear" w:color="000000" w:fill="auto"/>
          </w:tcPr>
          <w:p w14:paraId="012617BA" w14:textId="77777777" w:rsidR="00CB39B4" w:rsidRPr="005927DC" w:rsidRDefault="00CB39B4" w:rsidP="00CB39B4">
            <w:pPr>
              <w:spacing w:after="0" w:line="240" w:lineRule="auto"/>
              <w:rPr>
                <w:rFonts w:ascii="Times New Roman" w:hAnsi="Times New Roman" w:cs="Times New Roman"/>
                <w:bCs/>
                <w:iCs/>
                <w:color w:val="000000"/>
                <w:sz w:val="24"/>
                <w:szCs w:val="24"/>
              </w:rPr>
            </w:pPr>
            <w:r w:rsidRPr="005927DC">
              <w:rPr>
                <w:rFonts w:ascii="Times New Roman" w:hAnsi="Times New Roman" w:cs="Times New Roman"/>
                <w:color w:val="000000"/>
                <w:kern w:val="2"/>
                <w:sz w:val="24"/>
                <w:szCs w:val="24"/>
                <w:lang w:eastAsia="en-US"/>
                <w14:ligatures w14:val="standardContextual"/>
              </w:rPr>
              <w:t>Магнітні частинки, які використовуються для очищення та розміркованості фрагментів ДНК під час підготовки бібліотек для NGS (наступного покоління секвенування).</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D68E0A3"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60 мл</w:t>
            </w:r>
          </w:p>
        </w:tc>
        <w:tc>
          <w:tcPr>
            <w:tcW w:w="1530" w:type="dxa"/>
            <w:tcBorders>
              <w:top w:val="single" w:sz="4" w:space="0" w:color="auto"/>
              <w:left w:val="nil"/>
              <w:bottom w:val="single" w:sz="4" w:space="0" w:color="auto"/>
              <w:right w:val="single" w:sz="4" w:space="0" w:color="auto"/>
            </w:tcBorders>
            <w:shd w:val="clear" w:color="auto" w:fill="auto"/>
            <w:vAlign w:val="center"/>
          </w:tcPr>
          <w:p w14:paraId="2B7E8B2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200</w:t>
            </w:r>
          </w:p>
        </w:tc>
        <w:tc>
          <w:tcPr>
            <w:tcW w:w="1381" w:type="dxa"/>
            <w:tcBorders>
              <w:top w:val="single" w:sz="4" w:space="0" w:color="auto"/>
              <w:left w:val="nil"/>
              <w:bottom w:val="single" w:sz="4" w:space="0" w:color="auto"/>
              <w:right w:val="single" w:sz="4" w:space="0" w:color="auto"/>
            </w:tcBorders>
            <w:shd w:val="clear" w:color="auto" w:fill="auto"/>
            <w:noWrap/>
            <w:vAlign w:val="center"/>
          </w:tcPr>
          <w:p w14:paraId="30AE515F" w14:textId="77777777" w:rsidR="00CB39B4" w:rsidRPr="005927DC" w:rsidRDefault="00CB39B4" w:rsidP="00CB39B4">
            <w:pPr>
              <w:spacing w:after="0" w:line="240" w:lineRule="auto"/>
              <w:jc w:val="center"/>
              <w:rPr>
                <w:rFonts w:ascii="Times New Roman" w:hAnsi="Times New Roman" w:cs="Times New Roman"/>
                <w:bCs/>
                <w:iCs/>
                <w:color w:val="000000"/>
                <w:sz w:val="24"/>
                <w:szCs w:val="24"/>
              </w:rPr>
            </w:pPr>
            <w:r w:rsidRPr="005927DC">
              <w:rPr>
                <w:rFonts w:ascii="Times New Roman" w:hAnsi="Times New Roman" w:cs="Times New Roman"/>
                <w:bCs/>
                <w:iCs/>
                <w:color w:val="000000"/>
                <w:sz w:val="24"/>
                <w:szCs w:val="24"/>
              </w:rPr>
              <w:t>11</w:t>
            </w:r>
          </w:p>
        </w:tc>
      </w:tr>
    </w:tbl>
    <w:p w14:paraId="38658581" w14:textId="7C0E1E8E"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927DC">
        <w:rPr>
          <w:rFonts w:ascii="Times New Roman" w:eastAsia="Times New Roman" w:hAnsi="Times New Roman" w:cs="Times New Roman"/>
          <w:b/>
          <w:bCs/>
          <w:color w:val="000000"/>
          <w:sz w:val="24"/>
          <w:szCs w:val="24"/>
        </w:rPr>
        <w:t xml:space="preserve"> «або еквівалент», </w:t>
      </w:r>
      <w:r w:rsidRPr="005927D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9BF8639" w14:textId="77777777" w:rsidR="009B1E73" w:rsidRPr="005927DC" w:rsidRDefault="009B1E73" w:rsidP="009B1E73">
      <w:pPr>
        <w:spacing w:after="0" w:line="240" w:lineRule="auto"/>
        <w:ind w:left="142"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5927DC">
        <w:rPr>
          <w:rFonts w:ascii="Times New Roman" w:eastAsia="Times New Roman" w:hAnsi="Times New Roman" w:cs="Times New Roman"/>
          <w:color w:val="000000"/>
          <w:sz w:val="24"/>
          <w:szCs w:val="24"/>
          <w:shd w:val="clear" w:color="auto" w:fill="FFFFFF"/>
        </w:rPr>
        <w:t xml:space="preserve"> товару</w:t>
      </w:r>
      <w:r w:rsidRPr="005927DC">
        <w:rPr>
          <w:rFonts w:ascii="Times New Roman" w:eastAsia="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sidRPr="005927DC">
        <w:rPr>
          <w:rFonts w:eastAsia="Times New Roman"/>
          <w:color w:val="000000"/>
        </w:rPr>
        <w:t> </w:t>
      </w:r>
    </w:p>
    <w:p w14:paraId="338D02D0" w14:textId="77777777" w:rsidR="009B1E73" w:rsidRPr="005927DC" w:rsidRDefault="009B1E73" w:rsidP="009B1E73">
      <w:pPr>
        <w:spacing w:after="0" w:line="240" w:lineRule="auto"/>
        <w:ind w:firstLine="709"/>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Загальні вимоги до предмету закупівлі:</w:t>
      </w:r>
    </w:p>
    <w:p w14:paraId="43B1B1B1" w14:textId="6F5CCA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2FA9BC2" w14:textId="6D6254DE"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3362DC1" w14:textId="0870B82D"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 xml:space="preserve">Термін придатності Товару на дату його поставки Замовнику повинен становити не менше </w:t>
      </w:r>
      <w:r w:rsidRPr="005927DC">
        <w:rPr>
          <w:sz w:val="24"/>
          <w:szCs w:val="24"/>
          <w:lang w:val="uk-UA"/>
        </w:rPr>
        <w:t xml:space="preserve">75-% </w:t>
      </w:r>
      <w:r w:rsidRPr="005927DC">
        <w:rPr>
          <w:color w:val="000000"/>
          <w:sz w:val="24"/>
          <w:szCs w:val="24"/>
          <w:lang w:val="uk-UA"/>
        </w:rPr>
        <w:t>загального терміну придатності Товару.</w:t>
      </w:r>
    </w:p>
    <w:p w14:paraId="40861B82" w14:textId="4F85A0DF"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3DA0E42" w14:textId="3B605D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Доставка товару, завантажувальні-розвантажувальні роботи здійснюються транспортом Постачальника та за рахунок Постачальника. </w:t>
      </w:r>
    </w:p>
    <w:p w14:paraId="0F61F77C" w14:textId="77777777" w:rsidR="009B1E73" w:rsidRPr="005927DC" w:rsidRDefault="009B1E73" w:rsidP="009B1E73">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C600D1D" w14:textId="326FBAC0"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w:t>
      </w:r>
      <w:r w:rsidR="0045798F" w:rsidRPr="005927DC">
        <w:rPr>
          <w:rFonts w:ascii="Times New Roman" w:eastAsia="Times New Roman" w:hAnsi="Times New Roman" w:cs="Times New Roman"/>
          <w:color w:val="000000"/>
          <w:sz w:val="24"/>
          <w:szCs w:val="24"/>
        </w:rPr>
        <w:t xml:space="preserve"> </w:t>
      </w:r>
      <w:r w:rsidRPr="005927DC">
        <w:rPr>
          <w:rFonts w:ascii="Times New Roman" w:eastAsia="Times New Roman" w:hAnsi="Times New Roman" w:cs="Times New Roman"/>
          <w:color w:val="000000"/>
          <w:sz w:val="24"/>
          <w:szCs w:val="24"/>
        </w:rPr>
        <w:t>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BE3ECCC" w14:textId="77777777"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2003118" w14:textId="381BE8CF" w:rsidR="009B1E73" w:rsidRPr="005927DC" w:rsidRDefault="009B1E73" w:rsidP="00F37F5D">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703"/>
        <w:gridCol w:w="2023"/>
        <w:gridCol w:w="2656"/>
        <w:gridCol w:w="669"/>
        <w:gridCol w:w="1031"/>
        <w:gridCol w:w="2033"/>
        <w:gridCol w:w="2488"/>
        <w:gridCol w:w="814"/>
        <w:gridCol w:w="896"/>
        <w:gridCol w:w="1248"/>
      </w:tblGrid>
      <w:tr w:rsidR="009B1E73" w:rsidRPr="005927DC" w14:paraId="11416BAE" w14:textId="77777777" w:rsidTr="00F37F5D">
        <w:trPr>
          <w:trHeight w:val="418"/>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8172C"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w:t>
            </w:r>
          </w:p>
          <w:p w14:paraId="204DC855"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з/п</w:t>
            </w:r>
          </w:p>
        </w:tc>
        <w:tc>
          <w:tcPr>
            <w:tcW w:w="6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B2B1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3E80CC6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E43FD"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7FF3201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2064" w14:textId="77777777" w:rsidR="009B1E73" w:rsidRPr="005927DC" w:rsidRDefault="009B1E73" w:rsidP="00F37F5D">
            <w:pPr>
              <w:spacing w:after="0" w:line="240" w:lineRule="auto"/>
              <w:ind w:left="-243" w:right="-245"/>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Відповідність</w:t>
            </w:r>
          </w:p>
        </w:tc>
      </w:tr>
      <w:tr w:rsidR="00B541D8" w:rsidRPr="005927DC" w14:paraId="5E96B8E4" w14:textId="77777777" w:rsidTr="00F37F5D">
        <w:trPr>
          <w:trHeight w:val="6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CCB367" w14:textId="77777777" w:rsidR="009B1E73" w:rsidRPr="005927DC" w:rsidRDefault="009B1E73" w:rsidP="00F37F5D">
            <w:pPr>
              <w:spacing w:after="0" w:line="240" w:lineRule="auto"/>
              <w:rPr>
                <w:rFonts w:ascii="Times New Roman" w:eastAsia="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B2AF1"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B460D"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B4D25"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0E0B57FD"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4CB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9FC97"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C01F8" w14:textId="77777777" w:rsidR="009B1E73" w:rsidRPr="005927DC" w:rsidRDefault="009B1E73" w:rsidP="00F37F5D">
            <w:pPr>
              <w:spacing w:after="0" w:line="240" w:lineRule="auto"/>
              <w:ind w:left="-107" w:right="-108" w:firstLine="107"/>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4947C"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52812998"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902C" w14:textId="77777777" w:rsidR="009B1E73" w:rsidRPr="005927DC" w:rsidRDefault="009B1E73" w:rsidP="00F37F5D">
            <w:pPr>
              <w:spacing w:after="0" w:line="240" w:lineRule="auto"/>
              <w:ind w:left="-108" w:right="-108" w:hanging="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CDA9" w14:textId="77777777" w:rsidR="009B1E73" w:rsidRPr="005927DC" w:rsidRDefault="009B1E73" w:rsidP="00F37F5D">
            <w:pPr>
              <w:spacing w:after="0" w:line="240" w:lineRule="auto"/>
              <w:rPr>
                <w:rFonts w:ascii="Times New Roman" w:eastAsia="Times New Roman" w:hAnsi="Times New Roman" w:cs="Times New Roman"/>
                <w:sz w:val="24"/>
                <w:szCs w:val="24"/>
              </w:rPr>
            </w:pPr>
          </w:p>
        </w:tc>
      </w:tr>
      <w:tr w:rsidR="00B541D8" w:rsidRPr="005927DC" w14:paraId="08D428EF" w14:textId="77777777" w:rsidTr="00F37F5D">
        <w:trPr>
          <w:trHeight w:val="196"/>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FDD44" w14:textId="77777777" w:rsidR="009B1E73" w:rsidRPr="005927DC" w:rsidRDefault="009B1E73" w:rsidP="009B1E73">
            <w:pPr>
              <w:spacing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1</w:t>
            </w: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85CC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5D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A48F"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6FE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4EAA4"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A660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9DDB6"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B528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D758" w14:textId="77777777" w:rsidR="009B1E73" w:rsidRPr="005927DC" w:rsidRDefault="009B1E73" w:rsidP="009B1E73">
            <w:pPr>
              <w:spacing w:after="0" w:line="240" w:lineRule="auto"/>
              <w:rPr>
                <w:rFonts w:ascii="Times New Roman" w:eastAsia="Times New Roman" w:hAnsi="Times New Roman" w:cs="Times New Roman"/>
                <w:sz w:val="24"/>
                <w:szCs w:val="24"/>
              </w:rPr>
            </w:pPr>
          </w:p>
        </w:tc>
      </w:tr>
    </w:tbl>
    <w:p w14:paraId="4E3303C2" w14:textId="77777777" w:rsidR="009B1E73" w:rsidRPr="005927DC" w:rsidRDefault="009B1E73" w:rsidP="009B1E73">
      <w:pPr>
        <w:spacing w:after="0" w:line="240" w:lineRule="auto"/>
        <w:ind w:firstLine="70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Style w:val="af0"/>
        <w:tblW w:w="15132" w:type="dxa"/>
        <w:tblInd w:w="-5" w:type="dxa"/>
        <w:tblLook w:val="04A0" w:firstRow="1" w:lastRow="0" w:firstColumn="1" w:lastColumn="0" w:noHBand="0" w:noVBand="1"/>
      </w:tblPr>
      <w:tblGrid>
        <w:gridCol w:w="709"/>
        <w:gridCol w:w="4877"/>
        <w:gridCol w:w="9546"/>
      </w:tblGrid>
      <w:tr w:rsidR="009B1E73" w:rsidRPr="005927DC" w14:paraId="59C3B9D4" w14:textId="77777777" w:rsidTr="00F37F5D">
        <w:tc>
          <w:tcPr>
            <w:tcW w:w="709" w:type="dxa"/>
          </w:tcPr>
          <w:p w14:paraId="79687356"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lastRenderedPageBreak/>
              <w:t>1.</w:t>
            </w:r>
          </w:p>
        </w:tc>
        <w:tc>
          <w:tcPr>
            <w:tcW w:w="4877" w:type="dxa"/>
          </w:tcPr>
          <w:p w14:paraId="371D9CBC" w14:textId="3E2E185D"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Підтвердження якості запропонованого товару</w:t>
            </w:r>
          </w:p>
        </w:tc>
        <w:tc>
          <w:tcPr>
            <w:tcW w:w="9546" w:type="dxa"/>
          </w:tcPr>
          <w:p w14:paraId="2EC152C2"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1199F11E" w14:textId="483DBAE9"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1.1.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9B1E73" w:rsidRPr="005927DC" w14:paraId="7FEAAB71" w14:textId="77777777" w:rsidTr="00F37F5D">
        <w:tc>
          <w:tcPr>
            <w:tcW w:w="709" w:type="dxa"/>
          </w:tcPr>
          <w:p w14:paraId="44BCE11E" w14:textId="77777777" w:rsidR="009B1E73" w:rsidRPr="005927DC" w:rsidRDefault="009B1E73" w:rsidP="009B1E73">
            <w:pPr>
              <w:tabs>
                <w:tab w:val="left" w:pos="5245"/>
              </w:tabs>
              <w:jc w:val="center"/>
              <w:rPr>
                <w:b/>
                <w:color w:val="000000"/>
                <w:sz w:val="24"/>
                <w:szCs w:val="24"/>
              </w:rPr>
            </w:pPr>
            <w:r w:rsidRPr="005927DC">
              <w:rPr>
                <w:color w:val="000000"/>
                <w:sz w:val="24"/>
                <w:szCs w:val="24"/>
                <w:lang w:eastAsia="ru-RU"/>
              </w:rPr>
              <w:t>2.</w:t>
            </w:r>
          </w:p>
        </w:tc>
        <w:tc>
          <w:tcPr>
            <w:tcW w:w="4877" w:type="dxa"/>
          </w:tcPr>
          <w:p w14:paraId="1D151358"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Інструкція про застосування медичного виробу</w:t>
            </w:r>
          </w:p>
        </w:tc>
        <w:tc>
          <w:tcPr>
            <w:tcW w:w="9546" w:type="dxa"/>
          </w:tcPr>
          <w:p w14:paraId="4C93C978"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2924B2C3" w14:textId="3476392B"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tc>
      </w:tr>
      <w:tr w:rsidR="009B1E73" w:rsidRPr="005927DC" w14:paraId="7CD11194" w14:textId="77777777" w:rsidTr="00F37F5D">
        <w:tc>
          <w:tcPr>
            <w:tcW w:w="709" w:type="dxa"/>
          </w:tcPr>
          <w:p w14:paraId="68C00EA0"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3</w:t>
            </w:r>
          </w:p>
        </w:tc>
        <w:tc>
          <w:tcPr>
            <w:tcW w:w="4877" w:type="dxa"/>
          </w:tcPr>
          <w:p w14:paraId="2AFE04A4" w14:textId="65B179BD"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 xml:space="preserve">Наявність в Учасника повноваження представляти </w:t>
            </w:r>
            <w:r w:rsidR="00F37F5D" w:rsidRPr="005927DC">
              <w:rPr>
                <w:color w:val="000000"/>
                <w:sz w:val="24"/>
                <w:szCs w:val="24"/>
                <w:lang w:eastAsia="ru-RU"/>
              </w:rPr>
              <w:t>товар</w:t>
            </w:r>
            <w:r w:rsidRPr="005927DC">
              <w:rPr>
                <w:color w:val="000000"/>
                <w:sz w:val="24"/>
                <w:szCs w:val="24"/>
                <w:lang w:eastAsia="ru-RU"/>
              </w:rPr>
              <w:t xml:space="preserve"> виробника </w:t>
            </w:r>
          </w:p>
        </w:tc>
        <w:tc>
          <w:tcPr>
            <w:tcW w:w="9546" w:type="dxa"/>
          </w:tcPr>
          <w:p w14:paraId="6E04CC5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4920DBE2" w14:textId="1694855A"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00F37F5D" w:rsidRPr="005927DC">
              <w:rPr>
                <w:color w:val="000000"/>
                <w:sz w:val="24"/>
                <w:szCs w:val="24"/>
                <w:lang w:eastAsia="ru-RU"/>
              </w:rPr>
              <w:t>товару</w:t>
            </w:r>
            <w:r w:rsidRPr="005927DC">
              <w:rPr>
                <w:color w:val="000000"/>
                <w:sz w:val="24"/>
                <w:szCs w:val="24"/>
                <w:lang w:eastAsia="ru-RU"/>
              </w:rPr>
              <w:t xml:space="preserve"> в кількості та строки, що вказані в тендерній документації.</w:t>
            </w:r>
          </w:p>
          <w:p w14:paraId="0CA04DB0"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3.2. Документи, що підтверджують таке повноваження.</w:t>
            </w:r>
          </w:p>
        </w:tc>
      </w:tr>
      <w:tr w:rsidR="009B1E73" w:rsidRPr="005927DC" w14:paraId="532B9E12" w14:textId="77777777" w:rsidTr="00F37F5D">
        <w:trPr>
          <w:trHeight w:val="283"/>
        </w:trPr>
        <w:tc>
          <w:tcPr>
            <w:tcW w:w="709" w:type="dxa"/>
          </w:tcPr>
          <w:p w14:paraId="7B9C6741" w14:textId="77777777" w:rsidR="009B1E73" w:rsidRPr="005927DC" w:rsidRDefault="009B1E73" w:rsidP="009B1E73">
            <w:pPr>
              <w:tabs>
                <w:tab w:val="left" w:pos="5245"/>
              </w:tabs>
              <w:ind w:left="142"/>
              <w:rPr>
                <w:color w:val="000000"/>
                <w:sz w:val="24"/>
                <w:szCs w:val="24"/>
              </w:rPr>
            </w:pPr>
            <w:r w:rsidRPr="005927DC">
              <w:rPr>
                <w:color w:val="000000"/>
                <w:sz w:val="24"/>
                <w:szCs w:val="24"/>
              </w:rPr>
              <w:t>4.</w:t>
            </w:r>
          </w:p>
        </w:tc>
        <w:tc>
          <w:tcPr>
            <w:tcW w:w="4877" w:type="dxa"/>
          </w:tcPr>
          <w:p w14:paraId="3A3218A2"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9546" w:type="dxa"/>
          </w:tcPr>
          <w:p w14:paraId="2EE7C79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E16D76"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57EA50D3" w14:textId="72C1D414" w:rsidR="009B1E73" w:rsidRPr="005927DC" w:rsidRDefault="009B1E73" w:rsidP="005927DC">
            <w:pPr>
              <w:contextualSpacing/>
              <w:jc w:val="both"/>
              <w:rPr>
                <w:color w:val="000000"/>
                <w:sz w:val="24"/>
                <w:szCs w:val="24"/>
              </w:rPr>
            </w:pPr>
            <w:r w:rsidRPr="005927DC">
              <w:rPr>
                <w:color w:val="000000"/>
                <w:sz w:val="24"/>
                <w:szCs w:val="24"/>
                <w:lang w:eastAsia="ru-RU"/>
              </w:rPr>
              <w:t xml:space="preserve">Якщо сертифікат </w:t>
            </w:r>
            <w:r w:rsidRPr="005927DC">
              <w:rPr>
                <w:color w:val="000000"/>
                <w:sz w:val="24"/>
                <w:szCs w:val="24"/>
              </w:rPr>
              <w:t>викладено іншою мовою, аніж українська, його копія повинна надаватися разом із автентичним перекладом на українську мову.</w:t>
            </w:r>
          </w:p>
        </w:tc>
      </w:tr>
    </w:tbl>
    <w:p w14:paraId="24518D7E" w14:textId="62C24A0D" w:rsidR="00CB39B4" w:rsidRPr="005927DC" w:rsidRDefault="00CB39B4" w:rsidP="00CB39B4">
      <w:pPr>
        <w:spacing w:after="0" w:line="240" w:lineRule="auto"/>
        <w:ind w:left="142" w:firstLine="567"/>
        <w:jc w:val="both"/>
        <w:rPr>
          <w:rFonts w:ascii="Times New Roman" w:eastAsia="Times New Roman" w:hAnsi="Times New Roman" w:cs="Times New Roman"/>
          <w:sz w:val="24"/>
          <w:szCs w:val="24"/>
        </w:rPr>
      </w:pPr>
    </w:p>
    <w:p w14:paraId="5700C49F" w14:textId="77777777" w:rsidR="007B4CFC" w:rsidRPr="005927DC"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5927DC" w:rsidSect="00F10CB1">
          <w:type w:val="continuous"/>
          <w:pgSz w:w="16838" w:h="11906" w:orient="landscape"/>
          <w:pgMar w:top="850" w:right="850" w:bottom="850" w:left="1417" w:header="709" w:footer="709" w:gutter="0"/>
          <w:pgNumType w:start="1"/>
          <w:cols w:space="720"/>
          <w:docGrid w:linePitch="299"/>
        </w:sectPr>
      </w:pPr>
    </w:p>
    <w:bookmarkEnd w:id="7"/>
    <w:p w14:paraId="032846CE"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lastRenderedPageBreak/>
        <w:t>ДОДАТОК 3</w:t>
      </w:r>
    </w:p>
    <w:p w14:paraId="3B30FB84"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t>до тендерної документації</w:t>
      </w:r>
    </w:p>
    <w:p w14:paraId="47F7E5ED" w14:textId="77777777" w:rsidR="0021326D" w:rsidRPr="005927D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5927DC" w:rsidRDefault="0021326D" w:rsidP="0021326D">
      <w:pPr>
        <w:spacing w:after="0" w:line="240" w:lineRule="auto"/>
        <w:jc w:val="center"/>
        <w:rPr>
          <w:rFonts w:ascii="Times New Roman" w:hAnsi="Times New Roman" w:cs="Times New Roman"/>
          <w:b/>
          <w:bCs/>
          <w:color w:val="000000"/>
          <w:sz w:val="24"/>
          <w:szCs w:val="24"/>
          <w:lang w:eastAsia="ru-RU"/>
        </w:rPr>
      </w:pPr>
      <w:r w:rsidRPr="005927DC">
        <w:rPr>
          <w:rFonts w:ascii="Times New Roman" w:hAnsi="Times New Roman" w:cs="Times New Roman"/>
          <w:b/>
          <w:bCs/>
          <w:sz w:val="24"/>
          <w:szCs w:val="24"/>
        </w:rPr>
        <w:t>Ціна тендерної пропозиції</w:t>
      </w:r>
    </w:p>
    <w:p w14:paraId="47A64A05" w14:textId="4318BC17" w:rsidR="0021326D" w:rsidRPr="005927DC"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5927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bookmarkStart w:id="10" w:name="_Hlk163726960"/>
      <w:r w:rsidR="00F37F5D" w:rsidRPr="005927DC">
        <w:rPr>
          <w:rFonts w:ascii="Times New Roman" w:hAnsi="Times New Roman"/>
          <w:b/>
          <w:sz w:val="24"/>
          <w:szCs w:val="24"/>
        </w:rPr>
        <w:t>ДК 021:2015:33690000-3 - Лікарські засоби різні (Реагенти для лабораторних досліджень сумісні з секвенатором MiSeq виробництва Illumina)</w:t>
      </w:r>
      <w:bookmarkEnd w:id="10"/>
      <w:r w:rsidR="007D2F67" w:rsidRPr="005927DC">
        <w:rPr>
          <w:rFonts w:ascii="Times New Roman" w:hAnsi="Times New Roman"/>
          <w:b/>
          <w:sz w:val="24"/>
          <w:szCs w:val="24"/>
        </w:rPr>
        <w:t xml:space="preserve"> </w:t>
      </w:r>
      <w:r w:rsidRPr="005927DC">
        <w:rPr>
          <w:rFonts w:ascii="Times New Roman" w:eastAsia="Times New Roman" w:hAnsi="Times New Roman" w:cs="Times New Roman"/>
          <w:sz w:val="24"/>
          <w:szCs w:val="24"/>
        </w:rPr>
        <w:t>у наступному обсязі:</w:t>
      </w:r>
    </w:p>
    <w:tbl>
      <w:tblPr>
        <w:tblStyle w:val="91"/>
        <w:tblW w:w="9923" w:type="dxa"/>
        <w:tblInd w:w="-152" w:type="dxa"/>
        <w:tblLook w:val="04A0" w:firstRow="1" w:lastRow="0" w:firstColumn="1" w:lastColumn="0" w:noHBand="0" w:noVBand="1"/>
      </w:tblPr>
      <w:tblGrid>
        <w:gridCol w:w="518"/>
        <w:gridCol w:w="2174"/>
        <w:gridCol w:w="1303"/>
        <w:gridCol w:w="1392"/>
        <w:gridCol w:w="1418"/>
        <w:gridCol w:w="1559"/>
        <w:gridCol w:w="1559"/>
      </w:tblGrid>
      <w:tr w:rsidR="00F37F5D" w:rsidRPr="005927DC" w14:paraId="0D4B4DA8" w14:textId="77777777" w:rsidTr="005927DC">
        <w:trPr>
          <w:trHeight w:val="1206"/>
        </w:trPr>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14:paraId="56E98E9E" w14:textId="0D1DDE6B" w:rsidR="00F37F5D" w:rsidRPr="005927DC" w:rsidRDefault="00F37F5D" w:rsidP="00F37F5D">
            <w:pPr>
              <w:tabs>
                <w:tab w:val="left" w:pos="1134"/>
              </w:tabs>
              <w:ind w:right="-91"/>
              <w:jc w:val="center"/>
              <w:rPr>
                <w:rFonts w:ascii="Times New Roman" w:eastAsia="Garamond" w:hAnsi="Times New Roman"/>
                <w:b/>
                <w:iCs/>
                <w:sz w:val="24"/>
                <w:szCs w:val="24"/>
                <w:lang w:val="uk-UA" w:eastAsia="en-US"/>
              </w:rPr>
            </w:pPr>
            <w:bookmarkStart w:id="11" w:name="_Hlk95831052"/>
            <w:r w:rsidRPr="005927DC">
              <w:rPr>
                <w:rFonts w:ascii="Times New Roman" w:hAnsi="Times New Roman"/>
                <w:b/>
                <w:iCs/>
                <w:color w:val="000000"/>
                <w:sz w:val="24"/>
                <w:szCs w:val="24"/>
                <w:lang w:val="uk-UA"/>
              </w:rPr>
              <w:t>№ з/п</w:t>
            </w:r>
          </w:p>
        </w:tc>
        <w:tc>
          <w:tcPr>
            <w:tcW w:w="2174" w:type="dxa"/>
            <w:tcBorders>
              <w:top w:val="single" w:sz="8" w:space="0" w:color="auto"/>
              <w:left w:val="nil"/>
              <w:bottom w:val="single" w:sz="4" w:space="0" w:color="auto"/>
              <w:right w:val="single" w:sz="4" w:space="0" w:color="auto"/>
            </w:tcBorders>
            <w:shd w:val="clear" w:color="auto" w:fill="auto"/>
            <w:vAlign w:val="center"/>
          </w:tcPr>
          <w:p w14:paraId="59112BEC"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Назва 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02CEE57D"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Виробник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6469D56"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Одиниця виміру</w:t>
            </w:r>
          </w:p>
        </w:tc>
        <w:tc>
          <w:tcPr>
            <w:tcW w:w="1418" w:type="dxa"/>
            <w:tcBorders>
              <w:top w:val="single" w:sz="8" w:space="0" w:color="auto"/>
              <w:left w:val="nil"/>
              <w:bottom w:val="single" w:sz="4" w:space="0" w:color="auto"/>
              <w:right w:val="single" w:sz="4" w:space="0" w:color="auto"/>
            </w:tcBorders>
            <w:shd w:val="clear" w:color="auto" w:fill="auto"/>
            <w:vAlign w:val="center"/>
          </w:tcPr>
          <w:p w14:paraId="6E0EDD89"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Кількість одиниць до закупівлі</w:t>
            </w:r>
          </w:p>
        </w:tc>
        <w:tc>
          <w:tcPr>
            <w:tcW w:w="1559" w:type="dxa"/>
            <w:tcBorders>
              <w:top w:val="single" w:sz="8" w:space="0" w:color="auto"/>
              <w:left w:val="nil"/>
              <w:bottom w:val="single" w:sz="4" w:space="0" w:color="auto"/>
              <w:right w:val="single" w:sz="4" w:space="0" w:color="auto"/>
            </w:tcBorders>
            <w:vAlign w:val="center"/>
          </w:tcPr>
          <w:p w14:paraId="4B55B3D3"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31E08496" w14:textId="7F1EB472" w:rsidR="00F37F5D" w:rsidRPr="005927DC" w:rsidRDefault="00F37F5D" w:rsidP="005927DC">
            <w:pPr>
              <w:tabs>
                <w:tab w:val="left" w:pos="1134"/>
              </w:tabs>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Вартість товару (без ПДВ), грн</w:t>
            </w:r>
          </w:p>
        </w:tc>
      </w:tr>
      <w:tr w:rsidR="00B541D8" w:rsidRPr="005927DC" w14:paraId="085455F0" w14:textId="77777777" w:rsidTr="005927DC">
        <w:trPr>
          <w:trHeight w:val="965"/>
        </w:trPr>
        <w:tc>
          <w:tcPr>
            <w:tcW w:w="518" w:type="dxa"/>
            <w:tcBorders>
              <w:top w:val="single" w:sz="4" w:space="0" w:color="auto"/>
              <w:left w:val="single" w:sz="4" w:space="0" w:color="auto"/>
              <w:right w:val="single" w:sz="4" w:space="0" w:color="auto"/>
            </w:tcBorders>
            <w:vAlign w:val="center"/>
          </w:tcPr>
          <w:p w14:paraId="1CEECD5F"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104976DA" w14:textId="4B990093" w:rsidR="00B541D8" w:rsidRPr="005927DC" w:rsidRDefault="00B541D8" w:rsidP="00B541D8">
            <w:pPr>
              <w:tabs>
                <w:tab w:val="left" w:pos="1834"/>
                <w:tab w:val="left" w:pos="1976"/>
              </w:tabs>
              <w:ind w:right="-91"/>
              <w:rPr>
                <w:rFonts w:ascii="Times New Roman" w:hAnsi="Times New Roman"/>
                <w:bCs/>
                <w:color w:val="000000"/>
                <w:sz w:val="24"/>
                <w:szCs w:val="24"/>
                <w:lang w:val="uk-UA"/>
              </w:rPr>
            </w:pPr>
            <w:r w:rsidRPr="005927DC">
              <w:rPr>
                <w:rFonts w:ascii="Times New Roman" w:eastAsia="Calibri" w:hAnsi="Times New Roman"/>
                <w:bCs/>
                <w:iCs/>
                <w:color w:val="000000"/>
                <w:sz w:val="24"/>
                <w:szCs w:val="24"/>
                <w:lang w:val="uk-UA"/>
              </w:rPr>
              <w:t>Nextera XT DNA Library Preparation Kit (24 samples)</w:t>
            </w:r>
          </w:p>
        </w:tc>
        <w:tc>
          <w:tcPr>
            <w:tcW w:w="1303" w:type="dxa"/>
            <w:shd w:val="clear" w:color="auto" w:fill="FFFF00"/>
            <w:vAlign w:val="center"/>
          </w:tcPr>
          <w:p w14:paraId="6D614BA7" w14:textId="77777777" w:rsidR="00B541D8" w:rsidRPr="005927DC" w:rsidRDefault="00B541D8" w:rsidP="00B541D8">
            <w:pPr>
              <w:tabs>
                <w:tab w:val="left" w:pos="1134"/>
              </w:tabs>
              <w:ind w:left="-244" w:right="-91"/>
              <w:jc w:val="center"/>
              <w:rPr>
                <w:rFonts w:ascii="Times New Roman" w:eastAsia="Garamond" w:hAnsi="Times New Roman"/>
                <w:b/>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8A04A4A" w14:textId="4654D594"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4EE634" w14:textId="7D3C9303"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11</w:t>
            </w:r>
          </w:p>
        </w:tc>
        <w:tc>
          <w:tcPr>
            <w:tcW w:w="1559" w:type="dxa"/>
            <w:shd w:val="clear" w:color="auto" w:fill="FFFF00"/>
            <w:vAlign w:val="center"/>
          </w:tcPr>
          <w:p w14:paraId="15E23342" w14:textId="77777777" w:rsidR="00B541D8" w:rsidRPr="005927DC" w:rsidRDefault="00B541D8" w:rsidP="00B541D8">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21D520B4" w14:textId="77777777" w:rsidR="00B541D8" w:rsidRPr="005927DC" w:rsidRDefault="00B541D8" w:rsidP="00B541D8">
            <w:pPr>
              <w:tabs>
                <w:tab w:val="left" w:pos="1134"/>
              </w:tabs>
              <w:ind w:right="-91"/>
              <w:jc w:val="center"/>
              <w:rPr>
                <w:rFonts w:ascii="Times New Roman" w:eastAsia="Garamond" w:hAnsi="Times New Roman"/>
                <w:b/>
                <w:sz w:val="24"/>
                <w:szCs w:val="24"/>
                <w:lang w:val="uk-UA" w:eastAsia="en-US"/>
              </w:rPr>
            </w:pPr>
          </w:p>
        </w:tc>
      </w:tr>
      <w:tr w:rsidR="00B541D8" w:rsidRPr="005927DC" w14:paraId="71A1E118" w14:textId="77777777" w:rsidTr="005927DC">
        <w:trPr>
          <w:trHeight w:val="1402"/>
        </w:trPr>
        <w:tc>
          <w:tcPr>
            <w:tcW w:w="518" w:type="dxa"/>
            <w:tcBorders>
              <w:top w:val="single" w:sz="4" w:space="0" w:color="auto"/>
              <w:left w:val="single" w:sz="4" w:space="0" w:color="auto"/>
              <w:right w:val="single" w:sz="4" w:space="0" w:color="auto"/>
            </w:tcBorders>
            <w:vAlign w:val="center"/>
          </w:tcPr>
          <w:p w14:paraId="267182AC"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2</w:t>
            </w:r>
          </w:p>
        </w:tc>
        <w:tc>
          <w:tcPr>
            <w:tcW w:w="2174" w:type="dxa"/>
            <w:tcBorders>
              <w:top w:val="nil"/>
              <w:left w:val="single" w:sz="4" w:space="0" w:color="auto"/>
              <w:bottom w:val="single" w:sz="4" w:space="0" w:color="auto"/>
              <w:right w:val="single" w:sz="4" w:space="0" w:color="auto"/>
            </w:tcBorders>
            <w:shd w:val="clear" w:color="auto" w:fill="auto"/>
            <w:vAlign w:val="center"/>
          </w:tcPr>
          <w:p w14:paraId="6BAED9F2" w14:textId="47B7F3F9"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Nextera XT Index Kit v2 Set A (96 indexes, 384 samples)</w:t>
            </w:r>
          </w:p>
        </w:tc>
        <w:tc>
          <w:tcPr>
            <w:tcW w:w="1303" w:type="dxa"/>
            <w:shd w:val="clear" w:color="auto" w:fill="FFFF00"/>
            <w:vAlign w:val="center"/>
          </w:tcPr>
          <w:p w14:paraId="2DEC1479"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4DA2DAA" w14:textId="6F11707C"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5116A614" w14:textId="26BED108"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6CEE2681"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0748098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045C68CB" w14:textId="77777777" w:rsidTr="005927DC">
        <w:trPr>
          <w:trHeight w:val="696"/>
        </w:trPr>
        <w:tc>
          <w:tcPr>
            <w:tcW w:w="518" w:type="dxa"/>
            <w:tcBorders>
              <w:top w:val="single" w:sz="4" w:space="0" w:color="auto"/>
              <w:left w:val="single" w:sz="4" w:space="0" w:color="auto"/>
              <w:right w:val="single" w:sz="4" w:space="0" w:color="auto"/>
            </w:tcBorders>
            <w:vAlign w:val="center"/>
          </w:tcPr>
          <w:p w14:paraId="6A45553F"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3</w:t>
            </w:r>
          </w:p>
        </w:tc>
        <w:tc>
          <w:tcPr>
            <w:tcW w:w="2174" w:type="dxa"/>
            <w:tcBorders>
              <w:top w:val="nil"/>
              <w:left w:val="single" w:sz="4" w:space="0" w:color="auto"/>
              <w:bottom w:val="single" w:sz="4" w:space="0" w:color="auto"/>
              <w:right w:val="single" w:sz="4" w:space="0" w:color="auto"/>
            </w:tcBorders>
            <w:shd w:val="clear" w:color="auto" w:fill="auto"/>
            <w:vAlign w:val="center"/>
          </w:tcPr>
          <w:p w14:paraId="00E431B9" w14:textId="771778DC"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PCR-grade 1M Tris-HCl, pH 7.8</w:t>
            </w:r>
          </w:p>
        </w:tc>
        <w:tc>
          <w:tcPr>
            <w:tcW w:w="1303" w:type="dxa"/>
            <w:shd w:val="clear" w:color="auto" w:fill="FFFF00"/>
            <w:vAlign w:val="center"/>
          </w:tcPr>
          <w:p w14:paraId="4D5445E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50A4B2B" w14:textId="4A8FD41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 л</w:t>
            </w:r>
          </w:p>
        </w:tc>
        <w:tc>
          <w:tcPr>
            <w:tcW w:w="1418" w:type="dxa"/>
            <w:tcBorders>
              <w:top w:val="nil"/>
              <w:left w:val="nil"/>
              <w:bottom w:val="single" w:sz="4" w:space="0" w:color="auto"/>
              <w:right w:val="single" w:sz="4" w:space="0" w:color="auto"/>
            </w:tcBorders>
            <w:shd w:val="clear" w:color="auto" w:fill="auto"/>
            <w:vAlign w:val="center"/>
          </w:tcPr>
          <w:p w14:paraId="66F281EB" w14:textId="3D3CA7D0"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006EF149"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3B2B39FD"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03E7DB7A" w14:textId="77777777" w:rsidTr="005927DC">
        <w:trPr>
          <w:trHeight w:val="576"/>
        </w:trPr>
        <w:tc>
          <w:tcPr>
            <w:tcW w:w="518" w:type="dxa"/>
            <w:tcBorders>
              <w:top w:val="single" w:sz="4" w:space="0" w:color="auto"/>
              <w:left w:val="single" w:sz="4" w:space="0" w:color="auto"/>
              <w:right w:val="single" w:sz="4" w:space="0" w:color="auto"/>
            </w:tcBorders>
            <w:vAlign w:val="center"/>
          </w:tcPr>
          <w:p w14:paraId="682CF66E"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4</w:t>
            </w:r>
          </w:p>
        </w:tc>
        <w:tc>
          <w:tcPr>
            <w:tcW w:w="2174" w:type="dxa"/>
            <w:tcBorders>
              <w:top w:val="nil"/>
              <w:left w:val="single" w:sz="4" w:space="0" w:color="auto"/>
              <w:bottom w:val="single" w:sz="4" w:space="0" w:color="auto"/>
              <w:right w:val="single" w:sz="4" w:space="0" w:color="auto"/>
            </w:tcBorders>
            <w:shd w:val="clear" w:color="auto" w:fill="auto"/>
            <w:vAlign w:val="center"/>
          </w:tcPr>
          <w:p w14:paraId="1FF6CD21" w14:textId="5A849538"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PhiX Control v3</w:t>
            </w:r>
          </w:p>
        </w:tc>
        <w:tc>
          <w:tcPr>
            <w:tcW w:w="1303" w:type="dxa"/>
            <w:shd w:val="clear" w:color="auto" w:fill="FFFF00"/>
            <w:vAlign w:val="center"/>
          </w:tcPr>
          <w:p w14:paraId="5A28256E"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130E0E0" w14:textId="53DBAEF9"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5B2FCB23" w14:textId="77E79ADF"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3</w:t>
            </w:r>
          </w:p>
        </w:tc>
        <w:tc>
          <w:tcPr>
            <w:tcW w:w="1559" w:type="dxa"/>
            <w:shd w:val="clear" w:color="auto" w:fill="FFFF00"/>
            <w:vAlign w:val="center"/>
          </w:tcPr>
          <w:p w14:paraId="5390EEC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A254C2A"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720178B7" w14:textId="77777777" w:rsidTr="005927DC">
        <w:trPr>
          <w:trHeight w:val="865"/>
        </w:trPr>
        <w:tc>
          <w:tcPr>
            <w:tcW w:w="518" w:type="dxa"/>
            <w:tcBorders>
              <w:top w:val="single" w:sz="4" w:space="0" w:color="auto"/>
              <w:left w:val="single" w:sz="4" w:space="0" w:color="auto"/>
              <w:right w:val="single" w:sz="4" w:space="0" w:color="auto"/>
            </w:tcBorders>
            <w:vAlign w:val="center"/>
          </w:tcPr>
          <w:p w14:paraId="70DB804E"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5</w:t>
            </w:r>
          </w:p>
        </w:tc>
        <w:tc>
          <w:tcPr>
            <w:tcW w:w="2174" w:type="dxa"/>
            <w:tcBorders>
              <w:top w:val="nil"/>
              <w:left w:val="single" w:sz="4" w:space="0" w:color="auto"/>
              <w:bottom w:val="single" w:sz="4" w:space="0" w:color="auto"/>
              <w:right w:val="single" w:sz="4" w:space="0" w:color="auto"/>
            </w:tcBorders>
            <w:shd w:val="clear" w:color="auto" w:fill="auto"/>
            <w:vAlign w:val="center"/>
          </w:tcPr>
          <w:p w14:paraId="2FD617E3" w14:textId="2B5D6494"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 xml:space="preserve">MiSeq Reagent Kit v3 (600-cycles) </w:t>
            </w:r>
          </w:p>
        </w:tc>
        <w:tc>
          <w:tcPr>
            <w:tcW w:w="1303" w:type="dxa"/>
            <w:shd w:val="clear" w:color="auto" w:fill="FFFF00"/>
            <w:vAlign w:val="center"/>
          </w:tcPr>
          <w:p w14:paraId="435F3A81"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75434F0" w14:textId="4A61D40B"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347FBF5E" w14:textId="62D18198"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6</w:t>
            </w:r>
          </w:p>
        </w:tc>
        <w:tc>
          <w:tcPr>
            <w:tcW w:w="1559" w:type="dxa"/>
            <w:shd w:val="clear" w:color="auto" w:fill="FFFF00"/>
            <w:vAlign w:val="center"/>
          </w:tcPr>
          <w:p w14:paraId="23DD4D5F"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BEDEF47"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5E918225" w14:textId="77777777" w:rsidTr="005927DC">
        <w:trPr>
          <w:trHeight w:val="148"/>
        </w:trPr>
        <w:tc>
          <w:tcPr>
            <w:tcW w:w="518" w:type="dxa"/>
            <w:tcBorders>
              <w:top w:val="single" w:sz="4" w:space="0" w:color="auto"/>
              <w:left w:val="single" w:sz="4" w:space="0" w:color="auto"/>
              <w:right w:val="single" w:sz="4" w:space="0" w:color="auto"/>
            </w:tcBorders>
            <w:vAlign w:val="center"/>
          </w:tcPr>
          <w:p w14:paraId="3D81037C"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6</w:t>
            </w:r>
          </w:p>
        </w:tc>
        <w:tc>
          <w:tcPr>
            <w:tcW w:w="2174" w:type="dxa"/>
            <w:tcBorders>
              <w:top w:val="nil"/>
              <w:left w:val="single" w:sz="4" w:space="0" w:color="auto"/>
              <w:bottom w:val="single" w:sz="4" w:space="0" w:color="auto"/>
              <w:right w:val="single" w:sz="4" w:space="0" w:color="auto"/>
            </w:tcBorders>
            <w:shd w:val="clear" w:color="auto" w:fill="auto"/>
            <w:vAlign w:val="center"/>
          </w:tcPr>
          <w:p w14:paraId="196F8165" w14:textId="38E8566F"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НабірQuick-DNA MiniPrep (або аналог)</w:t>
            </w:r>
          </w:p>
        </w:tc>
        <w:tc>
          <w:tcPr>
            <w:tcW w:w="1303" w:type="dxa"/>
            <w:shd w:val="clear" w:color="auto" w:fill="FFFF00"/>
            <w:vAlign w:val="center"/>
          </w:tcPr>
          <w:p w14:paraId="65C3AEE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1F1971AB" w14:textId="64CF0132"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2E2A64DF" w14:textId="434B6F7E"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5</w:t>
            </w:r>
          </w:p>
        </w:tc>
        <w:tc>
          <w:tcPr>
            <w:tcW w:w="1559" w:type="dxa"/>
            <w:shd w:val="clear" w:color="auto" w:fill="FFFF00"/>
            <w:vAlign w:val="center"/>
          </w:tcPr>
          <w:p w14:paraId="2B6C77E2"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B3FEDC4"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43839C79" w14:textId="77777777" w:rsidTr="005927DC">
        <w:trPr>
          <w:trHeight w:val="1027"/>
        </w:trPr>
        <w:tc>
          <w:tcPr>
            <w:tcW w:w="518" w:type="dxa"/>
            <w:tcBorders>
              <w:top w:val="single" w:sz="4" w:space="0" w:color="auto"/>
              <w:left w:val="single" w:sz="4" w:space="0" w:color="auto"/>
              <w:right w:val="single" w:sz="4" w:space="0" w:color="auto"/>
            </w:tcBorders>
            <w:vAlign w:val="center"/>
          </w:tcPr>
          <w:p w14:paraId="0F3AAEB8"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7</w:t>
            </w:r>
          </w:p>
        </w:tc>
        <w:tc>
          <w:tcPr>
            <w:tcW w:w="2174" w:type="dxa"/>
            <w:tcBorders>
              <w:top w:val="nil"/>
              <w:left w:val="single" w:sz="4" w:space="0" w:color="auto"/>
              <w:bottom w:val="single" w:sz="4" w:space="0" w:color="auto"/>
              <w:right w:val="single" w:sz="4" w:space="0" w:color="auto"/>
            </w:tcBorders>
            <w:shd w:val="clear" w:color="auto" w:fill="auto"/>
            <w:vAlign w:val="center"/>
          </w:tcPr>
          <w:p w14:paraId="594D8430" w14:textId="4448C3E7"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Lysozyme Solution (50 mg/mL), 0.5ml</w:t>
            </w:r>
          </w:p>
        </w:tc>
        <w:tc>
          <w:tcPr>
            <w:tcW w:w="1303" w:type="dxa"/>
            <w:shd w:val="clear" w:color="auto" w:fill="FFFF00"/>
            <w:vAlign w:val="center"/>
          </w:tcPr>
          <w:p w14:paraId="0DD4F9E3"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E8321C7" w14:textId="30021652"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0,5 мл</w:t>
            </w:r>
          </w:p>
        </w:tc>
        <w:tc>
          <w:tcPr>
            <w:tcW w:w="1418" w:type="dxa"/>
            <w:tcBorders>
              <w:top w:val="nil"/>
              <w:left w:val="nil"/>
              <w:bottom w:val="single" w:sz="4" w:space="0" w:color="auto"/>
              <w:right w:val="single" w:sz="4" w:space="0" w:color="auto"/>
            </w:tcBorders>
            <w:shd w:val="clear" w:color="auto" w:fill="auto"/>
            <w:vAlign w:val="center"/>
          </w:tcPr>
          <w:p w14:paraId="47B39E7E" w14:textId="0197E5DC"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50D42163"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511B61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304A6A0F" w14:textId="77777777" w:rsidTr="005927DC">
        <w:trPr>
          <w:trHeight w:val="929"/>
        </w:trPr>
        <w:tc>
          <w:tcPr>
            <w:tcW w:w="518" w:type="dxa"/>
            <w:tcBorders>
              <w:top w:val="single" w:sz="4" w:space="0" w:color="auto"/>
              <w:left w:val="single" w:sz="4" w:space="0" w:color="auto"/>
              <w:right w:val="single" w:sz="4" w:space="0" w:color="auto"/>
            </w:tcBorders>
            <w:vAlign w:val="center"/>
          </w:tcPr>
          <w:p w14:paraId="2B169B36"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8</w:t>
            </w:r>
          </w:p>
        </w:tc>
        <w:tc>
          <w:tcPr>
            <w:tcW w:w="2174" w:type="dxa"/>
            <w:tcBorders>
              <w:top w:val="nil"/>
              <w:left w:val="single" w:sz="4" w:space="0" w:color="auto"/>
              <w:bottom w:val="single" w:sz="4" w:space="0" w:color="auto"/>
              <w:right w:val="single" w:sz="4" w:space="0" w:color="auto"/>
            </w:tcBorders>
            <w:shd w:val="clear" w:color="auto" w:fill="auto"/>
            <w:vAlign w:val="center"/>
          </w:tcPr>
          <w:p w14:paraId="1D4D2483" w14:textId="36905E1E"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Реагент Tween® 20, Molecular Biology Grade</w:t>
            </w:r>
          </w:p>
        </w:tc>
        <w:tc>
          <w:tcPr>
            <w:tcW w:w="1303" w:type="dxa"/>
            <w:shd w:val="clear" w:color="auto" w:fill="FFFF00"/>
            <w:vAlign w:val="center"/>
          </w:tcPr>
          <w:p w14:paraId="337E6A6A"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000000" w:fill="FFFFFF"/>
            <w:vAlign w:val="center"/>
          </w:tcPr>
          <w:p w14:paraId="13C54086" w14:textId="52D300BF"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500 мл</w:t>
            </w:r>
          </w:p>
        </w:tc>
        <w:tc>
          <w:tcPr>
            <w:tcW w:w="1418" w:type="dxa"/>
            <w:tcBorders>
              <w:top w:val="nil"/>
              <w:left w:val="nil"/>
              <w:bottom w:val="single" w:sz="4" w:space="0" w:color="auto"/>
              <w:right w:val="single" w:sz="4" w:space="0" w:color="auto"/>
            </w:tcBorders>
            <w:shd w:val="clear" w:color="auto" w:fill="auto"/>
            <w:vAlign w:val="center"/>
          </w:tcPr>
          <w:p w14:paraId="11490A42" w14:textId="02A81860"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1</w:t>
            </w:r>
          </w:p>
        </w:tc>
        <w:tc>
          <w:tcPr>
            <w:tcW w:w="1559" w:type="dxa"/>
            <w:shd w:val="clear" w:color="auto" w:fill="FFFF00"/>
            <w:vAlign w:val="center"/>
          </w:tcPr>
          <w:p w14:paraId="3A1B349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40BD113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20554530" w14:textId="77777777" w:rsidTr="005927DC">
        <w:trPr>
          <w:trHeight w:val="1396"/>
        </w:trPr>
        <w:tc>
          <w:tcPr>
            <w:tcW w:w="518" w:type="dxa"/>
            <w:tcBorders>
              <w:top w:val="single" w:sz="4" w:space="0" w:color="auto"/>
              <w:left w:val="single" w:sz="4" w:space="0" w:color="auto"/>
              <w:right w:val="single" w:sz="4" w:space="0" w:color="auto"/>
            </w:tcBorders>
            <w:vAlign w:val="center"/>
          </w:tcPr>
          <w:p w14:paraId="31D39DB0"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9</w:t>
            </w:r>
          </w:p>
        </w:tc>
        <w:tc>
          <w:tcPr>
            <w:tcW w:w="2174" w:type="dxa"/>
            <w:tcBorders>
              <w:top w:val="nil"/>
              <w:left w:val="single" w:sz="4" w:space="0" w:color="auto"/>
              <w:bottom w:val="single" w:sz="4" w:space="0" w:color="auto"/>
              <w:right w:val="single" w:sz="4" w:space="0" w:color="auto"/>
            </w:tcBorders>
            <w:shd w:val="clear" w:color="auto" w:fill="auto"/>
            <w:vAlign w:val="center"/>
          </w:tcPr>
          <w:p w14:paraId="1E55336B" w14:textId="5B777FA3"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DeNovix dsDNA High Sensitivity Assay Kit. 250 assays (або аналог)</w:t>
            </w:r>
          </w:p>
        </w:tc>
        <w:tc>
          <w:tcPr>
            <w:tcW w:w="1303" w:type="dxa"/>
            <w:shd w:val="clear" w:color="auto" w:fill="FFFF00"/>
            <w:vAlign w:val="center"/>
          </w:tcPr>
          <w:p w14:paraId="45A2587A"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00291A8A" w14:textId="7337102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nil"/>
              <w:left w:val="nil"/>
              <w:bottom w:val="single" w:sz="4" w:space="0" w:color="auto"/>
              <w:right w:val="single" w:sz="4" w:space="0" w:color="auto"/>
            </w:tcBorders>
            <w:shd w:val="clear" w:color="auto" w:fill="auto"/>
            <w:vAlign w:val="center"/>
          </w:tcPr>
          <w:p w14:paraId="43EBC7EB" w14:textId="12FECC51"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47616D85"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7FB365CC"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1F3A50F7" w14:textId="77777777" w:rsidTr="005927DC">
        <w:trPr>
          <w:trHeight w:val="935"/>
        </w:trPr>
        <w:tc>
          <w:tcPr>
            <w:tcW w:w="518" w:type="dxa"/>
            <w:tcBorders>
              <w:top w:val="single" w:sz="4" w:space="0" w:color="auto"/>
              <w:left w:val="single" w:sz="4" w:space="0" w:color="auto"/>
              <w:right w:val="single" w:sz="4" w:space="0" w:color="auto"/>
            </w:tcBorders>
            <w:vAlign w:val="center"/>
          </w:tcPr>
          <w:p w14:paraId="024C0281" w14:textId="77777777"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10</w:t>
            </w:r>
          </w:p>
        </w:tc>
        <w:tc>
          <w:tcPr>
            <w:tcW w:w="2174" w:type="dxa"/>
            <w:tcBorders>
              <w:top w:val="nil"/>
              <w:left w:val="single" w:sz="4" w:space="0" w:color="auto"/>
              <w:bottom w:val="single" w:sz="4" w:space="0" w:color="auto"/>
              <w:right w:val="single" w:sz="4" w:space="0" w:color="auto"/>
            </w:tcBorders>
            <w:shd w:val="clear" w:color="auto" w:fill="auto"/>
            <w:vAlign w:val="center"/>
          </w:tcPr>
          <w:p w14:paraId="3908CDF4" w14:textId="126868C8" w:rsidR="00B541D8" w:rsidRPr="005927DC" w:rsidRDefault="00B541D8" w:rsidP="00B541D8">
            <w:pPr>
              <w:tabs>
                <w:tab w:val="left" w:pos="1834"/>
                <w:tab w:val="left" w:pos="1976"/>
              </w:tabs>
              <w:ind w:right="-91"/>
              <w:rPr>
                <w:rFonts w:ascii="Times New Roman" w:hAnsi="Times New Roman"/>
                <w:bCs/>
                <w:iCs/>
                <w:sz w:val="24"/>
                <w:szCs w:val="24"/>
                <w:lang w:val="uk-UA"/>
              </w:rPr>
            </w:pPr>
            <w:r w:rsidRPr="005927DC">
              <w:rPr>
                <w:rFonts w:ascii="Times New Roman" w:eastAsia="Calibri" w:hAnsi="Times New Roman"/>
                <w:bCs/>
                <w:iCs/>
                <w:color w:val="000000"/>
                <w:sz w:val="24"/>
                <w:szCs w:val="24"/>
                <w:lang w:val="uk-UA"/>
              </w:rPr>
              <w:t>PCR Plate Seals Microseal 'B' Film</w:t>
            </w:r>
          </w:p>
        </w:tc>
        <w:tc>
          <w:tcPr>
            <w:tcW w:w="1303" w:type="dxa"/>
            <w:shd w:val="clear" w:color="auto" w:fill="FFFF00"/>
            <w:vAlign w:val="center"/>
          </w:tcPr>
          <w:p w14:paraId="21D1E13C"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0BBA923E" w14:textId="5BFAC7DA"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уп</w:t>
            </w:r>
          </w:p>
        </w:tc>
        <w:tc>
          <w:tcPr>
            <w:tcW w:w="1418" w:type="dxa"/>
            <w:tcBorders>
              <w:top w:val="nil"/>
              <w:left w:val="nil"/>
              <w:bottom w:val="single" w:sz="4" w:space="0" w:color="auto"/>
              <w:right w:val="single" w:sz="4" w:space="0" w:color="auto"/>
            </w:tcBorders>
            <w:shd w:val="clear" w:color="auto" w:fill="auto"/>
            <w:vAlign w:val="center"/>
          </w:tcPr>
          <w:p w14:paraId="0F890707" w14:textId="6120F565"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2</w:t>
            </w:r>
          </w:p>
        </w:tc>
        <w:tc>
          <w:tcPr>
            <w:tcW w:w="1559" w:type="dxa"/>
            <w:shd w:val="clear" w:color="auto" w:fill="FFFF00"/>
            <w:vAlign w:val="center"/>
          </w:tcPr>
          <w:p w14:paraId="16DF5B5B"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11C0744C"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B541D8" w:rsidRPr="005927DC" w14:paraId="580D7081" w14:textId="77777777" w:rsidTr="005927DC">
        <w:trPr>
          <w:trHeight w:val="1495"/>
        </w:trPr>
        <w:tc>
          <w:tcPr>
            <w:tcW w:w="518" w:type="dxa"/>
            <w:tcBorders>
              <w:top w:val="single" w:sz="4" w:space="0" w:color="auto"/>
              <w:left w:val="single" w:sz="4" w:space="0" w:color="auto"/>
              <w:right w:val="single" w:sz="4" w:space="0" w:color="auto"/>
            </w:tcBorders>
            <w:vAlign w:val="center"/>
          </w:tcPr>
          <w:p w14:paraId="1FE3AF8D" w14:textId="5DF18E25" w:rsidR="00B541D8" w:rsidRPr="005927DC" w:rsidRDefault="00B541D8" w:rsidP="00B541D8">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7CD286F1" w14:textId="4A888EF5" w:rsidR="00B541D8" w:rsidRPr="005927DC" w:rsidRDefault="00B541D8" w:rsidP="00B541D8">
            <w:pPr>
              <w:tabs>
                <w:tab w:val="left" w:pos="1834"/>
                <w:tab w:val="left" w:pos="1976"/>
              </w:tabs>
              <w:ind w:right="-91"/>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AMPure XP Reagent, 60 mL</w:t>
            </w:r>
          </w:p>
        </w:tc>
        <w:tc>
          <w:tcPr>
            <w:tcW w:w="1303" w:type="dxa"/>
            <w:shd w:val="clear" w:color="auto" w:fill="FFFF00"/>
            <w:vAlign w:val="center"/>
          </w:tcPr>
          <w:p w14:paraId="338FB9C5" w14:textId="77777777" w:rsidR="00B541D8" w:rsidRPr="005927DC" w:rsidRDefault="00B541D8" w:rsidP="00B541D8">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BD69BE6" w14:textId="3ED1EBD5" w:rsidR="00B541D8" w:rsidRPr="005927DC" w:rsidRDefault="00B541D8" w:rsidP="00B541D8">
            <w:pPr>
              <w:tabs>
                <w:tab w:val="left" w:pos="1134"/>
              </w:tabs>
              <w:ind w:right="-91"/>
              <w:jc w:val="center"/>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60 мл</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279E85" w14:textId="487301F3" w:rsidR="00B541D8" w:rsidRPr="005927DC" w:rsidRDefault="00B541D8" w:rsidP="00B541D8">
            <w:pPr>
              <w:tabs>
                <w:tab w:val="left" w:pos="1134"/>
              </w:tabs>
              <w:ind w:right="-91"/>
              <w:jc w:val="center"/>
              <w:rPr>
                <w:rFonts w:ascii="Times New Roman" w:hAnsi="Times New Roman"/>
                <w:bCs/>
                <w:iCs/>
                <w:color w:val="000000"/>
                <w:sz w:val="24"/>
                <w:szCs w:val="24"/>
                <w:lang w:val="uk-UA"/>
              </w:rPr>
            </w:pPr>
            <w:r w:rsidRPr="005927DC">
              <w:rPr>
                <w:rFonts w:ascii="Times New Roman" w:eastAsia="Calibri" w:hAnsi="Times New Roman"/>
                <w:bCs/>
                <w:iCs/>
                <w:color w:val="000000"/>
                <w:sz w:val="24"/>
                <w:szCs w:val="24"/>
                <w:lang w:val="uk-UA"/>
              </w:rPr>
              <w:t>11</w:t>
            </w:r>
          </w:p>
        </w:tc>
        <w:tc>
          <w:tcPr>
            <w:tcW w:w="1559" w:type="dxa"/>
            <w:shd w:val="clear" w:color="auto" w:fill="FFFF00"/>
            <w:vAlign w:val="center"/>
          </w:tcPr>
          <w:p w14:paraId="01F9379A"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50D6B5E8" w14:textId="77777777" w:rsidR="00B541D8" w:rsidRPr="005927DC" w:rsidRDefault="00B541D8" w:rsidP="00B541D8">
            <w:pPr>
              <w:tabs>
                <w:tab w:val="left" w:pos="1134"/>
              </w:tabs>
              <w:ind w:right="-91"/>
              <w:jc w:val="center"/>
              <w:rPr>
                <w:rFonts w:ascii="Times New Roman" w:eastAsia="Garamond" w:hAnsi="Times New Roman"/>
                <w:bCs/>
                <w:sz w:val="24"/>
                <w:szCs w:val="24"/>
                <w:lang w:val="uk-UA" w:eastAsia="en-US"/>
              </w:rPr>
            </w:pPr>
          </w:p>
        </w:tc>
      </w:tr>
      <w:tr w:rsidR="00F37F5D" w:rsidRPr="005927DC" w14:paraId="6EA70E3C" w14:textId="77777777" w:rsidTr="005927DC">
        <w:trPr>
          <w:trHeight w:val="151"/>
        </w:trPr>
        <w:tc>
          <w:tcPr>
            <w:tcW w:w="8364" w:type="dxa"/>
            <w:gridSpan w:val="6"/>
            <w:shd w:val="clear" w:color="auto" w:fill="FFFF00"/>
          </w:tcPr>
          <w:p w14:paraId="1B40E6E7" w14:textId="77777777" w:rsidR="00F37F5D" w:rsidRPr="005927DC" w:rsidRDefault="00F37F5D" w:rsidP="00B541D8">
            <w:pPr>
              <w:tabs>
                <w:tab w:val="left" w:pos="1134"/>
              </w:tabs>
              <w:ind w:right="-91"/>
              <w:jc w:val="right"/>
              <w:rPr>
                <w:rFonts w:ascii="Times New Roman" w:eastAsia="Garamond" w:hAnsi="Times New Roman"/>
                <w:b/>
                <w:sz w:val="24"/>
                <w:szCs w:val="24"/>
                <w:lang w:val="uk-UA" w:eastAsia="en-US"/>
              </w:rPr>
            </w:pPr>
            <w:r w:rsidRPr="005927DC">
              <w:rPr>
                <w:rFonts w:ascii="Times New Roman" w:eastAsia="Garamond" w:hAnsi="Times New Roman"/>
                <w:b/>
                <w:sz w:val="24"/>
                <w:szCs w:val="24"/>
                <w:lang w:val="uk-UA" w:eastAsia="en-US"/>
              </w:rPr>
              <w:t>Всього, грн</w:t>
            </w:r>
          </w:p>
        </w:tc>
        <w:tc>
          <w:tcPr>
            <w:tcW w:w="1559" w:type="dxa"/>
            <w:shd w:val="clear" w:color="auto" w:fill="FFFF00"/>
          </w:tcPr>
          <w:p w14:paraId="23E6F739" w14:textId="77777777" w:rsidR="00F37F5D" w:rsidRPr="005927DC" w:rsidRDefault="00F37F5D" w:rsidP="00F37F5D">
            <w:pPr>
              <w:tabs>
                <w:tab w:val="left" w:pos="1134"/>
              </w:tabs>
              <w:ind w:right="-91"/>
              <w:jc w:val="center"/>
              <w:rPr>
                <w:rFonts w:ascii="Times New Roman" w:eastAsia="Garamond" w:hAnsi="Times New Roman"/>
                <w:b/>
                <w:sz w:val="24"/>
                <w:szCs w:val="24"/>
                <w:lang w:val="uk-UA" w:eastAsia="en-US"/>
              </w:rPr>
            </w:pPr>
          </w:p>
        </w:tc>
      </w:tr>
      <w:bookmarkEnd w:id="11"/>
    </w:tbl>
    <w:p w14:paraId="68D339C1" w14:textId="77777777" w:rsidR="005927DC" w:rsidRDefault="005927DC"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sectPr w:rsidR="005927DC" w:rsidSect="00F10CB1">
          <w:headerReference w:type="default" r:id="rId12"/>
          <w:type w:val="continuous"/>
          <w:pgSz w:w="11906" w:h="16838" w:code="9"/>
          <w:pgMar w:top="850" w:right="850" w:bottom="850" w:left="1417" w:header="709" w:footer="0" w:gutter="0"/>
          <w:cols w:space="708"/>
          <w:docGrid w:linePitch="272"/>
        </w:sectPr>
      </w:pPr>
    </w:p>
    <w:p w14:paraId="44908F4C" w14:textId="4D023514" w:rsidR="00250580" w:rsidRPr="005927DC"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rPr>
      </w:pPr>
      <w:r w:rsidRPr="005927DC">
        <w:rPr>
          <w:rFonts w:ascii="Times New Roman" w:eastAsia="Times New Roman" w:hAnsi="Times New Roman" w:cs="Times New Roman"/>
          <w:b/>
          <w:iCs/>
          <w:sz w:val="24"/>
          <w:szCs w:val="24"/>
        </w:rPr>
        <w:lastRenderedPageBreak/>
        <w:t>Умови оплати:</w:t>
      </w:r>
      <w:r w:rsidR="00250580" w:rsidRPr="005927DC">
        <w:rPr>
          <w:rFonts w:ascii="Times New Roman" w:eastAsia="Times New Roman" w:hAnsi="Times New Roman" w:cs="Times New Roman"/>
          <w:b/>
          <w:iCs/>
          <w:sz w:val="24"/>
          <w:szCs w:val="24"/>
        </w:rPr>
        <w:t xml:space="preserve"> </w:t>
      </w:r>
      <w:r w:rsidR="00250580" w:rsidRPr="005927DC">
        <w:rPr>
          <w:rFonts w:ascii="Times New Roman" w:eastAsia="Times New Roman" w:hAnsi="Times New Roman" w:cs="Times New Roman"/>
          <w:bCs/>
          <w:iCs/>
          <w:sz w:val="24"/>
          <w:szCs w:val="24"/>
        </w:rPr>
        <w:t>згідно розділу 4 п</w:t>
      </w:r>
      <w:r w:rsidR="00250580"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00250580" w:rsidRPr="005927DC">
        <w:rPr>
          <w:rFonts w:ascii="Times New Roman" w:hAnsi="Times New Roman" w:cs="Times New Roman"/>
          <w:bCs/>
          <w:color w:val="000000" w:themeColor="text1"/>
          <w:sz w:val="24"/>
          <w:szCs w:val="24"/>
        </w:rPr>
        <w:t xml:space="preserve"> в Додатку 4 до цієї тендерної документації</w:t>
      </w:r>
      <w:r w:rsidR="00250580" w:rsidRPr="005927DC">
        <w:rPr>
          <w:rFonts w:ascii="Times New Roman" w:eastAsia="Times New Roman" w:hAnsi="Times New Roman" w:cs="Times New Roman"/>
          <w:bCs/>
          <w:iCs/>
          <w:sz w:val="24"/>
          <w:szCs w:val="24"/>
        </w:rPr>
        <w:t>.</w:t>
      </w:r>
    </w:p>
    <w:p w14:paraId="57FDE8A8" w14:textId="77777777" w:rsidR="00250580" w:rsidRPr="005927DC" w:rsidRDefault="00250580" w:rsidP="00250580">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5927DC" w14:paraId="6038B956" w14:textId="77777777" w:rsidTr="005927DC">
        <w:trPr>
          <w:trHeight w:val="460"/>
        </w:trPr>
        <w:tc>
          <w:tcPr>
            <w:tcW w:w="709" w:type="dxa"/>
            <w:shd w:val="clear" w:color="auto" w:fill="FFFFFF"/>
            <w:vAlign w:val="center"/>
          </w:tcPr>
          <w:p w14:paraId="1BC2AD31" w14:textId="6373EC18"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 xml:space="preserve">№ </w:t>
            </w:r>
          </w:p>
          <w:p w14:paraId="167B02A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5927DC" w:rsidRDefault="0021326D" w:rsidP="0021326D">
            <w:pPr>
              <w:widowControl w:val="0"/>
              <w:autoSpaceDE w:val="0"/>
              <w:autoSpaceDN w:val="0"/>
              <w:adjustRightInd w:val="0"/>
              <w:ind w:right="-284"/>
              <w:jc w:val="center"/>
              <w:rPr>
                <w:rFonts w:ascii="Times New Roman" w:hAnsi="Times New Roman"/>
                <w:sz w:val="24"/>
                <w:szCs w:val="24"/>
                <w:lang w:val="uk-UA"/>
              </w:rPr>
            </w:pPr>
            <w:r w:rsidRPr="005927DC">
              <w:rPr>
                <w:rFonts w:ascii="Times New Roman" w:hAnsi="Times New Roman"/>
                <w:sz w:val="24"/>
                <w:szCs w:val="24"/>
                <w:lang w:val="uk-UA"/>
              </w:rPr>
              <w:t>Відомості про учасника*</w:t>
            </w:r>
          </w:p>
        </w:tc>
      </w:tr>
      <w:tr w:rsidR="0021326D" w:rsidRPr="005927DC" w14:paraId="1C0401BD" w14:textId="77777777" w:rsidTr="005927DC">
        <w:tc>
          <w:tcPr>
            <w:tcW w:w="709" w:type="dxa"/>
          </w:tcPr>
          <w:p w14:paraId="7B2B0B1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w:t>
            </w:r>
          </w:p>
        </w:tc>
        <w:tc>
          <w:tcPr>
            <w:tcW w:w="4678" w:type="dxa"/>
          </w:tcPr>
          <w:p w14:paraId="3D55F61B"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B1E2073" w14:textId="77777777" w:rsidTr="005927DC">
        <w:tc>
          <w:tcPr>
            <w:tcW w:w="709" w:type="dxa"/>
          </w:tcPr>
          <w:p w14:paraId="60C36216"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2</w:t>
            </w:r>
          </w:p>
        </w:tc>
        <w:tc>
          <w:tcPr>
            <w:tcW w:w="4678" w:type="dxa"/>
          </w:tcPr>
          <w:p w14:paraId="4296C93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733A75B" w14:textId="77777777" w:rsidTr="005927DC">
        <w:tc>
          <w:tcPr>
            <w:tcW w:w="709" w:type="dxa"/>
          </w:tcPr>
          <w:p w14:paraId="1DCF8C1C"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3</w:t>
            </w:r>
          </w:p>
        </w:tc>
        <w:tc>
          <w:tcPr>
            <w:tcW w:w="4678" w:type="dxa"/>
          </w:tcPr>
          <w:p w14:paraId="3E3EC7B8" w14:textId="039870CC"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0980A48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12199DF8" w14:textId="77777777" w:rsidTr="005927DC">
        <w:tc>
          <w:tcPr>
            <w:tcW w:w="709" w:type="dxa"/>
          </w:tcPr>
          <w:p w14:paraId="03A8144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4</w:t>
            </w:r>
          </w:p>
        </w:tc>
        <w:tc>
          <w:tcPr>
            <w:tcW w:w="4678" w:type="dxa"/>
          </w:tcPr>
          <w:p w14:paraId="621E561C" w14:textId="2C3B5320"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40DA4F1B"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200736D" w14:textId="77777777" w:rsidTr="005927DC">
        <w:tc>
          <w:tcPr>
            <w:tcW w:w="709" w:type="dxa"/>
          </w:tcPr>
          <w:p w14:paraId="7BCE00C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5</w:t>
            </w:r>
          </w:p>
        </w:tc>
        <w:tc>
          <w:tcPr>
            <w:tcW w:w="4678" w:type="dxa"/>
          </w:tcPr>
          <w:p w14:paraId="2901537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59DC08EA" w14:textId="77777777" w:rsidTr="005927DC">
        <w:tc>
          <w:tcPr>
            <w:tcW w:w="709" w:type="dxa"/>
          </w:tcPr>
          <w:p w14:paraId="6658BD0A"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6</w:t>
            </w:r>
          </w:p>
        </w:tc>
        <w:tc>
          <w:tcPr>
            <w:tcW w:w="4678" w:type="dxa"/>
          </w:tcPr>
          <w:p w14:paraId="75591B6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591C4B7" w14:textId="77777777" w:rsidTr="005927DC">
        <w:tc>
          <w:tcPr>
            <w:tcW w:w="709" w:type="dxa"/>
          </w:tcPr>
          <w:p w14:paraId="694EDFB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7</w:t>
            </w:r>
          </w:p>
        </w:tc>
        <w:tc>
          <w:tcPr>
            <w:tcW w:w="4678" w:type="dxa"/>
          </w:tcPr>
          <w:p w14:paraId="11EA0A4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6C809EFA" w14:textId="77777777" w:rsidTr="005927DC">
        <w:tc>
          <w:tcPr>
            <w:tcW w:w="709" w:type="dxa"/>
          </w:tcPr>
          <w:p w14:paraId="64347453"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8</w:t>
            </w:r>
          </w:p>
        </w:tc>
        <w:tc>
          <w:tcPr>
            <w:tcW w:w="4678" w:type="dxa"/>
          </w:tcPr>
          <w:p w14:paraId="4B5F77CE"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85DE42E" w14:textId="77777777" w:rsidTr="005927DC">
        <w:tc>
          <w:tcPr>
            <w:tcW w:w="709" w:type="dxa"/>
          </w:tcPr>
          <w:p w14:paraId="1D5FDC2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9</w:t>
            </w:r>
          </w:p>
        </w:tc>
        <w:tc>
          <w:tcPr>
            <w:tcW w:w="4678" w:type="dxa"/>
          </w:tcPr>
          <w:p w14:paraId="018C827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04C86BA" w14:textId="77777777" w:rsidTr="005927DC">
        <w:tc>
          <w:tcPr>
            <w:tcW w:w="709" w:type="dxa"/>
          </w:tcPr>
          <w:p w14:paraId="15076DDF"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10</w:t>
            </w:r>
          </w:p>
        </w:tc>
        <w:tc>
          <w:tcPr>
            <w:tcW w:w="4678" w:type="dxa"/>
          </w:tcPr>
          <w:p w14:paraId="590EBE3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B781729" w14:textId="77777777" w:rsidTr="005927DC">
        <w:tc>
          <w:tcPr>
            <w:tcW w:w="709" w:type="dxa"/>
          </w:tcPr>
          <w:p w14:paraId="32D94F3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11</w:t>
            </w:r>
          </w:p>
        </w:tc>
        <w:tc>
          <w:tcPr>
            <w:tcW w:w="4678" w:type="dxa"/>
          </w:tcPr>
          <w:p w14:paraId="55C0829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5927DC"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5D0EF9" w:rsidRPr="005927DC" w14:paraId="3A9C2D63" w14:textId="77777777" w:rsidTr="005927DC">
        <w:trPr>
          <w:trHeight w:val="765"/>
        </w:trPr>
        <w:tc>
          <w:tcPr>
            <w:tcW w:w="709" w:type="dxa"/>
            <w:shd w:val="clear" w:color="auto" w:fill="FFFFFF"/>
            <w:noWrap/>
            <w:vAlign w:val="center"/>
            <w:hideMark/>
          </w:tcPr>
          <w:p w14:paraId="6171FF9C"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Відповідність вимогам / згода</w:t>
            </w:r>
            <w:r w:rsidRPr="005927DC">
              <w:rPr>
                <w:rFonts w:ascii="Times New Roman" w:eastAsia="Times New Roman" w:hAnsi="Times New Roman" w:cs="Times New Roman"/>
                <w:b/>
                <w:bCs/>
                <w:color w:val="000000"/>
                <w:sz w:val="24"/>
                <w:szCs w:val="24"/>
              </w:rPr>
              <w:br/>
              <w:t>(ТАК / НІ)</w:t>
            </w:r>
          </w:p>
        </w:tc>
      </w:tr>
      <w:tr w:rsidR="0021326D" w:rsidRPr="005927DC" w14:paraId="37089937" w14:textId="77777777" w:rsidTr="005927DC">
        <w:trPr>
          <w:trHeight w:val="510"/>
        </w:trPr>
        <w:tc>
          <w:tcPr>
            <w:tcW w:w="709" w:type="dxa"/>
            <w:shd w:val="clear" w:color="auto" w:fill="auto"/>
            <w:noWrap/>
            <w:hideMark/>
          </w:tcPr>
          <w:p w14:paraId="148612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початок:</w:t>
            </w:r>
          </w:p>
          <w:p w14:paraId="1AB4A300" w14:textId="716AB89F" w:rsidR="0021326D" w:rsidRPr="005927DC" w:rsidRDefault="007B4CFC"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 дати </w:t>
            </w:r>
            <w:r w:rsidR="0021326D" w:rsidRPr="005927DC">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кінець: </w:t>
            </w:r>
          </w:p>
          <w:p w14:paraId="43DAAC16" w14:textId="2E2F7CDE"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00E639F1"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w:t>
            </w:r>
            <w:r w:rsidR="00E639F1" w:rsidRPr="005927DC">
              <w:rPr>
                <w:rFonts w:ascii="Times New Roman" w:eastAsia="Times New Roman" w:hAnsi="Times New Roman" w:cs="Times New Roman"/>
                <w:sz w:val="24"/>
                <w:szCs w:val="24"/>
              </w:rPr>
              <w:t>12</w:t>
            </w:r>
            <w:r w:rsidRPr="005927DC">
              <w:rPr>
                <w:rFonts w:ascii="Times New Roman" w:eastAsia="Times New Roman" w:hAnsi="Times New Roman" w:cs="Times New Roman"/>
                <w:sz w:val="24"/>
                <w:szCs w:val="24"/>
              </w:rPr>
              <w:t>.2024</w:t>
            </w:r>
          </w:p>
        </w:tc>
      </w:tr>
      <w:tr w:rsidR="0021326D" w:rsidRPr="005927DC" w14:paraId="147E9449" w14:textId="77777777" w:rsidTr="005927DC">
        <w:trPr>
          <w:trHeight w:val="897"/>
        </w:trPr>
        <w:tc>
          <w:tcPr>
            <w:tcW w:w="709" w:type="dxa"/>
            <w:shd w:val="clear" w:color="auto" w:fill="auto"/>
            <w:noWrap/>
            <w:hideMark/>
          </w:tcPr>
          <w:p w14:paraId="5FEAA8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5927DC" w:rsidRDefault="00250580" w:rsidP="0021326D">
            <w:pPr>
              <w:tabs>
                <w:tab w:val="left" w:pos="993"/>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Згідно розділу 4 п</w:t>
            </w:r>
            <w:r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Pr="005927DC">
              <w:rPr>
                <w:rFonts w:ascii="Times New Roman" w:hAnsi="Times New Roman" w:cs="Times New Roman"/>
                <w:bCs/>
                <w:color w:val="000000" w:themeColor="text1"/>
                <w:sz w:val="24"/>
                <w:szCs w:val="24"/>
              </w:rPr>
              <w:t xml:space="preserve"> в Додатку 4 до цієї тендерної документації</w:t>
            </w:r>
            <w:r w:rsidRPr="005927DC">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A344E85" w14:textId="77777777" w:rsidTr="005927DC">
        <w:trPr>
          <w:trHeight w:val="255"/>
        </w:trPr>
        <w:tc>
          <w:tcPr>
            <w:tcW w:w="709" w:type="dxa"/>
            <w:shd w:val="clear" w:color="auto" w:fill="auto"/>
            <w:noWrap/>
            <w:hideMark/>
          </w:tcPr>
          <w:p w14:paraId="570B80B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670ED93A" w14:textId="77777777" w:rsidTr="005927DC">
        <w:trPr>
          <w:trHeight w:val="570"/>
        </w:trPr>
        <w:tc>
          <w:tcPr>
            <w:tcW w:w="709" w:type="dxa"/>
            <w:shd w:val="clear" w:color="auto" w:fill="auto"/>
            <w:noWrap/>
            <w:hideMark/>
          </w:tcPr>
          <w:p w14:paraId="03B529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4C8E2B5C" w14:textId="77777777" w:rsidTr="005927DC">
        <w:trPr>
          <w:trHeight w:val="405"/>
        </w:trPr>
        <w:tc>
          <w:tcPr>
            <w:tcW w:w="709" w:type="dxa"/>
            <w:shd w:val="clear" w:color="auto" w:fill="auto"/>
            <w:noWrap/>
            <w:hideMark/>
          </w:tcPr>
          <w:p w14:paraId="3FB06860"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2143A0" w14:textId="77777777" w:rsidTr="005927DC">
        <w:trPr>
          <w:trHeight w:val="420"/>
        </w:trPr>
        <w:tc>
          <w:tcPr>
            <w:tcW w:w="709" w:type="dxa"/>
            <w:shd w:val="clear" w:color="auto" w:fill="auto"/>
            <w:noWrap/>
            <w:hideMark/>
          </w:tcPr>
          <w:p w14:paraId="052237E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A1C399" w14:textId="77777777" w:rsidTr="005927DC">
        <w:trPr>
          <w:trHeight w:val="563"/>
        </w:trPr>
        <w:tc>
          <w:tcPr>
            <w:tcW w:w="709" w:type="dxa"/>
            <w:shd w:val="clear" w:color="auto" w:fill="auto"/>
            <w:noWrap/>
            <w:hideMark/>
          </w:tcPr>
          <w:p w14:paraId="4C2C2FAF"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5927DC" w:rsidRDefault="0021326D" w:rsidP="0021326D">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7D292919" w14:textId="77777777" w:rsidTr="005927DC">
        <w:trPr>
          <w:trHeight w:val="765"/>
        </w:trPr>
        <w:tc>
          <w:tcPr>
            <w:tcW w:w="709" w:type="dxa"/>
            <w:shd w:val="clear" w:color="auto" w:fill="auto"/>
            <w:noWrap/>
            <w:hideMark/>
          </w:tcPr>
          <w:p w14:paraId="0DD996C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8</w:t>
            </w:r>
          </w:p>
        </w:tc>
        <w:tc>
          <w:tcPr>
            <w:tcW w:w="2410" w:type="dxa"/>
            <w:shd w:val="clear" w:color="auto" w:fill="auto"/>
            <w:hideMark/>
          </w:tcPr>
          <w:p w14:paraId="6F7A3418" w14:textId="77777777" w:rsidR="0021326D" w:rsidRPr="005927DC" w:rsidRDefault="0021326D" w:rsidP="0021326D">
            <w:pPr>
              <w:spacing w:after="0" w:line="240" w:lineRule="auto"/>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bl>
    <w:p w14:paraId="2DF4C10F" w14:textId="7CF6B115" w:rsidR="0021326D" w:rsidRPr="005927DC"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*Неприйняття </w:t>
      </w:r>
      <w:r w:rsidR="003E7A91" w:rsidRPr="005927DC">
        <w:rPr>
          <w:rFonts w:ascii="Times New Roman" w:eastAsia="Times New Roman" w:hAnsi="Times New Roman" w:cs="Times New Roman"/>
          <w:color w:val="000000"/>
          <w:sz w:val="24"/>
          <w:szCs w:val="24"/>
        </w:rPr>
        <w:t xml:space="preserve">учасником </w:t>
      </w:r>
      <w:r w:rsidRPr="005927DC">
        <w:rPr>
          <w:rFonts w:ascii="Times New Roman" w:eastAsia="Times New Roman" w:hAnsi="Times New Roman" w:cs="Times New Roman"/>
          <w:color w:val="000000"/>
          <w:sz w:val="24"/>
          <w:szCs w:val="24"/>
        </w:rPr>
        <w:t>умов співпраці призв</w:t>
      </w:r>
      <w:r w:rsidR="003E7A91" w:rsidRPr="005927DC">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5927DC">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5927DC"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Pr="005927DC" w:rsidRDefault="007D2F67" w:rsidP="007D2F67">
      <w:pPr>
        <w:spacing w:after="0" w:line="240" w:lineRule="auto"/>
        <w:ind w:firstLine="709"/>
        <w:jc w:val="both"/>
        <w:rPr>
          <w:rFonts w:ascii="Times New Roman" w:eastAsia="Times New Roman" w:hAnsi="Times New Roman" w:cs="Times New Roman"/>
          <w:sz w:val="24"/>
          <w:szCs w:val="24"/>
        </w:rPr>
      </w:pPr>
      <w:bookmarkStart w:id="12" w:name="_Hlk159336211"/>
      <w:r w:rsidRPr="005927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1403BE38" w14:textId="5BD3FB2D"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B541D8" w:rsidRPr="005927DC">
        <w:rPr>
          <w:bCs/>
          <w:iCs/>
          <w:sz w:val="24"/>
          <w:szCs w:val="24"/>
          <w:lang w:val="uk-UA"/>
        </w:rPr>
        <w:t>ДК 021:2015:33690000-3 - Лікарські засоби різні (Реагенти для лабораторних досліджень сумісні з секвенатором MiSeq виробництва Illumina)</w:t>
      </w:r>
      <w:r w:rsidRPr="005927DC">
        <w:rPr>
          <w:bCs/>
          <w:iCs/>
          <w:sz w:val="24"/>
          <w:szCs w:val="24"/>
          <w:lang w:val="uk-UA"/>
        </w:rPr>
        <w:t xml:space="preserve"> </w:t>
      </w:r>
      <w:r w:rsidRPr="005927DC">
        <w:rPr>
          <w:sz w:val="24"/>
          <w:szCs w:val="24"/>
          <w:lang w:val="uk-UA"/>
        </w:rPr>
        <w:t>в рамках програми Глобального Фонду на умовах, які викладені в тендерній документації та пропозиції;</w:t>
      </w:r>
    </w:p>
    <w:p w14:paraId="6EA51979" w14:textId="7777777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д</w:t>
      </w:r>
      <w:r w:rsidRPr="005927DC">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927DC">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5927DC" w:rsidRDefault="007D2F67">
      <w:pPr>
        <w:pStyle w:val="ae"/>
        <w:numPr>
          <w:ilvl w:val="0"/>
          <w:numId w:val="9"/>
        </w:numPr>
        <w:tabs>
          <w:tab w:val="left" w:pos="851"/>
          <w:tab w:val="left" w:pos="993"/>
        </w:tabs>
        <w:ind w:left="0" w:firstLine="709"/>
        <w:contextualSpacing/>
        <w:jc w:val="both"/>
        <w:rPr>
          <w:sz w:val="24"/>
          <w:szCs w:val="24"/>
          <w:lang w:val="uk-UA"/>
        </w:rPr>
      </w:pPr>
      <w:r w:rsidRPr="005927DC">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70318" w14:textId="77777777" w:rsidR="007D2F67" w:rsidRPr="005927DC"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5927DC">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2B7EB4F1" w14:textId="77777777" w:rsidR="007D2F67" w:rsidRPr="005927DC"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5927DC"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 xml:space="preserve">Повідомляємо, що </w:t>
      </w:r>
      <w:r w:rsidRPr="005927DC">
        <w:rPr>
          <w:rFonts w:ascii="Times New Roman" w:eastAsia="Times New Roman" w:hAnsi="Times New Roman" w:cs="Times New Roman"/>
          <w:b/>
          <w:bCs/>
          <w:iCs/>
          <w:sz w:val="24"/>
          <w:szCs w:val="24"/>
        </w:rPr>
        <w:t>ми ознайомлені</w:t>
      </w:r>
      <w:r w:rsidRPr="005927DC">
        <w:rPr>
          <w:rFonts w:ascii="Times New Roman" w:eastAsia="Times New Roman" w:hAnsi="Times New Roman" w:cs="Times New Roman"/>
          <w:bCs/>
          <w:iCs/>
          <w:sz w:val="24"/>
          <w:szCs w:val="24"/>
        </w:rPr>
        <w:t xml:space="preserve"> з </w:t>
      </w:r>
      <w:r w:rsidRPr="005927DC">
        <w:rPr>
          <w:rFonts w:ascii="Times New Roman" w:eastAsia="Times New Roman" w:hAnsi="Times New Roman" w:cs="Times New Roman"/>
          <w:sz w:val="24"/>
          <w:szCs w:val="24"/>
        </w:rPr>
        <w:t xml:space="preserve">Постановою Кабінету Міністрів України </w:t>
      </w:r>
      <w:r w:rsidRPr="005927DC">
        <w:rPr>
          <w:rFonts w:ascii="Times New Roman" w:eastAsia="Arial" w:hAnsi="Times New Roman" w:cs="Times New Roman"/>
          <w:sz w:val="24"/>
          <w:szCs w:val="24"/>
        </w:rPr>
        <w:t xml:space="preserve">від </w:t>
      </w:r>
      <w:r w:rsidRPr="005927DC">
        <w:rPr>
          <w:rFonts w:ascii="Times New Roman" w:eastAsia="Arial" w:hAnsi="Times New Roman" w:cs="Times New Roman"/>
          <w:sz w:val="24"/>
          <w:szCs w:val="24"/>
        </w:rPr>
        <w:br/>
        <w:t xml:space="preserve">17 квітня 2013 р. № 284 </w:t>
      </w:r>
      <w:r w:rsidRPr="005927DC">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927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5927DC" w14:paraId="6748E666" w14:textId="77777777" w:rsidTr="004E7746">
        <w:tc>
          <w:tcPr>
            <w:tcW w:w="4859" w:type="dxa"/>
          </w:tcPr>
          <w:p w14:paraId="3DB55F96" w14:textId="77777777" w:rsidR="007D2F67" w:rsidRPr="005927DC"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5927DC" w:rsidRDefault="007D2F67" w:rsidP="004E7746">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71BAE07F"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5927DC"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03BC01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0CA239E7" w14:textId="77777777" w:rsidR="00B541D8" w:rsidRPr="005927DC" w:rsidRDefault="00B541D8" w:rsidP="002B6F2B">
      <w:pPr>
        <w:spacing w:after="0" w:line="240" w:lineRule="auto"/>
        <w:ind w:left="5660" w:firstLine="700"/>
        <w:contextualSpacing/>
        <w:rPr>
          <w:rFonts w:ascii="Times New Roman" w:eastAsia="Times New Roman" w:hAnsi="Times New Roman" w:cs="Times New Roman"/>
          <w:b/>
          <w:color w:val="000000"/>
          <w:sz w:val="24"/>
          <w:szCs w:val="24"/>
        </w:rPr>
        <w:sectPr w:rsidR="00B541D8" w:rsidRPr="005927DC" w:rsidSect="00F10CB1">
          <w:pgSz w:w="11906" w:h="16838" w:code="9"/>
          <w:pgMar w:top="850" w:right="850" w:bottom="850" w:left="1417" w:header="709" w:footer="0" w:gutter="0"/>
          <w:cols w:space="708"/>
          <w:docGrid w:linePitch="272"/>
        </w:sectPr>
      </w:pPr>
      <w:bookmarkStart w:id="13" w:name="_Hlk158632907"/>
      <w:bookmarkEnd w:id="12"/>
    </w:p>
    <w:p w14:paraId="677C8A28" w14:textId="4B9B63EA" w:rsidR="0034596D" w:rsidRPr="005927DC" w:rsidRDefault="0034596D" w:rsidP="002B6F2B">
      <w:pPr>
        <w:spacing w:after="0"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4</w:t>
      </w:r>
    </w:p>
    <w:p w14:paraId="2FCD1FE9" w14:textId="77777777" w:rsidR="0034596D" w:rsidRPr="005927DC"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bookmarkEnd w:id="13"/>
    <w:p w14:paraId="5D3EB832" w14:textId="77777777" w:rsidR="00642680" w:rsidRPr="005927DC"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5C1F46F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ДОГОВІР ПРО ЗАКУПІВЛЮ № ______</w:t>
      </w:r>
    </w:p>
    <w:p w14:paraId="36F20A3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7E7F627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м. Київ                                                                                       </w:t>
      </w:r>
      <w:r w:rsidRPr="005927DC">
        <w:rPr>
          <w:rFonts w:eastAsia="Times New Roman"/>
          <w:color w:val="000000"/>
        </w:rPr>
        <w:t>     </w:t>
      </w:r>
      <w:r w:rsidRPr="005927DC">
        <w:rPr>
          <w:rFonts w:ascii="Times New Roman" w:eastAsia="Times New Roman" w:hAnsi="Times New Roman" w:cs="Times New Roman"/>
          <w:color w:val="000000"/>
          <w:sz w:val="24"/>
          <w:szCs w:val="24"/>
        </w:rPr>
        <w:t> «____»____________2024 року</w:t>
      </w:r>
    </w:p>
    <w:p w14:paraId="77F1FBD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95794B8"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4FF10513" w14:textId="20370317" w:rsidR="00B541D8" w:rsidRPr="005927DC" w:rsidRDefault="00B541D8" w:rsidP="00B541D8">
      <w:pPr>
        <w:spacing w:after="0" w:line="240" w:lineRule="auto"/>
        <w:rPr>
          <w:rFonts w:ascii="Times New Roman" w:eastAsia="Times New Roman" w:hAnsi="Times New Roman" w:cs="Times New Roman"/>
          <w:sz w:val="24"/>
          <w:szCs w:val="24"/>
        </w:rPr>
      </w:pPr>
    </w:p>
    <w:p w14:paraId="6C5C8683" w14:textId="77777777" w:rsidR="00B541D8" w:rsidRPr="005927DC" w:rsidRDefault="00B541D8">
      <w:pPr>
        <w:numPr>
          <w:ilvl w:val="0"/>
          <w:numId w:val="11"/>
        </w:numPr>
        <w:spacing w:after="0" w:line="240" w:lineRule="auto"/>
        <w:ind w:left="0" w:right="140" w:firstLine="0"/>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ПРЕДМЕТ ДОГОВОРУ</w:t>
      </w:r>
    </w:p>
    <w:p w14:paraId="34A13CE9" w14:textId="31B7A885" w:rsidR="00B541D8" w:rsidRPr="005927DC" w:rsidRDefault="00B33A91" w:rsidP="00B33A91">
      <w:pPr>
        <w:spacing w:after="0" w:line="240" w:lineRule="auto"/>
        <w:ind w:firstLine="709"/>
        <w:jc w:val="both"/>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 </w:t>
      </w:r>
      <w:r w:rsidR="00B541D8" w:rsidRPr="005927DC">
        <w:rPr>
          <w:rFonts w:ascii="Times New Roman" w:eastAsia="Times New Roman" w:hAnsi="Times New Roman" w:cs="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w:t>
      </w:r>
      <w:r w:rsidR="00B541D8" w:rsidRPr="005927DC">
        <w:rPr>
          <w:rFonts w:ascii="Times New Roman" w:eastAsia="Times New Roman" w:hAnsi="Times New Roman" w:cs="Times New Roman"/>
          <w:b/>
          <w:bCs/>
          <w:color w:val="000000"/>
          <w:sz w:val="24"/>
          <w:szCs w:val="24"/>
        </w:rPr>
        <w:t xml:space="preserve">ДК 021:2015:33690000-3 - Лікарські засоби різні (Реагенти для лабораторних досліджень сумісні з секвенатором MiSeq виробництва Illumina) </w:t>
      </w:r>
      <w:r w:rsidR="00B541D8" w:rsidRPr="005927DC">
        <w:rPr>
          <w:rFonts w:ascii="Times New Roman" w:eastAsia="Times New Roman" w:hAnsi="Times New Roman" w:cs="Times New Roman"/>
          <w:color w:val="000000"/>
          <w:sz w:val="24"/>
          <w:szCs w:val="24"/>
        </w:rPr>
        <w:t>(далі – Товар), з найменуванням, характеристиками, у кількості, асортименті та за цінами, що зазначені у Додатку 1 «Специфікація» та Додатку 2 «Технічна специфікація», які є невід'ємними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частинами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 цього Договору, а Покупець зобов’язується прийняти та оплатити такий Товар відповідно до умов даного Договору.</w:t>
      </w:r>
    </w:p>
    <w:p w14:paraId="28AA911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28CB5A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1.3. Постачальник підтверджує, що укладання та виконання ним цього Договору не суперечить нормам законодавства України</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2F96FA4" w14:textId="6E711FB1" w:rsidR="00B541D8" w:rsidRPr="005927DC" w:rsidRDefault="007519DD"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1.4.</w:t>
      </w:r>
      <w:r w:rsidRPr="005927DC">
        <w:rPr>
          <w:rFonts w:ascii="Times New Roman" w:eastAsia="Times New Roman" w:hAnsi="Times New Roman" w:cs="Times New Roman"/>
          <w:color w:val="000000"/>
          <w:sz w:val="24"/>
          <w:szCs w:val="24"/>
        </w:rPr>
        <w:tab/>
        <w:t xml:space="preserve">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2F652A72" w14:textId="77777777" w:rsidR="007519DD" w:rsidRPr="005927DC" w:rsidRDefault="007519DD" w:rsidP="007519DD">
      <w:pPr>
        <w:spacing w:after="0" w:line="240" w:lineRule="auto"/>
        <w:jc w:val="both"/>
        <w:rPr>
          <w:rFonts w:ascii="Times New Roman" w:eastAsia="Times New Roman" w:hAnsi="Times New Roman" w:cs="Times New Roman"/>
          <w:color w:val="000000"/>
          <w:sz w:val="24"/>
          <w:szCs w:val="24"/>
        </w:rPr>
      </w:pPr>
    </w:p>
    <w:p w14:paraId="163CE2E3" w14:textId="77777777" w:rsidR="00B541D8" w:rsidRPr="005927DC" w:rsidRDefault="00B541D8">
      <w:pPr>
        <w:numPr>
          <w:ilvl w:val="0"/>
          <w:numId w:val="12"/>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b/>
          <w:bCs/>
          <w:color w:val="000000"/>
          <w:sz w:val="24"/>
          <w:szCs w:val="24"/>
        </w:rPr>
        <w:t>ПОРЯДОК ПОСТАВКИ ТОВАРУ</w:t>
      </w:r>
    </w:p>
    <w:p w14:paraId="38D8DF0E" w14:textId="0C526D3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w:t>
      </w:r>
      <w:bookmarkStart w:id="14" w:name="_Hlk163736825"/>
      <w:r w:rsidRPr="005927DC">
        <w:rPr>
          <w:color w:val="000000"/>
          <w:sz w:val="24"/>
          <w:szCs w:val="24"/>
          <w:lang w:val="uk-UA"/>
        </w:rPr>
        <w:t xml:space="preserve">Поставка Товару Постачальником за Договором здійснюється за письмовою заявкою Покупця впродовж </w:t>
      </w:r>
      <w:r w:rsidR="00B33A91" w:rsidRPr="005927DC">
        <w:rPr>
          <w:color w:val="000000"/>
          <w:sz w:val="24"/>
          <w:szCs w:val="24"/>
          <w:lang w:val="uk-UA"/>
        </w:rPr>
        <w:t>5</w:t>
      </w:r>
      <w:r w:rsidRPr="005927DC">
        <w:rPr>
          <w:color w:val="000000"/>
          <w:sz w:val="24"/>
          <w:szCs w:val="24"/>
          <w:lang w:val="uk-UA"/>
        </w:rPr>
        <w:t xml:space="preserve"> (</w:t>
      </w:r>
      <w:r w:rsidR="00B33A91" w:rsidRPr="005927DC">
        <w:rPr>
          <w:color w:val="000000"/>
          <w:sz w:val="24"/>
          <w:szCs w:val="24"/>
          <w:lang w:val="uk-UA"/>
        </w:rPr>
        <w:t>п’яти</w:t>
      </w:r>
      <w:r w:rsidRPr="005927DC">
        <w:rPr>
          <w:color w:val="000000"/>
          <w:sz w:val="24"/>
          <w:szCs w:val="24"/>
          <w:lang w:val="uk-UA"/>
        </w:rPr>
        <w:t>) робочих днів з направлення</w:t>
      </w:r>
      <w:r w:rsidRPr="005927DC">
        <w:rPr>
          <w:color w:val="000000"/>
          <w:lang w:val="uk-UA"/>
        </w:rPr>
        <w:t>,</w:t>
      </w:r>
      <w:r w:rsidRPr="005927DC">
        <w:rPr>
          <w:color w:val="000000"/>
          <w:sz w:val="24"/>
          <w:szCs w:val="24"/>
          <w:lang w:val="uk-UA"/>
        </w:rPr>
        <w:t xml:space="preserve"> але не пізніше </w:t>
      </w:r>
      <w:r w:rsidR="007519DD" w:rsidRPr="005927DC">
        <w:rPr>
          <w:color w:val="000000"/>
          <w:sz w:val="24"/>
          <w:szCs w:val="24"/>
          <w:lang w:val="uk-UA"/>
        </w:rPr>
        <w:t>25.06.2024</w:t>
      </w:r>
      <w:r w:rsidRPr="005927DC">
        <w:rPr>
          <w:color w:val="000000"/>
          <w:sz w:val="24"/>
          <w:szCs w:val="24"/>
          <w:lang w:val="uk-UA"/>
        </w:rPr>
        <w:t xml:space="preserve"> року.</w:t>
      </w:r>
    </w:p>
    <w:bookmarkEnd w:id="14"/>
    <w:p w14:paraId="72F1E596" w14:textId="4C40CDB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«Telegram» та/або «Whatsapp» та/або «Viber» та/або «Signal» на телефонний (і) номер(и): _____________.</w:t>
      </w:r>
    </w:p>
    <w:p w14:paraId="4501B2F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Заявка вважається отриманою та прийнятою до виконання Постачальником в день її направлення Покупцем, незалежно від способу направлення.</w:t>
      </w:r>
    </w:p>
    <w:p w14:paraId="6D3B70CA" w14:textId="08BF317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xml:space="preserve">Місце поставки Товару: </w:t>
      </w:r>
      <w:r w:rsidR="007519DD" w:rsidRPr="005927DC">
        <w:rPr>
          <w:color w:val="000000"/>
          <w:sz w:val="24"/>
          <w:szCs w:val="24"/>
          <w:lang w:val="uk-UA"/>
        </w:rPr>
        <w:t>м. Київ, вул</w:t>
      </w:r>
      <w:r w:rsidRPr="005927DC">
        <w:rPr>
          <w:color w:val="000000"/>
          <w:sz w:val="24"/>
          <w:szCs w:val="24"/>
          <w:lang w:val="uk-UA"/>
        </w:rPr>
        <w:t>.</w:t>
      </w:r>
      <w:r w:rsidR="007519DD" w:rsidRPr="005927DC">
        <w:rPr>
          <w:color w:val="000000"/>
          <w:sz w:val="24"/>
          <w:szCs w:val="24"/>
          <w:lang w:val="uk-UA"/>
        </w:rPr>
        <w:t xml:space="preserve"> Ярославська 41.</w:t>
      </w:r>
    </w:p>
    <w:p w14:paraId="1C62E507" w14:textId="6580858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Доставка Товару до Покупця, навантажувально-розвантажувальні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18F909E6" w14:textId="16E0EE3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24FD738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видаткову накладну на Товар, що буде постачатися;</w:t>
      </w:r>
    </w:p>
    <w:p w14:paraId="2A46CE8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-сертифікат якості на товар;</w:t>
      </w:r>
    </w:p>
    <w:p w14:paraId="796CDC0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копію документа, що підтверджує країну походження Товару;</w:t>
      </w:r>
    </w:p>
    <w:p w14:paraId="6041654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інструкції щодо застосування (використання) Товару українською мовою.</w:t>
      </w:r>
    </w:p>
    <w:p w14:paraId="47D787A6" w14:textId="3B1AFC9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Одержання і перевірка Товару на відповідність Додатку 1 «Специфікація» та Додатку 2 «Технічна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27BB4E3" w14:textId="41ACD533"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ED72A2D" w14:textId="7632868F"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2F79E5A7" w14:textId="6F373541"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26C0152" w14:textId="37426466"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347B95D5" w14:textId="7CB7EE6A"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042FEDB7" w14:textId="3977898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3DBF3715" w14:textId="7806F8DB"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BB103E8" w14:textId="5AC1F189"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Повідомлення, що передбачені пунктом 2.11</w:t>
      </w:r>
      <w:r w:rsidRPr="005927DC">
        <w:rPr>
          <w:color w:val="000000"/>
          <w:lang w:val="uk-UA"/>
        </w:rPr>
        <w:t xml:space="preserve">     </w:t>
      </w:r>
      <w:r w:rsidRPr="005927DC">
        <w:rPr>
          <w:color w:val="000000"/>
          <w:sz w:val="24"/>
          <w:szCs w:val="24"/>
          <w:lang w:val="uk-UA"/>
        </w:rPr>
        <w:t> цього Договору, можуть бути направлені Покупцем засобами електронного поштового зв’язку на електронну адресу: __________.</w:t>
      </w:r>
    </w:p>
    <w:p w14:paraId="00EFCEFA" w14:textId="3B64EF83" w:rsidR="00B541D8" w:rsidRPr="005927DC" w:rsidRDefault="00B541D8" w:rsidP="00B541D8">
      <w:pPr>
        <w:spacing w:after="0" w:line="240" w:lineRule="auto"/>
        <w:rPr>
          <w:rFonts w:ascii="Times New Roman" w:eastAsia="Times New Roman" w:hAnsi="Times New Roman" w:cs="Times New Roman"/>
          <w:sz w:val="24"/>
          <w:szCs w:val="24"/>
        </w:rPr>
      </w:pPr>
    </w:p>
    <w:p w14:paraId="0AE3EB52" w14:textId="77777777" w:rsidR="00B541D8" w:rsidRPr="005927DC" w:rsidRDefault="00B541D8">
      <w:pPr>
        <w:numPr>
          <w:ilvl w:val="0"/>
          <w:numId w:val="13"/>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ЦІНА ДОГОВОРУ</w:t>
      </w:r>
    </w:p>
    <w:p w14:paraId="4F68B979"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Постачальник відвантажує Товар за цінами, які зазначені у Додатку 1 «Специфікація», який є невід'ємною частиною цього Договору.</w:t>
      </w:r>
    </w:p>
    <w:p w14:paraId="191813AA" w14:textId="2F98ECE2"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 xml:space="preserve">Загальна ціна даного Договору складає – </w:t>
      </w:r>
      <w:r w:rsidRPr="005927DC">
        <w:rPr>
          <w:b/>
          <w:bCs/>
          <w:color w:val="000000"/>
          <w:sz w:val="24"/>
          <w:szCs w:val="24"/>
          <w:lang w:val="uk-UA"/>
        </w:rPr>
        <w:t>______ грн (__________гривень _________ копійок)</w:t>
      </w:r>
      <w:r w:rsidR="00B33A91" w:rsidRPr="005927DC">
        <w:rPr>
          <w:b/>
          <w:bCs/>
          <w:color w:val="000000"/>
          <w:sz w:val="24"/>
          <w:szCs w:val="24"/>
          <w:lang w:val="uk-UA"/>
        </w:rPr>
        <w:t xml:space="preserve"> грн </w:t>
      </w:r>
      <w:r w:rsidRPr="005927DC">
        <w:rPr>
          <w:b/>
          <w:bCs/>
          <w:color w:val="000000"/>
          <w:sz w:val="24"/>
          <w:szCs w:val="24"/>
          <w:lang w:val="uk-UA"/>
        </w:rPr>
        <w:t>без ПДВ.</w:t>
      </w:r>
    </w:p>
    <w:p w14:paraId="29176E8F"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lastRenderedPageBreak/>
        <w:t>Ціна цього Договору включає вартість одиниці Товару у комплектації, визначеній у Додатку 1 «Специфікація» та Додатку 2 «Технічна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B4B3CE6"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Постачальник не вправі змінювати узгоджену ціну в односторонньому порядку.</w:t>
      </w:r>
    </w:p>
    <w:p w14:paraId="23DC29A2" w14:textId="657CAED0" w:rsidR="00B541D8"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Покупець може зменшити обсяги закупівлі в межах ціни Договору залежно від реального</w:t>
      </w:r>
      <w:r w:rsidRPr="005927DC">
        <w:rPr>
          <w:color w:val="000000"/>
          <w:sz w:val="24"/>
          <w:szCs w:val="24"/>
          <w:lang w:val="uk-UA"/>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5035EFD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403DCEB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4. ПОРЯДОК ЗДІЙСНЕННЯ РОЗРАХУНКІВ ЗА ДОГОВОРОМ</w:t>
      </w:r>
    </w:p>
    <w:p w14:paraId="07F2B197" w14:textId="77777777" w:rsidR="0045798F" w:rsidRPr="005927DC" w:rsidRDefault="0045798F">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 xml:space="preserve"> </w:t>
      </w:r>
      <w:r w:rsidR="00B541D8" w:rsidRPr="005927DC">
        <w:rPr>
          <w:color w:val="000000"/>
          <w:sz w:val="24"/>
          <w:szCs w:val="24"/>
          <w:lang w:val="uk-UA"/>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7689C2A"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218CD51E"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36E531" w14:textId="32D8AD9A" w:rsidR="00B541D8"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0CDAD6B" w14:textId="77777777" w:rsidR="007519DD"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4.5. </w:t>
      </w:r>
      <w:r w:rsidR="007519DD" w:rsidRPr="005927D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0F1678E" w14:textId="7A1DFB74"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4.6. </w:t>
      </w:r>
      <w:r w:rsidR="007519DD" w:rsidRPr="005927DC">
        <w:rPr>
          <w:rFonts w:ascii="Times New Roman" w:eastAsia="Times New Roman" w:hAnsi="Times New Roman" w:cs="Times New Roman"/>
          <w:sz w:val="24"/>
          <w:szCs w:val="24"/>
        </w:rPr>
        <w:t>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4177440F" w14:textId="77777777" w:rsidR="007519DD" w:rsidRPr="005927DC" w:rsidRDefault="007519DD" w:rsidP="007519DD">
      <w:pPr>
        <w:spacing w:after="0" w:line="240" w:lineRule="auto"/>
        <w:jc w:val="both"/>
        <w:rPr>
          <w:rFonts w:ascii="Times New Roman" w:eastAsia="Times New Roman" w:hAnsi="Times New Roman" w:cs="Times New Roman"/>
          <w:sz w:val="24"/>
          <w:szCs w:val="24"/>
        </w:rPr>
      </w:pPr>
    </w:p>
    <w:p w14:paraId="781EB0B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4C6D44C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6F35A7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5.1.</w:t>
      </w:r>
      <w:r w:rsidRPr="005927DC">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щодо Товару. </w:t>
      </w:r>
    </w:p>
    <w:p w14:paraId="10E30DA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r w:rsidRPr="005927D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до цього Договору.</w:t>
      </w:r>
    </w:p>
    <w:p w14:paraId="718EB75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5.3.</w:t>
      </w:r>
      <w:r w:rsidRPr="005927D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до цього Договору.</w:t>
      </w:r>
    </w:p>
    <w:p w14:paraId="0B1DA83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5.4.</w:t>
      </w:r>
      <w:r w:rsidRPr="005927D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0BCAB3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A65473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A68F034"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6D3C6CB"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57E33A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1590B30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9DFBDBB" w14:textId="79600763"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5.7. Якщо інше не вказано у Додатку 1 «Специфікація» або Додатку 2 «Технічна специфікація» до цього Договору,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p>
    <w:p w14:paraId="777E9D9A" w14:textId="77777777" w:rsidR="00B541D8" w:rsidRPr="005927DC" w:rsidRDefault="00B541D8">
      <w:pPr>
        <w:numPr>
          <w:ilvl w:val="0"/>
          <w:numId w:val="14"/>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ПРАВА ТА ОБОВ'ЯЗКИ СТОРІН</w:t>
      </w:r>
    </w:p>
    <w:p w14:paraId="4F7101A6" w14:textId="1D972552" w:rsidR="00B541D8" w:rsidRPr="005927DC" w:rsidRDefault="00B541D8">
      <w:pPr>
        <w:pStyle w:val="ae"/>
        <w:numPr>
          <w:ilvl w:val="1"/>
          <w:numId w:val="19"/>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w:t>
      </w:r>
    </w:p>
    <w:p w14:paraId="3D591BF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Покупцю Товар</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в кількості, строк та на умовах, визначених даним Договором;</w:t>
      </w:r>
    </w:p>
    <w:p w14:paraId="1E91AF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Покупця якісним Товаром;</w:t>
      </w:r>
    </w:p>
    <w:p w14:paraId="561382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Покупцем; </w:t>
      </w:r>
    </w:p>
    <w:p w14:paraId="4592A44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25B5EE8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своєчасно підготувати, передати Покупцю та підписати належним чином оформлені документи, що передбачені цим Договором;</w:t>
      </w:r>
    </w:p>
    <w:p w14:paraId="4F8C484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53BD64B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інформацію про Покупця, отриману при виконанні умов даного Договору; </w:t>
      </w:r>
    </w:p>
    <w:p w14:paraId="778DE086" w14:textId="0BDFC407" w:rsidR="00B33A91"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r w:rsidR="004C7738">
        <w:rPr>
          <w:rFonts w:ascii="Times New Roman" w:eastAsia="Times New Roman" w:hAnsi="Times New Roman" w:cs="Times New Roman"/>
          <w:color w:val="000000"/>
          <w:sz w:val="24"/>
          <w:szCs w:val="24"/>
        </w:rPr>
        <w:t>;</w:t>
      </w:r>
    </w:p>
    <w:p w14:paraId="7C2C46BA" w14:textId="3D55A574" w:rsidR="004C7738"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4C7738">
        <w:rPr>
          <w:rFonts w:ascii="Times New Roman" w:eastAsia="Times New Roman" w:hAnsi="Times New Roman" w:cs="Times New Roman"/>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rFonts w:ascii="Times New Roman" w:eastAsia="Times New Roman" w:hAnsi="Times New Roman" w:cs="Times New Roman"/>
          <w:sz w:val="24"/>
          <w:szCs w:val="24"/>
        </w:rPr>
        <w:t>;</w:t>
      </w:r>
    </w:p>
    <w:p w14:paraId="6E16C0D7" w14:textId="7553E661" w:rsidR="004C7738" w:rsidRPr="005927DC"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Pr="004C7738">
        <w:rPr>
          <w:rFonts w:ascii="Times New Roman" w:eastAsia="Times New Roman" w:hAnsi="Times New Roman" w:cs="Times New Roman"/>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eastAsia="Times New Roman" w:hAnsi="Times New Roman" w:cs="Times New Roman"/>
          <w:sz w:val="24"/>
          <w:szCs w:val="24"/>
        </w:rPr>
        <w:t>.</w:t>
      </w:r>
    </w:p>
    <w:p w14:paraId="4CAFFDC1" w14:textId="2177D901"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6.2. </w:t>
      </w:r>
      <w:r w:rsidR="00B541D8" w:rsidRPr="005927DC">
        <w:rPr>
          <w:rFonts w:ascii="Times New Roman" w:eastAsia="Times New Roman" w:hAnsi="Times New Roman" w:cs="Times New Roman"/>
          <w:color w:val="000000"/>
          <w:sz w:val="24"/>
          <w:szCs w:val="24"/>
        </w:rPr>
        <w:t>Постачальник має право: </w:t>
      </w:r>
    </w:p>
    <w:p w14:paraId="16A6B82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14F4286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288BA5E2" w14:textId="77777777" w:rsidR="00B33A91"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38E3CF4F" w14:textId="769342B6"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6.3. </w:t>
      </w:r>
      <w:r w:rsidR="00B541D8" w:rsidRPr="005927DC">
        <w:rPr>
          <w:rFonts w:ascii="Times New Roman" w:eastAsia="Times New Roman" w:hAnsi="Times New Roman" w:cs="Times New Roman"/>
          <w:color w:val="000000"/>
          <w:sz w:val="24"/>
          <w:szCs w:val="24"/>
        </w:rPr>
        <w:t>Покупець зобов'язаний: </w:t>
      </w:r>
    </w:p>
    <w:p w14:paraId="1694CA5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прийняти та оплатити поставлений Товар відповідно до вимог цього Договору; </w:t>
      </w:r>
    </w:p>
    <w:p w14:paraId="6524224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6431AF7" w14:textId="77777777" w:rsidR="00B541D8"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6E406C2" w14:textId="412E5659" w:rsidR="0046413C" w:rsidRDefault="0046413C" w:rsidP="0046413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46413C">
        <w:rPr>
          <w:rFonts w:ascii="Times New Roman" w:eastAsia="Times New Roman" w:hAnsi="Times New Roman" w:cs="Times New Roman"/>
          <w:color w:val="000000"/>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sidR="00B77006">
        <w:rPr>
          <w:rFonts w:ascii="Times New Roman" w:eastAsia="Times New Roman" w:hAnsi="Times New Roman" w:cs="Times New Roman"/>
          <w:color w:val="000000"/>
          <w:sz w:val="24"/>
          <w:szCs w:val="24"/>
        </w:rPr>
        <w:t>;</w:t>
      </w:r>
    </w:p>
    <w:p w14:paraId="1B8DAB5F" w14:textId="051134B0" w:rsidR="00B77006" w:rsidRPr="005927DC" w:rsidRDefault="00B77006" w:rsidP="00464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w:t>
      </w:r>
      <w:r w:rsidRPr="00B77006">
        <w:rPr>
          <w:rFonts w:ascii="Times New Roman" w:eastAsia="Times New Roman" w:hAnsi="Times New Roman" w:cs="Times New Roman"/>
          <w:color w:val="000000"/>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76E392A" w14:textId="737F9A18"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Покупець має право: </w:t>
      </w:r>
    </w:p>
    <w:p w14:paraId="6A93EC6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поставки якісного Товару в кількості та в строк, що передбачені цим Договором; </w:t>
      </w:r>
    </w:p>
    <w:p w14:paraId="47E0233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CB32CD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0CB779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18B6B22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33DCFF5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03BD5E0" w14:textId="0141A75C"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Сторони зобов'язуються: </w:t>
      </w:r>
    </w:p>
    <w:p w14:paraId="5288D5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6808AF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6C61361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68643DC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8A31B9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7. ВІДПОВІДАЛЬНІСТЬ СТОРІН</w:t>
      </w:r>
    </w:p>
    <w:p w14:paraId="54655175" w14:textId="0B97B0C3"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DF2CFCB" w14:textId="5DDBB831"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71A73DD" w14:textId="7B1838CE"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CDBCC50" w14:textId="30E7775A"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Якщо впродовж зазначеного у пункті</w:t>
      </w:r>
      <w:r w:rsidRPr="005927DC">
        <w:rPr>
          <w:color w:val="000000"/>
          <w:lang w:val="uk-UA"/>
        </w:rPr>
        <w:t xml:space="preserve">     </w:t>
      </w:r>
      <w:r w:rsidRPr="005927DC">
        <w:rPr>
          <w:color w:val="000000"/>
          <w:sz w:val="24"/>
          <w:szCs w:val="24"/>
          <w:lang w:val="uk-UA"/>
        </w:rPr>
        <w:t> 5.6</w:t>
      </w:r>
      <w:r w:rsidRPr="005927DC">
        <w:rPr>
          <w:color w:val="000000"/>
          <w:lang w:val="uk-UA"/>
        </w:rPr>
        <w:t xml:space="preserve">     </w:t>
      </w:r>
      <w:r w:rsidRPr="005927DC">
        <w:rPr>
          <w:color w:val="000000"/>
          <w:sz w:val="24"/>
          <w:szCs w:val="24"/>
          <w:lang w:val="uk-UA"/>
        </w:rPr>
        <w:t>.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927DC">
        <w:rPr>
          <w:color w:val="000000"/>
          <w:lang w:val="uk-UA"/>
        </w:rPr>
        <w:t xml:space="preserve">     </w:t>
      </w:r>
      <w:r w:rsidRPr="005927DC">
        <w:rPr>
          <w:color w:val="000000"/>
          <w:sz w:val="24"/>
          <w:szCs w:val="24"/>
          <w:lang w:val="uk-UA"/>
        </w:rPr>
        <w:t> відсотків) від вартості Товару, заміна якого мала бути здійснена, на письмову вимогу Покупця.</w:t>
      </w:r>
    </w:p>
    <w:p w14:paraId="2739E99D" w14:textId="5E9710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92B79AE"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51DF884A"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F81990B" w14:textId="4F8239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Сплата штрафних санкцій не звільняє Сторону від виконання прийнятих на себе зобов’язань за Договором.</w:t>
      </w:r>
    </w:p>
    <w:p w14:paraId="39D91C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9237A5A"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8. ПОРЯДОК ВИРІШЕННЯ СПОРІВ</w:t>
      </w:r>
    </w:p>
    <w:p w14:paraId="1EFCD994" w14:textId="77777777" w:rsidR="00B33A91"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t>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12F7843" w14:textId="091252BD" w:rsidR="00B541D8"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lastRenderedPageBreak/>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2563AD"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6DCCA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9. ФОРС-МАЖОРНІ ОБСТАВИНИ (ОБСТАВИНИ НЕПЕРЕБОРНОЇ СИЛИ)</w:t>
      </w:r>
    </w:p>
    <w:p w14:paraId="68932D44"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927DC">
        <w:rPr>
          <w:color w:val="000000"/>
          <w:sz w:val="24"/>
          <w:szCs w:val="24"/>
          <w:shd w:val="clear" w:color="auto" w:fill="FFFFFF"/>
          <w:lang w:val="uk-UA"/>
        </w:rPr>
        <w:t>дії форс-мажорних обставин (обставин непереборної сили)</w:t>
      </w:r>
      <w:r w:rsidRPr="005927DC">
        <w:rPr>
          <w:color w:val="000000"/>
          <w:sz w:val="24"/>
          <w:szCs w:val="24"/>
          <w:lang w:val="uk-UA"/>
        </w:rPr>
        <w:t>, які безпосередньо вплинули на можливість виконання Сторонами своїх зобов’язань по цьому Договору.</w:t>
      </w:r>
    </w:p>
    <w:p w14:paraId="4EC1AA35"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28DD1B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0EF988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w:t>
      </w:r>
      <w:r w:rsidRPr="005927DC">
        <w:rPr>
          <w:color w:val="000000"/>
          <w:lang w:val="uk-UA"/>
        </w:rPr>
        <w:t xml:space="preserve"> </w:t>
      </w:r>
      <w:r w:rsidRPr="005927DC">
        <w:rPr>
          <w:color w:val="000000"/>
          <w:sz w:val="24"/>
          <w:szCs w:val="24"/>
          <w:lang w:val="uk-UA"/>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E937867"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48B1A7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067159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shd w:val="clear" w:color="auto" w:fill="FFFFFF"/>
          <w:lang w:val="uk-UA"/>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D85703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620DEE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lastRenderedPageBreak/>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E9E0175" w14:textId="4C9E75FA" w:rsidR="00B541D8"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EAAAC9D" w14:textId="77777777" w:rsidR="00B541D8" w:rsidRPr="005927DC" w:rsidRDefault="00B541D8" w:rsidP="00B33A91">
      <w:pPr>
        <w:spacing w:after="0" w:line="240" w:lineRule="auto"/>
        <w:ind w:firstLine="709"/>
        <w:rPr>
          <w:rFonts w:ascii="Times New Roman" w:eastAsia="Times New Roman" w:hAnsi="Times New Roman" w:cs="Times New Roman"/>
          <w:sz w:val="24"/>
          <w:szCs w:val="24"/>
        </w:rPr>
      </w:pPr>
    </w:p>
    <w:p w14:paraId="64ACC4F8"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10. АНТИКОРУПЦІЙНІ ЗАСТЕРЕЖЕННЯ</w:t>
      </w:r>
    </w:p>
    <w:p w14:paraId="5C3C2933"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85E330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83CB330"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A523206"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2AE2F8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55AF28D9" w14:textId="15A9EB22" w:rsidR="00B541D8"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BBEF150" w14:textId="5F62F08A" w:rsidR="00B541D8" w:rsidRPr="005927DC" w:rsidRDefault="00B541D8" w:rsidP="00B541D8">
      <w:pPr>
        <w:spacing w:after="0" w:line="240" w:lineRule="auto"/>
        <w:rPr>
          <w:rFonts w:ascii="Times New Roman" w:eastAsia="Times New Roman" w:hAnsi="Times New Roman" w:cs="Times New Roman"/>
          <w:sz w:val="24"/>
          <w:szCs w:val="24"/>
        </w:rPr>
      </w:pPr>
    </w:p>
    <w:p w14:paraId="273C53CB" w14:textId="77777777" w:rsidR="00B541D8" w:rsidRPr="005927DC" w:rsidRDefault="00B541D8">
      <w:pPr>
        <w:numPr>
          <w:ilvl w:val="0"/>
          <w:numId w:val="15"/>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СТРОК ДІЇ ДОГОВОРУ</w:t>
      </w:r>
    </w:p>
    <w:p w14:paraId="50676265" w14:textId="46BD9DA0"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Цей Договір вважається укладеним з моменту підписання Сторонами та діє до </w:t>
      </w:r>
      <w:r w:rsidR="0045798F" w:rsidRPr="005927DC">
        <w:rPr>
          <w:sz w:val="24"/>
          <w:szCs w:val="24"/>
          <w:lang w:val="uk-UA"/>
        </w:rPr>
        <w:t>30</w:t>
      </w:r>
      <w:r w:rsidRPr="005927DC">
        <w:rPr>
          <w:sz w:val="24"/>
          <w:szCs w:val="24"/>
          <w:lang w:val="uk-UA"/>
        </w:rPr>
        <w:t xml:space="preserve"> </w:t>
      </w:r>
      <w:r w:rsidR="0045798F" w:rsidRPr="005927DC">
        <w:rPr>
          <w:sz w:val="24"/>
          <w:szCs w:val="24"/>
          <w:lang w:val="uk-UA"/>
        </w:rPr>
        <w:t>червня</w:t>
      </w:r>
      <w:r w:rsidRPr="005927DC">
        <w:rPr>
          <w:sz w:val="24"/>
          <w:szCs w:val="24"/>
          <w:lang w:val="uk-UA"/>
        </w:rPr>
        <w:t xml:space="preserve"> 2024 року, але у будь-якому випадку до повного виконання Сторонами свої</w:t>
      </w:r>
      <w:r w:rsidRPr="005927DC">
        <w:rPr>
          <w:color w:val="000000"/>
          <w:sz w:val="24"/>
          <w:szCs w:val="24"/>
          <w:lang w:val="uk-UA"/>
        </w:rPr>
        <w:t>х зобов'язань за ним. </w:t>
      </w:r>
    </w:p>
    <w:p w14:paraId="293699C1" w14:textId="1D1F5869"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Жодна зі Сторін не має права передавати свої права і зобов'язання за даним Договором третім особам, без згоди на це другої Сторони.</w:t>
      </w:r>
    </w:p>
    <w:p w14:paraId="2EB54B85" w14:textId="4C3AD4D8"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Покупець має право на дострокове припинення Договору на підставі односторонньої відмови від цього Договору у разі:</w:t>
      </w:r>
    </w:p>
    <w:p w14:paraId="7C1EEEF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строків постачання Товару;</w:t>
      </w:r>
    </w:p>
    <w:p w14:paraId="49C1E4F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поставки Товару неналежної якості;</w:t>
      </w:r>
    </w:p>
    <w:p w14:paraId="2E7A18A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положень розділу 10 Договору;</w:t>
      </w:r>
    </w:p>
    <w:p w14:paraId="1D114DC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відсутності бюджетного фінансування.</w:t>
      </w:r>
    </w:p>
    <w:p w14:paraId="3BE0EC0F" w14:textId="7D863E46"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w:t>
      </w:r>
      <w:r w:rsidRPr="005927DC">
        <w:rPr>
          <w:color w:val="000000"/>
          <w:sz w:val="24"/>
          <w:szCs w:val="24"/>
          <w:lang w:val="uk-UA"/>
        </w:rPr>
        <w:lastRenderedPageBreak/>
        <w:t>письмового повідомлення (рекомендованим листом з повідомленням) про дострокове припинення цього Договору Постачальнику.</w:t>
      </w:r>
    </w:p>
    <w:p w14:paraId="3ECCDA7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3E5A0A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12. ІНШІ УМОВИ</w:t>
      </w:r>
    </w:p>
    <w:p w14:paraId="2B50306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E5ED409"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6F94292"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7BCB0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4A70D34" w14:textId="4AF2C455" w:rsidR="00B541D8" w:rsidRPr="005927DC" w:rsidRDefault="00B541D8" w:rsidP="00C03892">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7B27316" w14:textId="26C552C8"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 Усі додатки до даного Договору, які оформлені в порядку, визначеному в пункті</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12.</w:t>
      </w:r>
      <w:r w:rsidR="00B07B35">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xml:space="preserve"> даного Договору, є його невід’ємними складовими частинами.</w:t>
      </w:r>
    </w:p>
    <w:p w14:paraId="03F5DBC0" w14:textId="0C9F87F2"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 Покупець є неприбутковою установою.</w:t>
      </w:r>
    </w:p>
    <w:p w14:paraId="09FC168A" w14:textId="289B521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8</w:t>
      </w:r>
      <w:r w:rsidRPr="005927DC">
        <w:rPr>
          <w:rFonts w:ascii="Times New Roman" w:eastAsia="Times New Roman" w:hAnsi="Times New Roman" w:cs="Times New Roman"/>
          <w:color w:val="000000"/>
          <w:sz w:val="24"/>
          <w:szCs w:val="24"/>
        </w:rPr>
        <w:t>. Постачальник є</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_______________________.</w:t>
      </w:r>
    </w:p>
    <w:p w14:paraId="26F9720B" w14:textId="1321F7BE"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9</w:t>
      </w:r>
      <w:r w:rsidRPr="005927DC">
        <w:rPr>
          <w:rFonts w:ascii="Times New Roman" w:eastAsia="Times New Roman" w:hAnsi="Times New Roman" w:cs="Times New Roman"/>
          <w:color w:val="000000"/>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A98D587" w14:textId="767238E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0</w:t>
      </w:r>
      <w:r w:rsidRPr="005927DC">
        <w:rPr>
          <w:rFonts w:ascii="Times New Roman" w:eastAsia="Times New Roman" w:hAnsi="Times New Roman" w:cs="Times New Roman"/>
          <w:color w:val="000000"/>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4448B76" w14:textId="01C18BB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5927DC">
        <w:rPr>
          <w:rFonts w:eastAsia="Times New Roman"/>
          <w:color w:val="000000"/>
        </w:rPr>
        <w:t xml:space="preserve">, </w:t>
      </w:r>
      <w:r w:rsidRPr="005927DC">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4A70B87" w14:textId="3C17FC5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12.1</w:t>
      </w:r>
      <w:r w:rsidR="0045798F"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5927DC">
        <w:rPr>
          <w:rFonts w:eastAsia="Times New Roman"/>
          <w:color w:val="000000"/>
        </w:rPr>
        <w:t>.</w:t>
      </w:r>
    </w:p>
    <w:p w14:paraId="077215D5" w14:textId="0E6660BA"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BC5369" w14:textId="65AD15FC"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 xml:space="preserve">. Повідомлення, які надсилаються, відповідно до виконання умов Договору, мають бути виконані в </w:t>
      </w:r>
      <w:hyperlink r:id="rId13" w:history="1">
        <w:r w:rsidRPr="005927DC">
          <w:rPr>
            <w:rFonts w:ascii="Times New Roman" w:eastAsia="Times New Roman" w:hAnsi="Times New Roman" w:cs="Times New Roman"/>
            <w:color w:val="000000"/>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5927DC">
        <w:rPr>
          <w:rFonts w:ascii="Times New Roman" w:eastAsia="Times New Roman" w:hAnsi="Times New Roman" w:cs="Times New Roman"/>
          <w:color w:val="000000"/>
          <w:sz w:val="24"/>
          <w:szCs w:val="24"/>
        </w:rPr>
        <w:t>, крім повідомлень, передбачених пунктом 12.1</w:t>
      </w:r>
      <w:r w:rsidR="00B77006">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59D8C47A" w14:textId="15195FB5"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Цей Договір має додатки, які є його невід’ємними частинами:</w:t>
      </w:r>
    </w:p>
    <w:p w14:paraId="6BF65449" w14:textId="7E621066"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1</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«Специфікація»;</w:t>
      </w:r>
    </w:p>
    <w:p w14:paraId="640C57CC" w14:textId="1EECB88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2 «Технічна специфікація».</w:t>
      </w:r>
    </w:p>
    <w:p w14:paraId="489120E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2A6FD3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13.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B541D8" w:rsidRPr="005927DC" w14:paraId="5F8BA06F" w14:textId="77777777" w:rsidTr="00B541D8">
        <w:tc>
          <w:tcPr>
            <w:tcW w:w="0" w:type="auto"/>
            <w:tcMar>
              <w:top w:w="0" w:type="dxa"/>
              <w:left w:w="115" w:type="dxa"/>
              <w:bottom w:w="0" w:type="dxa"/>
              <w:right w:w="115" w:type="dxa"/>
            </w:tcMar>
            <w:hideMark/>
          </w:tcPr>
          <w:p w14:paraId="5B4C86D6"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1DD9C8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DC9ECC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68CBDE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705DD7D9"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5B2EA1F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270907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207779F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228EF2F1" w14:textId="77777777" w:rsidR="00B541D8" w:rsidRPr="005927DC" w:rsidRDefault="00B541D8" w:rsidP="00B541D8">
            <w:pPr>
              <w:spacing w:after="240" w:line="240" w:lineRule="auto"/>
              <w:rPr>
                <w:rFonts w:ascii="Times New Roman" w:eastAsia="Times New Roman" w:hAnsi="Times New Roman" w:cs="Times New Roman"/>
                <w:sz w:val="24"/>
                <w:szCs w:val="24"/>
              </w:rPr>
            </w:pPr>
          </w:p>
          <w:p w14:paraId="610AC4D7"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752E5C4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E96C00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p w14:paraId="4852654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C0505C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07BA7B3C"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816502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B0E2AE8"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990E35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66E7160"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600318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0784CE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22BEDF3"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A54528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FEFD74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F23B8F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87CCEC6"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156E5B"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2C37462B"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49A65503" w14:textId="77777777" w:rsidR="0045798F" w:rsidRPr="005927DC" w:rsidRDefault="0045798F" w:rsidP="00B541D8">
      <w:pPr>
        <w:spacing w:after="0" w:line="240" w:lineRule="auto"/>
        <w:rPr>
          <w:rFonts w:ascii="Times New Roman" w:eastAsia="Times New Roman" w:hAnsi="Times New Roman" w:cs="Times New Roman"/>
          <w:sz w:val="24"/>
          <w:szCs w:val="24"/>
        </w:rPr>
        <w:sectPr w:rsidR="0045798F" w:rsidRPr="005927DC" w:rsidSect="00F10CB1">
          <w:pgSz w:w="11906" w:h="16838" w:code="9"/>
          <w:pgMar w:top="850" w:right="850" w:bottom="850" w:left="1417" w:header="709" w:footer="0" w:gutter="0"/>
          <w:cols w:space="708"/>
          <w:docGrid w:linePitch="272"/>
        </w:sectPr>
      </w:pPr>
    </w:p>
    <w:p w14:paraId="4FA1210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1</w:t>
      </w:r>
    </w:p>
    <w:p w14:paraId="737D672E"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до Договору про закупівлю № ______</w:t>
      </w:r>
    </w:p>
    <w:p w14:paraId="2CEC34C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_______________ 2024 року</w:t>
      </w:r>
    </w:p>
    <w:p w14:paraId="7CB2049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466310D" w14:textId="77777777" w:rsidR="00B541D8" w:rsidRPr="005927DC" w:rsidRDefault="00B541D8" w:rsidP="00B541D8">
      <w:pPr>
        <w:spacing w:after="0" w:line="240" w:lineRule="auto"/>
        <w:ind w:firstLine="284"/>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СПЕЦИФІКАЦІЯ </w:t>
      </w:r>
    </w:p>
    <w:p w14:paraId="6F749B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                                                                                                 «____»____________2024 року</w:t>
      </w:r>
    </w:p>
    <w:p w14:paraId="6784775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FE40406" w14:textId="1587C70B"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Сторона</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______ від «____» _______ 2024 року (далі – Специфікація)</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про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закупівлю Товару згідно з кодом </w:t>
      </w:r>
      <w:r w:rsidR="00B33A91" w:rsidRPr="005927DC">
        <w:rPr>
          <w:rFonts w:ascii="Times New Roman" w:eastAsia="Times New Roman" w:hAnsi="Times New Roman" w:cs="Times New Roman"/>
          <w:color w:val="000000"/>
          <w:sz w:val="24"/>
          <w:szCs w:val="24"/>
        </w:rPr>
        <w:br/>
      </w:r>
      <w:r w:rsidR="0045798F" w:rsidRPr="005927DC">
        <w:rPr>
          <w:rFonts w:ascii="Times New Roman" w:eastAsia="Times New Roman" w:hAnsi="Times New Roman" w:cs="Times New Roman"/>
          <w:color w:val="000000"/>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Times New Roman" w:hAnsi="Times New Roman" w:cs="Times New Roman"/>
          <w:color w:val="000000"/>
          <w:sz w:val="24"/>
          <w:szCs w:val="24"/>
        </w:rPr>
        <w:t>, а саме:</w:t>
      </w:r>
    </w:p>
    <w:p w14:paraId="497B40D5"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7"/>
        <w:gridCol w:w="1877"/>
        <w:gridCol w:w="1333"/>
        <w:gridCol w:w="1569"/>
        <w:gridCol w:w="1222"/>
        <w:gridCol w:w="1289"/>
        <w:gridCol w:w="908"/>
        <w:gridCol w:w="894"/>
      </w:tblGrid>
      <w:tr w:rsidR="00B541D8" w:rsidRPr="005927DC" w14:paraId="0697F5B4" w14:textId="77777777" w:rsidTr="0045798F">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72FF6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BBD11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Найменування Товару </w:t>
            </w:r>
          </w:p>
          <w:p w14:paraId="5651BA5F" w14:textId="77777777" w:rsidR="00B541D8" w:rsidRPr="005927DC" w:rsidRDefault="00B541D8" w:rsidP="00B541D8">
            <w:pPr>
              <w:spacing w:after="24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67A5E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537AA2"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948726"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w:t>
            </w:r>
          </w:p>
          <w:p w14:paraId="59117EAA"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виміру</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35330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F2486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Ціна за од.,</w:t>
            </w:r>
          </w:p>
          <w:p w14:paraId="17D0D3F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F7854"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Сума, грн без ПДВ</w:t>
            </w:r>
          </w:p>
        </w:tc>
      </w:tr>
      <w:tr w:rsidR="00B541D8" w:rsidRPr="005927DC" w14:paraId="0EDB1EC7" w14:textId="77777777" w:rsidTr="0045798F">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99CF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64C8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37AE4"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E431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888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05AF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EBC8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35832"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B541D8" w:rsidRPr="005927DC" w14:paraId="7CEFBE66" w14:textId="77777777" w:rsidTr="00B541D8">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87D02" w14:textId="77777777" w:rsidR="00B541D8" w:rsidRPr="005927DC" w:rsidRDefault="00B541D8" w:rsidP="00B541D8">
            <w:pPr>
              <w:spacing w:after="0" w:line="240" w:lineRule="auto"/>
              <w:ind w:firstLine="567"/>
              <w:jc w:val="right"/>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587F"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03F49209" w14:textId="27C687B9"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Загальна вартість Товару відповідно до даної Специфікації становить: ____________ грн (_________ гривень _________копійок)</w:t>
      </w:r>
      <w:r w:rsidR="00B33A91"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b/>
          <w:bCs/>
          <w:sz w:val="24"/>
          <w:szCs w:val="24"/>
        </w:rPr>
        <w:t>грн без ПДВ.</w:t>
      </w:r>
    </w:p>
    <w:p w14:paraId="58931C4A" w14:textId="3D6BF3FC"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sz w:val="24"/>
          <w:szCs w:val="24"/>
        </w:rPr>
        <w:t>*</w:t>
      </w:r>
      <w:r w:rsidR="0045798F" w:rsidRPr="005927DC">
        <w:rPr>
          <w:rFonts w:ascii="Times New Roman" w:eastAsia="Times New Roman" w:hAnsi="Times New Roman" w:cs="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5927DC">
        <w:rPr>
          <w:rFonts w:ascii="Times New Roman" w:eastAsia="Times New Roman" w:hAnsi="Times New Roman" w:cs="Times New Roman"/>
          <w:sz w:val="24"/>
          <w:szCs w:val="24"/>
        </w:rPr>
        <w:t>.</w:t>
      </w:r>
    </w:p>
    <w:p w14:paraId="1EB1257E"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9803" w:type="dxa"/>
        <w:tblCellMar>
          <w:top w:w="15" w:type="dxa"/>
          <w:left w:w="15" w:type="dxa"/>
          <w:bottom w:w="15" w:type="dxa"/>
          <w:right w:w="15" w:type="dxa"/>
        </w:tblCellMar>
        <w:tblLook w:val="04A0" w:firstRow="1" w:lastRow="0" w:firstColumn="1" w:lastColumn="0" w:noHBand="0" w:noVBand="1"/>
      </w:tblPr>
      <w:tblGrid>
        <w:gridCol w:w="5491"/>
        <w:gridCol w:w="4312"/>
      </w:tblGrid>
      <w:tr w:rsidR="00B541D8" w:rsidRPr="005927DC" w14:paraId="1947D87D" w14:textId="77777777" w:rsidTr="00C03892">
        <w:trPr>
          <w:trHeight w:val="4306"/>
        </w:trPr>
        <w:tc>
          <w:tcPr>
            <w:tcW w:w="0" w:type="auto"/>
            <w:tcMar>
              <w:top w:w="0" w:type="dxa"/>
              <w:left w:w="115" w:type="dxa"/>
              <w:bottom w:w="0" w:type="dxa"/>
              <w:right w:w="115" w:type="dxa"/>
            </w:tcMar>
            <w:hideMark/>
          </w:tcPr>
          <w:p w14:paraId="0CF807C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24E1456"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A5430A7" w14:textId="77777777" w:rsidR="00C03892"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286EFAF0" w14:textId="2872773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449D9EE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6DE5FC5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2B0DF86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51FEA7B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3175B2D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0B5B7A6A"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4F73FBD7" w14:textId="52A1E8F2" w:rsidR="00B541D8" w:rsidRPr="005927DC" w:rsidRDefault="00B541D8" w:rsidP="00C03892">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r w:rsidR="00C03892" w:rsidRPr="005927DC">
              <w:rPr>
                <w:rFonts w:ascii="Times New Roman" w:eastAsia="Times New Roman" w:hAnsi="Times New Roman" w:cs="Times New Roman"/>
                <w:b/>
                <w:bCs/>
                <w:color w:val="000000"/>
                <w:sz w:val="24"/>
                <w:szCs w:val="24"/>
              </w:rPr>
              <w:t>_______________</w:t>
            </w:r>
          </w:p>
          <w:p w14:paraId="2F913DF3"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5F60A941" w14:textId="71CB524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w:t>
            </w:r>
            <w:r w:rsidR="00C03892" w:rsidRPr="005927DC">
              <w:rPr>
                <w:rFonts w:ascii="Times New Roman" w:eastAsia="Times New Roman" w:hAnsi="Times New Roman" w:cs="Times New Roman"/>
                <w:b/>
                <w:bCs/>
                <w:color w:val="000000"/>
                <w:sz w:val="24"/>
                <w:szCs w:val="24"/>
              </w:rPr>
              <w:t>_______________</w:t>
            </w:r>
            <w:r w:rsidRPr="005927DC">
              <w:rPr>
                <w:rFonts w:ascii="Times New Roman" w:eastAsia="Times New Roman" w:hAnsi="Times New Roman" w:cs="Times New Roman"/>
                <w:b/>
                <w:bCs/>
                <w:color w:val="000000"/>
                <w:sz w:val="24"/>
                <w:szCs w:val="24"/>
              </w:rPr>
              <w:t>_ </w:t>
            </w:r>
          </w:p>
        </w:tc>
        <w:tc>
          <w:tcPr>
            <w:tcW w:w="0" w:type="auto"/>
            <w:tcMar>
              <w:top w:w="0" w:type="dxa"/>
              <w:left w:w="115" w:type="dxa"/>
              <w:bottom w:w="0" w:type="dxa"/>
              <w:right w:w="115" w:type="dxa"/>
            </w:tcMar>
            <w:hideMark/>
          </w:tcPr>
          <w:p w14:paraId="1A4A084B"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252CEB6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74EC2A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38F49E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B1301B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335279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93D87F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9668C5"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D3E3D6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C7AC82"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231C141"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6263C72" w14:textId="77777777" w:rsidR="00C03892" w:rsidRPr="005927DC" w:rsidRDefault="00C03892" w:rsidP="00C03892">
            <w:pPr>
              <w:spacing w:after="0" w:line="240" w:lineRule="auto"/>
              <w:contextualSpacing/>
              <w:rPr>
                <w:rFonts w:ascii="Times New Roman" w:eastAsia="Times New Roman" w:hAnsi="Times New Roman" w:cs="Times New Roman"/>
                <w:sz w:val="24"/>
                <w:szCs w:val="24"/>
              </w:rPr>
            </w:pPr>
          </w:p>
          <w:p w14:paraId="222C51B9" w14:textId="20213CC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______________________________</w:t>
            </w:r>
          </w:p>
        </w:tc>
      </w:tr>
    </w:tbl>
    <w:p w14:paraId="641505AE" w14:textId="77777777" w:rsidR="00B33A91" w:rsidRPr="005927DC" w:rsidRDefault="00B33A91" w:rsidP="00B541D8">
      <w:pPr>
        <w:spacing w:after="0" w:line="240" w:lineRule="auto"/>
        <w:rPr>
          <w:rFonts w:ascii="Times New Roman" w:eastAsia="Times New Roman" w:hAnsi="Times New Roman" w:cs="Times New Roman"/>
          <w:sz w:val="24"/>
          <w:szCs w:val="24"/>
        </w:rPr>
        <w:sectPr w:rsidR="00B33A91" w:rsidRPr="005927DC" w:rsidSect="00F10CB1">
          <w:pgSz w:w="11906" w:h="16838" w:code="9"/>
          <w:pgMar w:top="850" w:right="850" w:bottom="850" w:left="1417" w:header="709" w:footer="0" w:gutter="0"/>
          <w:cols w:space="708"/>
          <w:docGrid w:linePitch="272"/>
        </w:sectPr>
      </w:pPr>
    </w:p>
    <w:p w14:paraId="2B1F0C07" w14:textId="77777777" w:rsidR="00B541D8" w:rsidRPr="005927DC" w:rsidRDefault="00B541D8" w:rsidP="00B541D8">
      <w:pPr>
        <w:spacing w:before="160"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2</w:t>
      </w:r>
    </w:p>
    <w:p w14:paraId="611D30D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до Договору про закупівлю № </w:t>
      </w:r>
      <w:r w:rsidRPr="005927DC">
        <w:rPr>
          <w:rFonts w:ascii="Times New Roman" w:eastAsia="Times New Roman" w:hAnsi="Times New Roman" w:cs="Times New Roman"/>
          <w:b/>
          <w:bCs/>
          <w:color w:val="000000"/>
          <w:sz w:val="24"/>
          <w:szCs w:val="24"/>
        </w:rPr>
        <w:t>_____</w:t>
      </w:r>
    </w:p>
    <w:p w14:paraId="37E7D98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 2024 року</w:t>
      </w:r>
    </w:p>
    <w:p w14:paraId="54913B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2A0C811" w14:textId="77777777" w:rsidR="00B541D8" w:rsidRPr="005927DC" w:rsidRDefault="00B541D8" w:rsidP="00B541D8">
      <w:pPr>
        <w:spacing w:after="0" w:line="240" w:lineRule="auto"/>
        <w:ind w:firstLine="567"/>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ТЕХНІЧНА СПЕЦИФІКАЦІЯ</w:t>
      </w:r>
    </w:p>
    <w:p w14:paraId="4D28125C" w14:textId="77777777"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w:t>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t xml:space="preserve">           </w:t>
      </w:r>
      <w:r w:rsidRPr="005927DC">
        <w:rPr>
          <w:rFonts w:ascii="Times New Roman" w:eastAsia="Times New Roman" w:hAnsi="Times New Roman" w:cs="Times New Roman"/>
          <w:color w:val="000000"/>
          <w:sz w:val="24"/>
          <w:szCs w:val="24"/>
        </w:rPr>
        <w:tab/>
        <w:t xml:space="preserve">                                                                                                             «____»_________2024 року</w:t>
      </w:r>
    </w:p>
    <w:p w14:paraId="155539A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1907FAD" w14:textId="1F06161E"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2024 року про закупівлю наступного Товару</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згідно з кодом </w:t>
      </w:r>
      <w:r w:rsidR="00B33A91" w:rsidRPr="005927DC">
        <w:rPr>
          <w:rFonts w:ascii="Times New Roman" w:eastAsia="Times New Roman" w:hAnsi="Times New Roman" w:cs="Times New Roman"/>
          <w:color w:val="000000"/>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Times New Roman" w:hAnsi="Times New Roman" w:cs="Times New Roman"/>
          <w:color w:val="000000"/>
          <w:sz w:val="24"/>
          <w:szCs w:val="24"/>
        </w:rPr>
        <w:t>:</w:t>
      </w:r>
    </w:p>
    <w:p w14:paraId="1F7ECD71"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3"/>
        <w:gridCol w:w="3439"/>
        <w:gridCol w:w="6662"/>
        <w:gridCol w:w="2126"/>
        <w:gridCol w:w="1985"/>
      </w:tblGrid>
      <w:tr w:rsidR="00B33A91" w:rsidRPr="005927DC" w14:paraId="7BC2DB3D" w14:textId="77777777" w:rsidTr="00B33A91">
        <w:trPr>
          <w:trHeight w:val="867"/>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9C275D"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3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F12C9"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Найменування Товару</w:t>
            </w:r>
          </w:p>
        </w:tc>
        <w:tc>
          <w:tcPr>
            <w:tcW w:w="6662" w:type="dxa"/>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14:paraId="1CA06BB5" w14:textId="77777777" w:rsidR="00B541D8" w:rsidRPr="005927DC" w:rsidRDefault="00B541D8" w:rsidP="00B541D8">
            <w:pPr>
              <w:spacing w:after="0" w:line="240" w:lineRule="auto"/>
              <w:ind w:right="734"/>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Технічні характеристики Товару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150CB8E" w14:textId="77777777"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 виміру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39DE765" w14:textId="445555E1"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r>
      <w:tr w:rsidR="00B33A91" w:rsidRPr="005927DC" w14:paraId="7EE50A22" w14:textId="77777777" w:rsidTr="00B33A91">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1B349" w14:textId="77777777" w:rsidR="00B541D8" w:rsidRPr="005927DC" w:rsidRDefault="00B541D8" w:rsidP="00B33A91">
            <w:pPr>
              <w:spacing w:after="255"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7E8B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85FD2"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0C7DE"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05B8E"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33C2B95B"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78"/>
        <w:gridCol w:w="10148"/>
      </w:tblGrid>
      <w:tr w:rsidR="00B541D8" w:rsidRPr="005927DC" w14:paraId="4E78F8E5" w14:textId="77777777" w:rsidTr="00B33A91">
        <w:tc>
          <w:tcPr>
            <w:tcW w:w="0" w:type="auto"/>
            <w:tcMar>
              <w:top w:w="0" w:type="dxa"/>
              <w:left w:w="115" w:type="dxa"/>
              <w:bottom w:w="0" w:type="dxa"/>
              <w:right w:w="115" w:type="dxa"/>
            </w:tcMar>
            <w:hideMark/>
          </w:tcPr>
          <w:p w14:paraId="504DAD67"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4F021DFC"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1029DCEE" w14:textId="77777777" w:rsidR="00B33A91"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1F453706" w14:textId="05545ABE"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3D5C98E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24639B5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1C4AE08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7F953E6F"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1B8937E4"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7A31DA3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658CD574"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E5B7F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tc>
        <w:tc>
          <w:tcPr>
            <w:tcW w:w="10148" w:type="dxa"/>
            <w:tcMar>
              <w:top w:w="0" w:type="dxa"/>
              <w:left w:w="115" w:type="dxa"/>
              <w:bottom w:w="0" w:type="dxa"/>
              <w:right w:w="115" w:type="dxa"/>
            </w:tcMar>
            <w:hideMark/>
          </w:tcPr>
          <w:p w14:paraId="15CEEC4D" w14:textId="77777777" w:rsidR="00B541D8" w:rsidRPr="005927DC" w:rsidRDefault="00B541D8" w:rsidP="00B33A91">
            <w:pPr>
              <w:spacing w:after="0" w:line="240" w:lineRule="auto"/>
              <w:ind w:firstLine="108"/>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3E4C0596"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57F2D8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B015173"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C9EB3B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F608482"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4C86F2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5C2139"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173788E"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5E481FA"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A5B3BF8"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p>
          <w:p w14:paraId="491890D4"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13CFC4C2" w14:textId="77777777" w:rsidR="006B721B" w:rsidRPr="005927DC"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5927DC" w:rsidSect="00F10CB1">
          <w:pgSz w:w="16838" w:h="11906" w:orient="landscape" w:code="9"/>
          <w:pgMar w:top="1417" w:right="850" w:bottom="850" w:left="850" w:header="709" w:footer="0" w:gutter="0"/>
          <w:cols w:space="708"/>
          <w:docGrid w:linePitch="299"/>
        </w:sectPr>
      </w:pPr>
    </w:p>
    <w:p w14:paraId="2ED6D6F1" w14:textId="7E52C8F7" w:rsidR="00F26433" w:rsidRPr="005927DC" w:rsidRDefault="00250580" w:rsidP="00F26433">
      <w:pPr>
        <w:spacing w:after="0" w:line="240" w:lineRule="auto"/>
        <w:ind w:left="5660" w:firstLine="700"/>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w:t>
      </w:r>
      <w:r w:rsidR="00F26433" w:rsidRPr="005927DC">
        <w:rPr>
          <w:rFonts w:ascii="Times New Roman" w:eastAsia="Times New Roman" w:hAnsi="Times New Roman" w:cs="Times New Roman"/>
          <w:b/>
          <w:color w:val="000000"/>
          <w:sz w:val="24"/>
          <w:szCs w:val="24"/>
        </w:rPr>
        <w:t>ОДАТОК 5</w:t>
      </w:r>
    </w:p>
    <w:p w14:paraId="03009985" w14:textId="77777777" w:rsidR="00F26433" w:rsidRPr="005927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490E3F1C" w14:textId="77777777" w:rsidR="00F26433" w:rsidRPr="005927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Державній установі </w:t>
      </w:r>
    </w:p>
    <w:p w14:paraId="478E4114" w14:textId="79A554C0"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927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927DC" w:rsidRDefault="005B50A4" w:rsidP="005B50A4">
      <w:pPr>
        <w:spacing w:after="0" w:line="240" w:lineRule="auto"/>
        <w:jc w:val="center"/>
        <w:rPr>
          <w:rFonts w:ascii="Times New Roman" w:eastAsia="Arial Unicode MS" w:hAnsi="Times New Roman" w:cs="Times New Roman"/>
          <w:b/>
          <w:sz w:val="24"/>
          <w:szCs w:val="24"/>
          <w:lang w:eastAsia="ru-RU"/>
        </w:rPr>
      </w:pPr>
      <w:r w:rsidRPr="005927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D742215" w14:textId="3A9F69D2"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Щодо тендерної процедури</w:t>
      </w:r>
      <w:r w:rsidRPr="005927DC">
        <w:rPr>
          <w:rFonts w:ascii="Times New Roman" w:eastAsia="Arial Unicode MS" w:hAnsi="Times New Roman" w:cs="Times New Roman"/>
          <w:sz w:val="24"/>
          <w:szCs w:val="24"/>
          <w:lang w:eastAsia="ru-RU"/>
        </w:rPr>
        <w:t xml:space="preserve"> </w:t>
      </w:r>
      <w:r w:rsidRPr="005927DC">
        <w:rPr>
          <w:rFonts w:ascii="Times New Roman" w:eastAsia="Arial Unicode MS" w:hAnsi="Times New Roman" w:cs="Times New Roman"/>
          <w:color w:val="000000"/>
          <w:sz w:val="24"/>
          <w:szCs w:val="24"/>
          <w:lang w:eastAsia="ru-RU"/>
        </w:rPr>
        <w:t>«</w:t>
      </w:r>
      <w:r w:rsidR="00F0713E" w:rsidRPr="005927DC">
        <w:rPr>
          <w:rFonts w:ascii="Times New Roman" w:eastAsia="Arial Unicode MS" w:hAnsi="Times New Roman" w:cs="Times New Roman"/>
          <w:color w:val="000000"/>
          <w:sz w:val="24"/>
          <w:szCs w:val="24"/>
          <w:lang w:eastAsia="ru-RU"/>
        </w:rPr>
        <w:t>Відкриті торги з попередньою кваліфікацією</w:t>
      </w:r>
      <w:r w:rsidRPr="005927DC">
        <w:rPr>
          <w:rFonts w:ascii="Times New Roman" w:eastAsia="Arial Unicode MS" w:hAnsi="Times New Roman" w:cs="Times New Roman"/>
          <w:color w:val="000000"/>
          <w:sz w:val="24"/>
          <w:szCs w:val="24"/>
          <w:lang w:eastAsia="ru-RU"/>
        </w:rPr>
        <w:t xml:space="preserve">» на закупівлю за </w:t>
      </w:r>
      <w:r w:rsidR="00B33A91" w:rsidRPr="005927DC">
        <w:rPr>
          <w:rFonts w:ascii="Times New Roman" w:hAnsi="Times New Roman"/>
          <w:b/>
          <w:sz w:val="24"/>
          <w:szCs w:val="24"/>
        </w:rPr>
        <w:t>ДК 021:2015:33690000-3 - Лікарські засоби різні (Реагенти для лабораторних досліджень сумісні з секвенатором MiSeq виробництва Illumina)</w:t>
      </w:r>
      <w:r w:rsidRPr="005927D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927DC"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927D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927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Відповідь</w:t>
            </w:r>
          </w:p>
          <w:p w14:paraId="2CCF92A7"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Роз’яснення</w:t>
            </w:r>
          </w:p>
          <w:p w14:paraId="72BB30D6"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 якщо відповідь «Так»</w:t>
            </w:r>
          </w:p>
        </w:tc>
      </w:tr>
      <w:tr w:rsidR="005B50A4" w:rsidRPr="005927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927DC">
          <w:rPr>
            <w:rFonts w:ascii="Times New Roman" w:eastAsia="Arial Unicode MS" w:hAnsi="Times New Roman" w:cs="Times New Roman"/>
            <w:color w:val="000000"/>
            <w:sz w:val="24"/>
            <w:szCs w:val="24"/>
            <w:u w:val="single"/>
            <w:lang w:eastAsia="ru-RU"/>
          </w:rPr>
          <w:t>частині першій</w:t>
        </w:r>
      </w:hyperlink>
      <w:r w:rsidRPr="005927D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927DC">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927DC" w14:paraId="624882BF" w14:textId="77777777" w:rsidTr="005B50A4">
        <w:tc>
          <w:tcPr>
            <w:tcW w:w="4859" w:type="dxa"/>
          </w:tcPr>
          <w:p w14:paraId="13BA8202" w14:textId="77777777" w:rsidR="005B50A4" w:rsidRPr="005927DC"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927DC" w:rsidRDefault="005B50A4" w:rsidP="005B50A4">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0979F71A"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927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74C60078"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60D30084" w14:textId="77777777" w:rsidR="00B33A91" w:rsidRPr="005927DC" w:rsidRDefault="00B33A91" w:rsidP="005B50A4">
      <w:pPr>
        <w:spacing w:after="200" w:line="276" w:lineRule="auto"/>
        <w:rPr>
          <w:rFonts w:ascii="Times New Roman" w:eastAsia="Times New Roman" w:hAnsi="Times New Roman" w:cs="Times New Roman"/>
          <w:sz w:val="24"/>
          <w:szCs w:val="24"/>
        </w:rPr>
        <w:sectPr w:rsidR="00B33A91" w:rsidRPr="005927DC" w:rsidSect="00F10CB1">
          <w:headerReference w:type="default" r:id="rId15"/>
          <w:type w:val="continuous"/>
          <w:pgSz w:w="11906" w:h="16838"/>
          <w:pgMar w:top="850" w:right="850" w:bottom="850" w:left="1417" w:header="709" w:footer="709" w:gutter="0"/>
          <w:pgNumType w:start="1"/>
          <w:cols w:space="720"/>
        </w:sectPr>
      </w:pPr>
    </w:p>
    <w:p w14:paraId="055E7E05" w14:textId="77777777" w:rsidR="00F26433" w:rsidRPr="005927DC" w:rsidRDefault="00F26433" w:rsidP="00B33A91">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ДОДАТОК 6</w:t>
      </w:r>
    </w:p>
    <w:p w14:paraId="15154343" w14:textId="77777777" w:rsidR="00F26433" w:rsidRPr="005927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5927DC">
        <w:rPr>
          <w:rFonts w:ascii="Times New Roman" w:eastAsia="Times New Roman" w:hAnsi="Times New Roman" w:cs="Times New Roman"/>
          <w:iCs/>
          <w:color w:val="000000"/>
          <w:sz w:val="24"/>
          <w:szCs w:val="24"/>
        </w:rPr>
        <w:t>до тендерної документації</w:t>
      </w:r>
    </w:p>
    <w:p w14:paraId="2726C872" w14:textId="77777777" w:rsidR="005B50A4" w:rsidRPr="005927DC" w:rsidRDefault="005B50A4" w:rsidP="005B50A4">
      <w:pPr>
        <w:tabs>
          <w:tab w:val="left" w:pos="6925"/>
        </w:tabs>
        <w:spacing w:after="200" w:line="276" w:lineRule="auto"/>
        <w:rPr>
          <w:rFonts w:ascii="Times New Roman" w:eastAsia="Times New Roman" w:hAnsi="Times New Roman" w:cs="Times New Roman"/>
        </w:rPr>
      </w:pPr>
      <w:r w:rsidRPr="005927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927DC">
        <w:rPr>
          <w:rFonts w:ascii="Times New Roman" w:eastAsia="Times New Roman" w:hAnsi="Times New Roman" w:cs="Times New Roman"/>
          <w:b/>
          <w:bCs/>
        </w:rPr>
        <w:t>The Global Fund</w:t>
      </w:r>
    </w:p>
    <w:p w14:paraId="15E47AB5" w14:textId="77777777" w:rsidR="005B50A4" w:rsidRPr="005927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To Fight </w:t>
      </w:r>
      <w:r w:rsidRPr="005927DC">
        <w:rPr>
          <w:rFonts w:ascii="Times New Roman" w:eastAsia="Times New Roman" w:hAnsi="Times New Roman" w:cs="Times New Roman"/>
          <w:b/>
          <w:bCs/>
          <w:color w:val="000000"/>
          <w:sz w:val="24"/>
          <w:szCs w:val="24"/>
          <w:lang w:eastAsia="ru-RU"/>
        </w:rPr>
        <w:t xml:space="preserve">AIDS, </w:t>
      </w:r>
      <w:r w:rsidRPr="005927DC">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Вступ</w:t>
      </w:r>
    </w:p>
    <w:p w14:paraId="3CEDA2B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5. Цей Кодексу </w:t>
      </w:r>
      <w:r w:rsidRPr="005927DC">
        <w:rPr>
          <w:rFonts w:ascii="Times New Roman" w:eastAsia="Times New Roman" w:hAnsi="Times New Roman" w:cs="Times New Roman"/>
          <w:b/>
          <w:color w:val="000000"/>
          <w:sz w:val="24"/>
          <w:szCs w:val="24"/>
          <w:lang w:eastAsia="ru-RU"/>
        </w:rPr>
        <w:t>вимагає від</w:t>
      </w:r>
      <w:r w:rsidRPr="005927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927DC">
        <w:rPr>
          <w:rFonts w:ascii="Times New Roman" w:eastAsia="Times New Roman" w:hAnsi="Times New Roman" w:cs="Times New Roman"/>
          <w:i/>
          <w:color w:val="000000"/>
          <w:sz w:val="24"/>
          <w:szCs w:val="24"/>
          <w:lang w:eastAsia="ru-RU"/>
        </w:rPr>
        <w:t>постачальники</w:t>
      </w:r>
      <w:r w:rsidRPr="005927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927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927DC">
        <w:rPr>
          <w:rFonts w:ascii="Times New Roman" w:eastAsia="Times New Roman" w:hAnsi="Times New Roman" w:cs="Times New Roman"/>
          <w:i/>
          <w:color w:val="000000"/>
          <w:sz w:val="24"/>
          <w:szCs w:val="24"/>
          <w:lang w:eastAsia="ru-RU"/>
        </w:rPr>
        <w:t>представником постачальника</w:t>
      </w:r>
      <w:r w:rsidRPr="005927DC">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«корупційна діяльність»</w:t>
      </w:r>
      <w:r w:rsidRPr="005927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«шахрайська діяльність»</w:t>
      </w:r>
      <w:r w:rsidRPr="005927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«насильницька діяльність»</w:t>
      </w:r>
      <w:r w:rsidRPr="005927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«змовницька діяльність»</w:t>
      </w:r>
      <w:r w:rsidRPr="005927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"анти-конкурентна діяльність"</w:t>
      </w:r>
      <w:r w:rsidRPr="005927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927D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927D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380671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5927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927DC">
        <w:rPr>
          <w:rFonts w:ascii="Times New Roman" w:eastAsia="Times New Roman" w:hAnsi="Times New Roman" w:cs="Times New Roman"/>
          <w:color w:val="000000"/>
          <w:sz w:val="24"/>
          <w:szCs w:val="24"/>
          <w:lang w:eastAsia="ru-RU"/>
        </w:rPr>
        <w:t>)</w:t>
      </w:r>
    </w:p>
    <w:p w14:paraId="31E682F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5927DC">
          <w:rPr>
            <w:rFonts w:ascii="Times New Roman" w:eastAsia="Times New Roman" w:hAnsi="Times New Roman" w:cs="Times New Roman"/>
            <w:color w:val="0563C1"/>
            <w:sz w:val="24"/>
            <w:szCs w:val="24"/>
            <w:u w:val="single"/>
            <w:lang w:eastAsia="ru-RU"/>
          </w:rPr>
          <w:t>https://www.ispeakoutnow.org/home-page/</w:t>
        </w:r>
      </w:hyperlink>
      <w:r w:rsidRPr="005927DC">
        <w:rPr>
          <w:rFonts w:ascii="Times New Roman" w:eastAsia="Times New Roman" w:hAnsi="Times New Roman" w:cs="Times New Roman"/>
          <w:color w:val="000000"/>
          <w:sz w:val="24"/>
          <w:szCs w:val="24"/>
          <w:lang w:eastAsia="ru-RU"/>
        </w:rPr>
        <w:t xml:space="preserve"> </w:t>
      </w:r>
    </w:p>
    <w:p w14:paraId="4A7D728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499F357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927DC">
        <w:rPr>
          <w:rFonts w:ascii="Times New Roman" w:eastAsia="Times New Roman" w:hAnsi="Times New Roman" w:cs="Times New Roman"/>
          <w:color w:val="0000FF"/>
          <w:sz w:val="24"/>
          <w:szCs w:val="24"/>
          <w:u w:val="single"/>
          <w:lang w:eastAsia="ru-RU"/>
        </w:rPr>
        <w:t>www.unglobalcompact.org</w:t>
      </w:r>
      <w:r w:rsidRPr="005927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5927DC">
          <w:rPr>
            <w:rFonts w:ascii="Times New Roman" w:eastAsia="Times New Roman" w:hAnsi="Times New Roman" w:cs="Times New Roman"/>
            <w:color w:val="0563C1"/>
            <w:sz w:val="24"/>
            <w:szCs w:val="24"/>
            <w:u w:val="single"/>
            <w:lang w:eastAsia="ru-RU"/>
          </w:rPr>
          <w:t>http://childrenandbusiness.org/</w:t>
        </w:r>
      </w:hyperlink>
      <w:r w:rsidRPr="005927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27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сексуальна експлуатація</w:t>
      </w:r>
      <w:r w:rsidRPr="005927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сексуальне насильство</w:t>
      </w:r>
      <w:r w:rsidRPr="005927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сексуальні домагання</w:t>
      </w:r>
      <w:r w:rsidRPr="005927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927D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 </w:t>
      </w:r>
    </w:p>
    <w:p w14:paraId="15EB10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5927DC"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5927DC" w:rsidSect="00F10CB1">
          <w:pgSz w:w="11906" w:h="16838"/>
          <w:pgMar w:top="850" w:right="850" w:bottom="850" w:left="1417" w:header="709" w:footer="709" w:gutter="0"/>
          <w:pgNumType w:start="1"/>
          <w:cols w:space="720"/>
        </w:sectPr>
      </w:pPr>
      <w:r w:rsidRPr="005927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5927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t xml:space="preserve">ДОДАТОК </w:t>
      </w:r>
      <w:r w:rsidR="003D7475" w:rsidRPr="005927DC">
        <w:rPr>
          <w:rFonts w:ascii="Times New Roman" w:eastAsia="Times New Roman" w:hAnsi="Times New Roman" w:cs="Times New Roman"/>
          <w:b/>
          <w:color w:val="000000"/>
          <w:sz w:val="24"/>
          <w:szCs w:val="24"/>
        </w:rPr>
        <w:t>7</w:t>
      </w:r>
    </w:p>
    <w:p w14:paraId="6CA3D20D" w14:textId="77777777" w:rsidR="00B13E44" w:rsidRPr="005927DC" w:rsidRDefault="00B13E44" w:rsidP="00B13E44">
      <w:pPr>
        <w:spacing w:after="0" w:line="240" w:lineRule="auto"/>
        <w:ind w:firstLine="6804"/>
        <w:rPr>
          <w:rFonts w:ascii="Times New Roman" w:eastAsia="Times New Roman" w:hAnsi="Times New Roman" w:cs="Times New Roman"/>
          <w:bCs/>
          <w:szCs w:val="24"/>
          <w:lang w:eastAsia="ru-RU"/>
        </w:rPr>
      </w:pPr>
      <w:r w:rsidRPr="005927DC">
        <w:rPr>
          <w:rFonts w:ascii="Times New Roman" w:eastAsia="Times New Roman" w:hAnsi="Times New Roman" w:cs="Times New Roman"/>
          <w:bCs/>
          <w:color w:val="000000"/>
          <w:sz w:val="24"/>
          <w:szCs w:val="24"/>
        </w:rPr>
        <w:t>до тендерної документації</w:t>
      </w:r>
    </w:p>
    <w:p w14:paraId="0BB44AC6" w14:textId="38D64E4A" w:rsidR="00B13E44" w:rsidRPr="005927DC" w:rsidRDefault="00B13E44" w:rsidP="00AC5372">
      <w:pPr>
        <w:spacing w:after="0" w:line="240" w:lineRule="auto"/>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Інші документи</w:t>
      </w:r>
    </w:p>
    <w:p w14:paraId="1CCF3FAA" w14:textId="77777777" w:rsidR="002302A0" w:rsidRPr="005927DC" w:rsidRDefault="00B13E44" w:rsidP="002302A0">
      <w:pPr>
        <w:jc w:val="both"/>
        <w:rPr>
          <w:rFonts w:ascii="Times New Roman" w:hAnsi="Times New Roman" w:cs="Times New Roman"/>
          <w:bCs/>
          <w:color w:val="000000"/>
          <w:sz w:val="24"/>
          <w:szCs w:val="24"/>
        </w:rPr>
      </w:pPr>
      <w:r w:rsidRPr="005927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5927DC" w14:paraId="5E12E0DB" w14:textId="77777777" w:rsidTr="00E46B07">
        <w:tc>
          <w:tcPr>
            <w:tcW w:w="436" w:type="dxa"/>
          </w:tcPr>
          <w:p w14:paraId="0015E6ED" w14:textId="77777777" w:rsidR="002302A0" w:rsidRPr="005927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5927DC" w:rsidRDefault="002302A0" w:rsidP="00A068A3">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Інформація</w:t>
            </w:r>
          </w:p>
        </w:tc>
        <w:tc>
          <w:tcPr>
            <w:tcW w:w="6706" w:type="dxa"/>
          </w:tcPr>
          <w:p w14:paraId="20B1BFAC" w14:textId="77777777" w:rsidR="002302A0" w:rsidRPr="005927DC" w:rsidRDefault="002302A0" w:rsidP="00E61162">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Документи на підтвердження інформації</w:t>
            </w:r>
          </w:p>
        </w:tc>
      </w:tr>
      <w:tr w:rsidR="002302A0" w:rsidRPr="005927DC" w14:paraId="0337844E" w14:textId="77777777" w:rsidTr="00E46B07">
        <w:tc>
          <w:tcPr>
            <w:tcW w:w="436" w:type="dxa"/>
          </w:tcPr>
          <w:p w14:paraId="1549145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1</w:t>
            </w:r>
          </w:p>
        </w:tc>
        <w:tc>
          <w:tcPr>
            <w:tcW w:w="2351" w:type="dxa"/>
          </w:tcPr>
          <w:p w14:paraId="2F9D2A57" w14:textId="16046162"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Про підтвердження права підпису уповноваженої особи тендерної пропозиції</w:t>
            </w:r>
            <w:r w:rsidR="00A068A3" w:rsidRPr="005927DC">
              <w:rPr>
                <w:sz w:val="24"/>
                <w:szCs w:val="24"/>
                <w:shd w:val="clear" w:color="auto" w:fill="FFFFFF"/>
                <w:lang w:eastAsia="ru-RU"/>
              </w:rPr>
              <w:t xml:space="preserve"> та договору про закупівлю</w:t>
            </w:r>
          </w:p>
        </w:tc>
        <w:tc>
          <w:tcPr>
            <w:tcW w:w="6706" w:type="dxa"/>
          </w:tcPr>
          <w:p w14:paraId="3B6E06F3" w14:textId="77777777" w:rsidR="002302A0" w:rsidRPr="005927DC" w:rsidRDefault="002302A0" w:rsidP="00E61162">
            <w:pPr>
              <w:spacing w:before="100" w:beforeAutospacing="1" w:after="100" w:afterAutospacing="1"/>
              <w:contextualSpacing/>
              <w:jc w:val="both"/>
              <w:rPr>
                <w:b/>
                <w:bCs/>
                <w:sz w:val="24"/>
                <w:szCs w:val="24"/>
                <w:lang w:eastAsia="ru-RU"/>
              </w:rPr>
            </w:pPr>
            <w:r w:rsidRPr="005927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5927DC">
              <w:rPr>
                <w:b/>
                <w:bCs/>
                <w:sz w:val="24"/>
                <w:szCs w:val="24"/>
                <w:lang w:eastAsia="ru-RU"/>
              </w:rPr>
              <w:t>(для юридичних осіб).</w:t>
            </w:r>
          </w:p>
          <w:p w14:paraId="2910C3E2"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5927DC">
              <w:rPr>
                <w:sz w:val="24"/>
                <w:szCs w:val="24"/>
              </w:rPr>
              <w:t xml:space="preserve"> </w:t>
            </w:r>
            <w:r w:rsidRPr="005927DC">
              <w:rPr>
                <w:b/>
                <w:bCs/>
                <w:sz w:val="24"/>
                <w:szCs w:val="24"/>
              </w:rPr>
              <w:t>(для фізичних осіб, фізичних осіб-підприємців).</w:t>
            </w:r>
          </w:p>
        </w:tc>
      </w:tr>
      <w:tr w:rsidR="002302A0" w:rsidRPr="005927DC" w14:paraId="5BF9A945" w14:textId="77777777" w:rsidTr="00E46B07">
        <w:tc>
          <w:tcPr>
            <w:tcW w:w="436" w:type="dxa"/>
          </w:tcPr>
          <w:p w14:paraId="03DB5797"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2</w:t>
            </w:r>
          </w:p>
        </w:tc>
        <w:tc>
          <w:tcPr>
            <w:tcW w:w="2351" w:type="dxa"/>
          </w:tcPr>
          <w:p w14:paraId="10BBF8A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5927DC" w:rsidRDefault="002302A0" w:rsidP="00E61162">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5927DC">
                <w:rPr>
                  <w:color w:val="0000FF" w:themeColor="hyperlink"/>
                  <w:sz w:val="24"/>
                  <w:szCs w:val="24"/>
                  <w:u w:val="single"/>
                  <w:lang w:eastAsia="ru-RU"/>
                </w:rPr>
                <w:t>https://usr.minjust.gov.ua/ua/freesearch</w:t>
              </w:r>
            </w:hyperlink>
            <w:r w:rsidRPr="005927DC">
              <w:rPr>
                <w:color w:val="000000"/>
                <w:sz w:val="24"/>
                <w:szCs w:val="24"/>
                <w:lang w:eastAsia="ru-RU"/>
              </w:rPr>
              <w:t xml:space="preserve">). </w:t>
            </w:r>
            <w:r w:rsidRPr="005927DC">
              <w:rPr>
                <w:b/>
                <w:bCs/>
                <w:sz w:val="24"/>
                <w:szCs w:val="24"/>
                <w:lang w:eastAsia="ru-RU"/>
              </w:rPr>
              <w:t xml:space="preserve">(для юридичних осіб). </w:t>
            </w:r>
            <w:r w:rsidRPr="005927DC">
              <w:rPr>
                <w:sz w:val="24"/>
                <w:szCs w:val="24"/>
                <w:lang w:eastAsia="ru-RU"/>
              </w:rPr>
              <w:lastRenderedPageBreak/>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rFonts w:eastAsia="Helvetica"/>
                <w:bCs/>
                <w:sz w:val="24"/>
                <w:szCs w:val="24"/>
                <w:lang w:eastAsia="ru-RU"/>
              </w:rPr>
              <w:t>Свідоцтво</w:t>
            </w:r>
            <w:r w:rsidRPr="005927DC">
              <w:rPr>
                <w:bCs/>
                <w:sz w:val="24"/>
                <w:szCs w:val="24"/>
                <w:lang w:eastAsia="ru-RU"/>
              </w:rPr>
              <w:t xml:space="preserve"> </w:t>
            </w:r>
            <w:r w:rsidRPr="005927DC">
              <w:rPr>
                <w:rFonts w:eastAsia="Helvetica"/>
                <w:bCs/>
                <w:sz w:val="24"/>
                <w:szCs w:val="24"/>
                <w:lang w:eastAsia="ru-RU"/>
              </w:rPr>
              <w:t>про державну реєстрацію або виписка</w:t>
            </w:r>
            <w:r w:rsidRPr="005927DC">
              <w:rPr>
                <w:bCs/>
                <w:sz w:val="24"/>
                <w:szCs w:val="24"/>
                <w:lang w:eastAsia="ru-RU"/>
              </w:rPr>
              <w:t xml:space="preserve"> (витяг) </w:t>
            </w:r>
            <w:r w:rsidRPr="005927DC">
              <w:rPr>
                <w:rFonts w:eastAsia="Helvetica"/>
                <w:bCs/>
                <w:sz w:val="24"/>
                <w:szCs w:val="24"/>
                <w:lang w:eastAsia="ru-RU"/>
              </w:rPr>
              <w:t>з</w:t>
            </w:r>
            <w:r w:rsidRPr="005927DC">
              <w:rPr>
                <w:rFonts w:eastAsia="Helvetica"/>
                <w:sz w:val="24"/>
                <w:szCs w:val="24"/>
                <w:lang w:eastAsia="ru-RU"/>
              </w:rPr>
              <w:t xml:space="preserve"> Єдиного державного реєстру ю</w:t>
            </w:r>
            <w:r w:rsidRPr="005927DC">
              <w:rPr>
                <w:rFonts w:eastAsia="Helvetica"/>
                <w:sz w:val="24"/>
                <w:szCs w:val="24"/>
                <w:shd w:val="clear" w:color="auto" w:fill="FFFFFF"/>
                <w:lang w:eastAsia="ru-RU"/>
              </w:rPr>
              <w:t>ридичних осіб, фізичних осіб - підприємців</w:t>
            </w:r>
            <w:r w:rsidRPr="005927DC">
              <w:rPr>
                <w:sz w:val="24"/>
                <w:szCs w:val="24"/>
                <w:lang w:eastAsia="ru-RU"/>
              </w:rPr>
              <w:t xml:space="preserve"> </w:t>
            </w:r>
            <w:r w:rsidRPr="005927DC">
              <w:rPr>
                <w:rFonts w:eastAsia="Helvetica"/>
                <w:sz w:val="24"/>
                <w:szCs w:val="24"/>
                <w:lang w:eastAsia="ru-RU"/>
              </w:rPr>
              <w:t>та громадських формувань</w:t>
            </w:r>
            <w:r w:rsidRPr="005927DC">
              <w:rPr>
                <w:sz w:val="24"/>
                <w:szCs w:val="24"/>
                <w:lang w:eastAsia="ru-RU"/>
              </w:rPr>
              <w:t>.</w:t>
            </w:r>
            <w:r w:rsidRPr="005927DC">
              <w:rPr>
                <w:b/>
                <w:bCs/>
                <w:sz w:val="24"/>
                <w:szCs w:val="24"/>
                <w:lang w:eastAsia="ru-RU"/>
              </w:rPr>
              <w:t xml:space="preserve"> (для юридичних осіб, </w:t>
            </w:r>
            <w:r w:rsidRPr="005927DC">
              <w:rPr>
                <w:b/>
                <w:bCs/>
                <w:sz w:val="24"/>
                <w:szCs w:val="24"/>
              </w:rPr>
              <w:t>фізичних осіб-підприємців</w:t>
            </w:r>
            <w:r w:rsidRPr="005927DC">
              <w:rPr>
                <w:b/>
                <w:bCs/>
                <w:sz w:val="24"/>
                <w:szCs w:val="24"/>
                <w:lang w:eastAsia="ru-RU"/>
              </w:rPr>
              <w:t>)</w:t>
            </w:r>
          </w:p>
        </w:tc>
      </w:tr>
      <w:tr w:rsidR="002302A0" w:rsidRPr="005927DC" w14:paraId="6D657F80" w14:textId="77777777" w:rsidTr="00E46B07">
        <w:tc>
          <w:tcPr>
            <w:tcW w:w="436" w:type="dxa"/>
          </w:tcPr>
          <w:p w14:paraId="13DFA08C"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3</w:t>
            </w:r>
          </w:p>
        </w:tc>
        <w:tc>
          <w:tcPr>
            <w:tcW w:w="2351" w:type="dxa"/>
          </w:tcPr>
          <w:p w14:paraId="051EE498" w14:textId="15926A90" w:rsidR="002302A0" w:rsidRPr="005927DC" w:rsidRDefault="002302A0" w:rsidP="00E61162">
            <w:pPr>
              <w:spacing w:before="100" w:beforeAutospacing="1" w:after="100" w:afterAutospacing="1"/>
              <w:contextualSpacing/>
              <w:rPr>
                <w:sz w:val="24"/>
                <w:szCs w:val="24"/>
                <w:lang w:eastAsia="ru-RU"/>
              </w:rPr>
            </w:pPr>
            <w:r w:rsidRPr="005927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Учасник має надати довідку в довільній формі про </w:t>
            </w:r>
            <w:r w:rsidR="00E46B07" w:rsidRPr="005927DC">
              <w:rPr>
                <w:color w:val="000000"/>
                <w:sz w:val="24"/>
                <w:szCs w:val="24"/>
                <w:lang w:eastAsia="ru-RU"/>
              </w:rPr>
              <w:t>відсутність у нього підстав для відмови йому в участі в процедурі закупівлі, а саме що</w:t>
            </w:r>
            <w:r w:rsidRPr="005927DC">
              <w:rPr>
                <w:color w:val="000000"/>
                <w:sz w:val="24"/>
                <w:szCs w:val="24"/>
                <w:lang w:eastAsia="ru-RU"/>
              </w:rPr>
              <w:t>:</w:t>
            </w:r>
          </w:p>
          <w:p w14:paraId="2BE8B3E8" w14:textId="09462EE0"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1)</w:t>
            </w:r>
            <w:r w:rsidR="00E46B07" w:rsidRPr="005927DC">
              <w:rPr>
                <w:color w:val="000000"/>
                <w:sz w:val="24"/>
                <w:szCs w:val="24"/>
                <w:lang w:eastAsia="ru-RU"/>
              </w:rPr>
              <w:t xml:space="preserve"> учасник не</w:t>
            </w:r>
            <w:r w:rsidRPr="005927DC">
              <w:rPr>
                <w:color w:val="000000"/>
                <w:sz w:val="24"/>
                <w:szCs w:val="24"/>
                <w:lang w:eastAsia="ru-RU"/>
              </w:rPr>
              <w:t xml:space="preserve"> пропонує, </w:t>
            </w:r>
            <w:r w:rsidR="00E46B07" w:rsidRPr="005927DC">
              <w:rPr>
                <w:color w:val="000000"/>
                <w:sz w:val="24"/>
                <w:szCs w:val="24"/>
                <w:lang w:eastAsia="ru-RU"/>
              </w:rPr>
              <w:t xml:space="preserve">не </w:t>
            </w:r>
            <w:r w:rsidRPr="005927DC">
              <w:rPr>
                <w:color w:val="000000"/>
                <w:sz w:val="24"/>
                <w:szCs w:val="24"/>
                <w:lang w:eastAsia="ru-RU"/>
              </w:rPr>
              <w:t xml:space="preserve">дає або </w:t>
            </w:r>
            <w:r w:rsidR="00E46B07" w:rsidRPr="005927DC">
              <w:rPr>
                <w:color w:val="000000"/>
                <w:sz w:val="24"/>
                <w:szCs w:val="24"/>
                <w:lang w:eastAsia="ru-RU"/>
              </w:rPr>
              <w:t xml:space="preserve">не </w:t>
            </w:r>
            <w:r w:rsidRPr="005927D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2)</w:t>
            </w:r>
            <w:r w:rsidRPr="005927DC">
              <w:rPr>
                <w:color w:val="000000"/>
                <w:sz w:val="24"/>
                <w:szCs w:val="24"/>
                <w:lang w:eastAsia="ru-RU"/>
              </w:rPr>
              <w:tab/>
              <w:t>відомості про юридичну особу, яка є учасником,</w:t>
            </w:r>
            <w:r w:rsidR="00E46B07" w:rsidRPr="005927DC">
              <w:rPr>
                <w:color w:val="000000"/>
                <w:sz w:val="24"/>
                <w:szCs w:val="24"/>
                <w:lang w:eastAsia="ru-RU"/>
              </w:rPr>
              <w:t xml:space="preserve"> не</w:t>
            </w:r>
            <w:r w:rsidRPr="005927DC">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3)</w:t>
            </w:r>
            <w:r w:rsidRPr="005927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5927DC">
              <w:rPr>
                <w:color w:val="000000"/>
                <w:sz w:val="24"/>
                <w:szCs w:val="24"/>
                <w:lang w:eastAsia="ru-RU"/>
              </w:rPr>
              <w:t xml:space="preserve">не </w:t>
            </w:r>
            <w:r w:rsidRPr="005927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4)</w:t>
            </w:r>
            <w:r w:rsidRPr="005927DC">
              <w:rPr>
                <w:color w:val="000000"/>
                <w:sz w:val="24"/>
                <w:szCs w:val="24"/>
                <w:lang w:eastAsia="ru-RU"/>
              </w:rPr>
              <w:tab/>
              <w:t xml:space="preserve">фізична особа, яка є учасником,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5)</w:t>
            </w:r>
            <w:r w:rsidRPr="005927DC">
              <w:rPr>
                <w:color w:val="000000"/>
                <w:sz w:val="24"/>
                <w:szCs w:val="24"/>
                <w:lang w:eastAsia="ru-RU"/>
              </w:rPr>
              <w:tab/>
              <w:t xml:space="preserve">службова (посадова) особа учасника, яка підписала тендерну пропозицію,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6)</w:t>
            </w:r>
            <w:r w:rsidRPr="005927DC">
              <w:rPr>
                <w:color w:val="000000"/>
                <w:sz w:val="24"/>
                <w:szCs w:val="24"/>
                <w:lang w:eastAsia="ru-RU"/>
              </w:rPr>
              <w:tab/>
              <w:t xml:space="preserve">тендерна пропозиція подана учасником процедури закупівлі, який </w:t>
            </w:r>
            <w:r w:rsidR="00E46B07" w:rsidRPr="005927DC">
              <w:rPr>
                <w:color w:val="000000"/>
                <w:sz w:val="24"/>
                <w:szCs w:val="24"/>
                <w:lang w:eastAsia="ru-RU"/>
              </w:rPr>
              <w:t xml:space="preserve">не </w:t>
            </w:r>
            <w:r w:rsidRPr="005927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7)</w:t>
            </w:r>
            <w:r w:rsidRPr="005927DC">
              <w:rPr>
                <w:color w:val="000000"/>
                <w:sz w:val="24"/>
                <w:szCs w:val="24"/>
                <w:lang w:eastAsia="ru-RU"/>
              </w:rPr>
              <w:tab/>
              <w:t xml:space="preserve">учасник </w:t>
            </w:r>
            <w:r w:rsidR="00E46B07" w:rsidRPr="005927DC">
              <w:rPr>
                <w:color w:val="000000"/>
                <w:sz w:val="24"/>
                <w:szCs w:val="24"/>
                <w:lang w:eastAsia="ru-RU"/>
              </w:rPr>
              <w:t xml:space="preserve">не </w:t>
            </w:r>
            <w:r w:rsidRPr="005927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5927DC" w14:paraId="6B031CD7" w14:textId="77777777" w:rsidTr="00E46B07">
        <w:tc>
          <w:tcPr>
            <w:tcW w:w="436" w:type="dxa"/>
          </w:tcPr>
          <w:p w14:paraId="3FB97AAC" w14:textId="6F4EA572"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4</w:t>
            </w:r>
          </w:p>
        </w:tc>
        <w:tc>
          <w:tcPr>
            <w:tcW w:w="2351" w:type="dxa"/>
          </w:tcPr>
          <w:p w14:paraId="49A3F7F1" w14:textId="7FDAFFCB" w:rsidR="00A068A3" w:rsidRPr="005927DC" w:rsidRDefault="00A068A3" w:rsidP="00E61162">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постановою Кабінету Міністрів України «Про застосування заборони ввезення </w:t>
            </w:r>
            <w:r w:rsidRPr="005927DC">
              <w:rPr>
                <w:color w:val="000000"/>
                <w:sz w:val="24"/>
                <w:szCs w:val="24"/>
              </w:rPr>
              <w:lastRenderedPageBreak/>
              <w:t>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5927DC" w:rsidRDefault="00A068A3"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lastRenderedPageBreak/>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5927DC" w14:paraId="0F798CA7" w14:textId="77777777" w:rsidTr="00E46B07">
        <w:tc>
          <w:tcPr>
            <w:tcW w:w="436" w:type="dxa"/>
          </w:tcPr>
          <w:p w14:paraId="0B092F29" w14:textId="372E05DE"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5</w:t>
            </w:r>
          </w:p>
        </w:tc>
        <w:tc>
          <w:tcPr>
            <w:tcW w:w="2351" w:type="dxa"/>
          </w:tcPr>
          <w:p w14:paraId="57C85E90" w14:textId="77777777"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309 (зі змінами)</w:t>
            </w:r>
          </w:p>
        </w:tc>
        <w:tc>
          <w:tcPr>
            <w:tcW w:w="6706" w:type="dxa"/>
          </w:tcPr>
          <w:p w14:paraId="2BF31557" w14:textId="37A02B43"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5927DC" w:rsidRDefault="00A068A3" w:rsidP="00A068A3">
            <w:pPr>
              <w:spacing w:before="100" w:beforeAutospacing="1" w:after="100" w:afterAutospacing="1"/>
              <w:contextualSpacing/>
              <w:jc w:val="both"/>
              <w:rPr>
                <w:color w:val="000000"/>
                <w:sz w:val="24"/>
                <w:szCs w:val="24"/>
                <w:lang w:eastAsia="ru-RU"/>
              </w:rPr>
            </w:pPr>
            <w:r w:rsidRPr="005927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5927DC">
              <w:rPr>
                <w:sz w:val="24"/>
                <w:szCs w:val="24"/>
              </w:rPr>
              <w:t>невідповідності тендерної пропозиції умовам тендерної документації.</w:t>
            </w:r>
          </w:p>
        </w:tc>
      </w:tr>
      <w:tr w:rsidR="00A068A3" w:rsidRPr="005927DC" w14:paraId="3E39794A" w14:textId="77777777" w:rsidTr="00E46B07">
        <w:tc>
          <w:tcPr>
            <w:tcW w:w="436" w:type="dxa"/>
          </w:tcPr>
          <w:p w14:paraId="65552E33" w14:textId="3DEEF0BD"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6</w:t>
            </w:r>
          </w:p>
        </w:tc>
        <w:tc>
          <w:tcPr>
            <w:tcW w:w="2351" w:type="dxa"/>
          </w:tcPr>
          <w:p w14:paraId="0FDA5796" w14:textId="6BB78C3F"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w:t>
            </w:r>
            <w:r w:rsidRPr="005927DC">
              <w:rPr>
                <w:color w:val="000000"/>
                <w:sz w:val="24"/>
                <w:szCs w:val="24"/>
              </w:rPr>
              <w:lastRenderedPageBreak/>
              <w:t>військовою агресією Російської Федерації»</w:t>
            </w:r>
          </w:p>
        </w:tc>
        <w:tc>
          <w:tcPr>
            <w:tcW w:w="6706" w:type="dxa"/>
          </w:tcPr>
          <w:p w14:paraId="2EA6266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паспорт громадянина колишнього СРСР зразка 1974 року</w:t>
            </w:r>
            <w:r w:rsidR="00A54787" w:rsidRPr="005927DC">
              <w:rPr>
                <w:color w:val="000000"/>
                <w:sz w:val="24"/>
                <w:szCs w:val="24"/>
              </w:rPr>
              <w:t>/ паспорт громадянина</w:t>
            </w:r>
            <w:r w:rsidRPr="005927DC">
              <w:rPr>
                <w:color w:val="000000"/>
                <w:sz w:val="24"/>
                <w:szCs w:val="24"/>
              </w:rPr>
              <w:t xml:space="preserve"> </w:t>
            </w:r>
            <w:r w:rsidR="00A54787" w:rsidRPr="005927DC">
              <w:rPr>
                <w:color w:val="000000"/>
                <w:sz w:val="24"/>
                <w:szCs w:val="24"/>
              </w:rPr>
              <w:t xml:space="preserve">Ісламської Республіки Іран </w:t>
            </w:r>
            <w:r w:rsidRPr="005927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95456CF"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lastRenderedPageBreak/>
              <w:t>-</w:t>
            </w:r>
            <w:r w:rsidRPr="005927DC">
              <w:rPr>
                <w:color w:val="000000"/>
                <w:sz w:val="24"/>
                <w:szCs w:val="24"/>
              </w:rPr>
              <w:tab/>
              <w:t>посвідку на постійне чи тимчасове проживання на території України</w:t>
            </w:r>
          </w:p>
          <w:p w14:paraId="13932655"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0F324A46"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26F175F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посвідчення біженця чи документ, що підтверджує надання притулку в Україні.</w:t>
            </w:r>
          </w:p>
          <w:p w14:paraId="18465B9F" w14:textId="754AFE0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58F67B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w:t>
            </w:r>
            <w:r w:rsidRPr="005927DC">
              <w:rPr>
                <w:color w:val="000000"/>
                <w:sz w:val="24"/>
                <w:szCs w:val="24"/>
              </w:rPr>
              <w:lastRenderedPageBreak/>
              <w:t>закупівлі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5927DC">
              <w:rPr>
                <w:color w:val="000000"/>
                <w:sz w:val="24"/>
                <w:szCs w:val="24"/>
              </w:rPr>
              <w:t>/Ісламської Республіки Іран</w:t>
            </w:r>
            <w:r w:rsidRPr="005927DC">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5927DC">
              <w:rPr>
                <w:color w:val="000000"/>
                <w:sz w:val="24"/>
                <w:szCs w:val="24"/>
              </w:rPr>
              <w:t>/Ісламська Республіка Іран</w:t>
            </w:r>
            <w:r w:rsidRPr="005927DC">
              <w:rPr>
                <w:color w:val="000000"/>
                <w:sz w:val="24"/>
                <w:szCs w:val="24"/>
              </w:rPr>
              <w:t>, громадянин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замовник відхиляє такого учасника</w:t>
            </w:r>
            <w:r w:rsidR="00940F4A" w:rsidRPr="005927DC">
              <w:rPr>
                <w:color w:val="000000"/>
                <w:sz w:val="24"/>
                <w:szCs w:val="24"/>
              </w:rPr>
              <w:t>.</w:t>
            </w:r>
          </w:p>
        </w:tc>
      </w:tr>
    </w:tbl>
    <w:p w14:paraId="16D8ED63" w14:textId="29100359" w:rsidR="009C0359" w:rsidRPr="005927DC" w:rsidRDefault="009C0359" w:rsidP="00B33A91">
      <w:pPr>
        <w:spacing w:before="100" w:beforeAutospacing="1" w:after="100" w:afterAutospacing="1"/>
        <w:ind w:firstLine="709"/>
        <w:contextualSpacing/>
        <w:jc w:val="both"/>
        <w:rPr>
          <w:rFonts w:ascii="Times New Roman" w:hAnsi="Times New Roman" w:cs="Times New Roman"/>
          <w:bCs/>
          <w:color w:val="000000"/>
          <w:sz w:val="24"/>
          <w:szCs w:val="24"/>
        </w:rPr>
      </w:pPr>
    </w:p>
    <w:sectPr w:rsidR="009C0359" w:rsidRPr="005927DC" w:rsidSect="00F10CB1">
      <w:type w:val="continuous"/>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8062D" w14:textId="77777777" w:rsidR="00F10CB1" w:rsidRDefault="00F10CB1" w:rsidP="00A5280A">
      <w:pPr>
        <w:spacing w:after="0" w:line="240" w:lineRule="auto"/>
      </w:pPr>
      <w:r>
        <w:separator/>
      </w:r>
    </w:p>
  </w:endnote>
  <w:endnote w:type="continuationSeparator" w:id="0">
    <w:p w14:paraId="1DE175E1" w14:textId="77777777" w:rsidR="00F10CB1" w:rsidRDefault="00F10CB1"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E129" w14:textId="77777777" w:rsidR="00F10CB1" w:rsidRDefault="00F10CB1" w:rsidP="00A5280A">
      <w:pPr>
        <w:spacing w:after="0" w:line="240" w:lineRule="auto"/>
      </w:pPr>
      <w:r>
        <w:separator/>
      </w:r>
    </w:p>
  </w:footnote>
  <w:footnote w:type="continuationSeparator" w:id="0">
    <w:p w14:paraId="5F37800D" w14:textId="77777777" w:rsidR="00F10CB1" w:rsidRDefault="00F10CB1"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B541D8" w:rsidRDefault="001F3876" w:rsidP="00B541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73C"/>
    <w:multiLevelType w:val="multilevel"/>
    <w:tmpl w:val="97702D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455FEA"/>
    <w:multiLevelType w:val="multilevel"/>
    <w:tmpl w:val="B686B6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654F5"/>
    <w:multiLevelType w:val="multilevel"/>
    <w:tmpl w:val="E25EE5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35417"/>
    <w:multiLevelType w:val="multilevel"/>
    <w:tmpl w:val="67FCBA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FF62E6"/>
    <w:multiLevelType w:val="multilevel"/>
    <w:tmpl w:val="BED80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2A140819"/>
    <w:multiLevelType w:val="multilevel"/>
    <w:tmpl w:val="CF601F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2207E"/>
    <w:multiLevelType w:val="multilevel"/>
    <w:tmpl w:val="86B8A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F1C92"/>
    <w:multiLevelType w:val="multilevel"/>
    <w:tmpl w:val="6464B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6857AE"/>
    <w:multiLevelType w:val="multilevel"/>
    <w:tmpl w:val="D778BA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7105EF"/>
    <w:multiLevelType w:val="multilevel"/>
    <w:tmpl w:val="8B3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2659E"/>
    <w:multiLevelType w:val="multilevel"/>
    <w:tmpl w:val="594C1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454C61"/>
    <w:multiLevelType w:val="multilevel"/>
    <w:tmpl w:val="E0E41D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8271F"/>
    <w:multiLevelType w:val="multilevel"/>
    <w:tmpl w:val="30BCFF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483D9D"/>
    <w:multiLevelType w:val="multilevel"/>
    <w:tmpl w:val="FC2AA5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21712"/>
    <w:multiLevelType w:val="multilevel"/>
    <w:tmpl w:val="779CFA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2F0658"/>
    <w:multiLevelType w:val="multilevel"/>
    <w:tmpl w:val="3E76A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2528779">
    <w:abstractNumId w:val="4"/>
  </w:num>
  <w:num w:numId="2" w16cid:durableId="1392803658">
    <w:abstractNumId w:val="6"/>
  </w:num>
  <w:num w:numId="3" w16cid:durableId="555163318">
    <w:abstractNumId w:val="21"/>
  </w:num>
  <w:num w:numId="4" w16cid:durableId="1298488359">
    <w:abstractNumId w:val="15"/>
  </w:num>
  <w:num w:numId="5" w16cid:durableId="668293172">
    <w:abstractNumId w:val="13"/>
  </w:num>
  <w:num w:numId="6" w16cid:durableId="1381900985">
    <w:abstractNumId w:val="12"/>
  </w:num>
  <w:num w:numId="7" w16cid:durableId="2017417995">
    <w:abstractNumId w:val="18"/>
  </w:num>
  <w:num w:numId="8" w16cid:durableId="1127698767">
    <w:abstractNumId w:val="1"/>
  </w:num>
  <w:num w:numId="9" w16cid:durableId="1179932337">
    <w:abstractNumId w:val="8"/>
  </w:num>
  <w:num w:numId="10" w16cid:durableId="396056807">
    <w:abstractNumId w:val="0"/>
  </w:num>
  <w:num w:numId="11" w16cid:durableId="681201325">
    <w:abstractNumId w:val="16"/>
  </w:num>
  <w:num w:numId="12" w16cid:durableId="947198429">
    <w:abstractNumId w:val="20"/>
    <w:lvlOverride w:ilvl="0">
      <w:lvl w:ilvl="0">
        <w:numFmt w:val="decimal"/>
        <w:lvlText w:val="%1."/>
        <w:lvlJc w:val="left"/>
      </w:lvl>
    </w:lvlOverride>
  </w:num>
  <w:num w:numId="13" w16cid:durableId="1070811592">
    <w:abstractNumId w:val="14"/>
    <w:lvlOverride w:ilvl="0">
      <w:lvl w:ilvl="0">
        <w:numFmt w:val="decimal"/>
        <w:lvlText w:val="%1."/>
        <w:lvlJc w:val="left"/>
      </w:lvl>
    </w:lvlOverride>
  </w:num>
  <w:num w:numId="14" w16cid:durableId="893976600">
    <w:abstractNumId w:val="9"/>
    <w:lvlOverride w:ilvl="0">
      <w:lvl w:ilvl="0">
        <w:numFmt w:val="decimal"/>
        <w:lvlText w:val="%1."/>
        <w:lvlJc w:val="left"/>
      </w:lvl>
    </w:lvlOverride>
  </w:num>
  <w:num w:numId="15" w16cid:durableId="682902540">
    <w:abstractNumId w:val="22"/>
    <w:lvlOverride w:ilvl="0">
      <w:lvl w:ilvl="0">
        <w:numFmt w:val="decimal"/>
        <w:lvlText w:val="%1."/>
        <w:lvlJc w:val="left"/>
      </w:lvl>
    </w:lvlOverride>
  </w:num>
  <w:num w:numId="16" w16cid:durableId="1470592387">
    <w:abstractNumId w:val="24"/>
  </w:num>
  <w:num w:numId="17" w16cid:durableId="1965845188">
    <w:abstractNumId w:val="10"/>
  </w:num>
  <w:num w:numId="18" w16cid:durableId="758259214">
    <w:abstractNumId w:val="11"/>
  </w:num>
  <w:num w:numId="19" w16cid:durableId="1728649837">
    <w:abstractNumId w:val="19"/>
  </w:num>
  <w:num w:numId="20" w16cid:durableId="449712015">
    <w:abstractNumId w:val="5"/>
  </w:num>
  <w:num w:numId="21" w16cid:durableId="1445685274">
    <w:abstractNumId w:val="17"/>
  </w:num>
  <w:num w:numId="22" w16cid:durableId="1871724467">
    <w:abstractNumId w:val="2"/>
  </w:num>
  <w:num w:numId="23" w16cid:durableId="969482997">
    <w:abstractNumId w:val="23"/>
  </w:num>
  <w:num w:numId="24" w16cid:durableId="1650285003">
    <w:abstractNumId w:val="3"/>
  </w:num>
  <w:num w:numId="25" w16cid:durableId="2666664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4BC0"/>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5798F"/>
    <w:rsid w:val="00460523"/>
    <w:rsid w:val="00461CB6"/>
    <w:rsid w:val="00463AE8"/>
    <w:rsid w:val="00463F3C"/>
    <w:rsid w:val="0046413C"/>
    <w:rsid w:val="00464C9D"/>
    <w:rsid w:val="00464D3B"/>
    <w:rsid w:val="00465430"/>
    <w:rsid w:val="0047047F"/>
    <w:rsid w:val="004706AD"/>
    <w:rsid w:val="00471744"/>
    <w:rsid w:val="00472AF4"/>
    <w:rsid w:val="00472DD2"/>
    <w:rsid w:val="00475420"/>
    <w:rsid w:val="00475D26"/>
    <w:rsid w:val="00477C98"/>
    <w:rsid w:val="00480845"/>
    <w:rsid w:val="00481C5D"/>
    <w:rsid w:val="004828A5"/>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738"/>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27DC"/>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3C1"/>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19DD"/>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3E9"/>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E1D"/>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840"/>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1E73"/>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35A0"/>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389"/>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07B35"/>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3A91"/>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41D8"/>
    <w:rsid w:val="00B55B0C"/>
    <w:rsid w:val="00B570C2"/>
    <w:rsid w:val="00B6124C"/>
    <w:rsid w:val="00B6210B"/>
    <w:rsid w:val="00B64782"/>
    <w:rsid w:val="00B6796C"/>
    <w:rsid w:val="00B67C5B"/>
    <w:rsid w:val="00B75454"/>
    <w:rsid w:val="00B77006"/>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3892"/>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487C"/>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39B4"/>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97E6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A7B3F"/>
    <w:rsid w:val="00EB1076"/>
    <w:rsid w:val="00EB114D"/>
    <w:rsid w:val="00EB4F67"/>
    <w:rsid w:val="00EB760C"/>
    <w:rsid w:val="00EC07A6"/>
    <w:rsid w:val="00EC2C27"/>
    <w:rsid w:val="00EC3982"/>
    <w:rsid w:val="00EC5887"/>
    <w:rsid w:val="00EC621F"/>
    <w:rsid w:val="00EC63A9"/>
    <w:rsid w:val="00EC69F8"/>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10CB1"/>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37F5D"/>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342"/>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91">
    <w:name w:val="Сетка таблицы9"/>
    <w:basedOn w:val="a1"/>
    <w:next w:val="af0"/>
    <w:uiPriority w:val="59"/>
    <w:rsid w:val="00F37F5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6108526">
      <w:bodyDiv w:val="1"/>
      <w:marLeft w:val="0"/>
      <w:marRight w:val="0"/>
      <w:marTop w:val="0"/>
      <w:marBottom w:val="0"/>
      <w:divBdr>
        <w:top w:val="none" w:sz="0" w:space="0" w:color="auto"/>
        <w:left w:val="none" w:sz="0" w:space="0" w:color="auto"/>
        <w:bottom w:val="none" w:sz="0" w:space="0" w:color="auto"/>
        <w:right w:val="none" w:sz="0" w:space="0" w:color="auto"/>
      </w:divBdr>
      <w:divsChild>
        <w:div w:id="349258851">
          <w:marLeft w:val="-5"/>
          <w:marRight w:val="0"/>
          <w:marTop w:val="0"/>
          <w:marBottom w:val="0"/>
          <w:divBdr>
            <w:top w:val="none" w:sz="0" w:space="0" w:color="auto"/>
            <w:left w:val="none" w:sz="0" w:space="0" w:color="auto"/>
            <w:bottom w:val="none" w:sz="0" w:space="0" w:color="auto"/>
            <w:right w:val="none" w:sz="0" w:space="0" w:color="auto"/>
          </w:divBdr>
        </w:div>
      </w:divsChild>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695304393">
      <w:bodyDiv w:val="1"/>
      <w:marLeft w:val="0"/>
      <w:marRight w:val="0"/>
      <w:marTop w:val="0"/>
      <w:marBottom w:val="0"/>
      <w:divBdr>
        <w:top w:val="none" w:sz="0" w:space="0" w:color="auto"/>
        <w:left w:val="none" w:sz="0" w:space="0" w:color="auto"/>
        <w:bottom w:val="none" w:sz="0" w:space="0" w:color="auto"/>
        <w:right w:val="none" w:sz="0" w:space="0" w:color="auto"/>
      </w:divBdr>
      <w:divsChild>
        <w:div w:id="2092584014">
          <w:marLeft w:val="-147"/>
          <w:marRight w:val="0"/>
          <w:marTop w:val="0"/>
          <w:marBottom w:val="0"/>
          <w:divBdr>
            <w:top w:val="none" w:sz="0" w:space="0" w:color="auto"/>
            <w:left w:val="none" w:sz="0" w:space="0" w:color="auto"/>
            <w:bottom w:val="none" w:sz="0" w:space="0" w:color="auto"/>
            <w:right w:val="none" w:sz="0" w:space="0" w:color="auto"/>
          </w:divBdr>
        </w:div>
      </w:divsChild>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036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90405">
          <w:marLeft w:val="-147"/>
          <w:marRight w:val="0"/>
          <w:marTop w:val="0"/>
          <w:marBottom w:val="0"/>
          <w:divBdr>
            <w:top w:val="none" w:sz="0" w:space="0" w:color="auto"/>
            <w:left w:val="none" w:sz="0" w:space="0" w:color="auto"/>
            <w:bottom w:val="none" w:sz="0" w:space="0" w:color="auto"/>
            <w:right w:val="none" w:sz="0" w:space="0" w:color="auto"/>
          </w:divBdr>
        </w:div>
      </w:divsChild>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t222352?ed=2022_07_01&amp;an=120"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uhai@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42</Pages>
  <Words>67282</Words>
  <Characters>38351</Characters>
  <Application>Microsoft Office Word</Application>
  <DocSecurity>0</DocSecurity>
  <Lines>319</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27</cp:revision>
  <cp:lastPrinted>2023-06-20T09:55:00Z</cp:lastPrinted>
  <dcterms:created xsi:type="dcterms:W3CDTF">2024-02-23T12:50:00Z</dcterms:created>
  <dcterms:modified xsi:type="dcterms:W3CDTF">2024-04-16T07:51:00Z</dcterms:modified>
</cp:coreProperties>
</file>