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1AB1" w14:textId="30FEC378" w:rsidR="00145C9C" w:rsidRPr="0016546E" w:rsidRDefault="00145C9C" w:rsidP="00145C9C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16546E">
        <w:rPr>
          <w:rFonts w:eastAsia="Times New Roman" w:cstheme="minorHAnsi"/>
          <w:b/>
          <w:bCs/>
        </w:rPr>
        <w:t>Громадська організація</w:t>
      </w:r>
      <w:r w:rsidRPr="0016546E">
        <w:rPr>
          <w:rFonts w:eastAsia="Times New Roman" w:cstheme="minorHAnsi"/>
          <w:b/>
          <w:bCs/>
        </w:rPr>
        <w:br/>
        <w:t>ГРОМАДСЬКА МІСІЯ ЗДОРОВ’Я</w:t>
      </w:r>
      <w:r w:rsidRPr="0016546E">
        <w:rPr>
          <w:rFonts w:eastAsia="Times New Roman" w:cstheme="minorHAnsi"/>
          <w:b/>
          <w:bCs/>
        </w:rPr>
        <w:br/>
      </w:r>
      <w:proofErr w:type="spellStart"/>
      <w:r w:rsidRPr="0016546E">
        <w:rPr>
          <w:rFonts w:eastAsia="Times New Roman" w:cstheme="minorHAnsi"/>
          <w:b/>
          <w:bCs/>
          <w:lang w:val="ru-RU"/>
        </w:rPr>
        <w:t>вул</w:t>
      </w:r>
      <w:proofErr w:type="spellEnd"/>
      <w:r w:rsidRPr="0016546E">
        <w:rPr>
          <w:rFonts w:eastAsia="Times New Roman" w:cstheme="minorHAnsi"/>
          <w:b/>
          <w:bCs/>
          <w:lang w:val="uk-UA"/>
        </w:rPr>
        <w:t>. Ярославська</w:t>
      </w:r>
      <w:r w:rsidR="00AC5075" w:rsidRPr="0016546E">
        <w:rPr>
          <w:rFonts w:eastAsia="Times New Roman" w:cstheme="minorHAnsi"/>
          <w:b/>
          <w:bCs/>
          <w:lang w:val="uk-UA"/>
        </w:rPr>
        <w:t xml:space="preserve"> 41</w:t>
      </w:r>
      <w:r w:rsidRPr="0016546E">
        <w:rPr>
          <w:rFonts w:eastAsia="Times New Roman" w:cstheme="minorHAnsi"/>
          <w:b/>
          <w:bCs/>
        </w:rPr>
        <w:t>, м. Київ, Код ЄДРПОУ 39443908</w:t>
      </w:r>
    </w:p>
    <w:p w14:paraId="47DCC64D" w14:textId="02B0E5EB" w:rsidR="00145C9C" w:rsidRPr="0016546E" w:rsidRDefault="00145C9C" w:rsidP="000533B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16546E">
        <w:rPr>
          <w:rFonts w:eastAsia="Times New Roman" w:cstheme="minorHAnsi"/>
          <w:b/>
          <w:bCs/>
        </w:rPr>
        <w:t xml:space="preserve">ОГОЛОШЕННЯ </w:t>
      </w:r>
    </w:p>
    <w:p w14:paraId="57712703" w14:textId="0408518F" w:rsidR="0016546E" w:rsidRPr="0016546E" w:rsidRDefault="0016546E" w:rsidP="000533B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lang w:val="uk-UA"/>
        </w:rPr>
      </w:pPr>
      <w:r w:rsidRPr="0016546E">
        <w:rPr>
          <w:rFonts w:eastAsia="Times New Roman" w:cstheme="minorHAnsi"/>
          <w:b/>
          <w:bCs/>
          <w:lang w:val="uk-UA"/>
        </w:rPr>
        <w:t xml:space="preserve">Консультант з </w:t>
      </w:r>
      <w:r w:rsidRPr="00301018">
        <w:rPr>
          <w:b/>
          <w:bCs/>
          <w:lang w:val="uk-UA"/>
        </w:rPr>
        <w:t xml:space="preserve"> розробки навчальних мате</w:t>
      </w:r>
      <w:r w:rsidRPr="00301018">
        <w:rPr>
          <w:b/>
          <w:bCs/>
          <w:lang w:val="ru-RU"/>
        </w:rPr>
        <w:t>р</w:t>
      </w:r>
      <w:proofErr w:type="spellStart"/>
      <w:r w:rsidRPr="00301018">
        <w:rPr>
          <w:b/>
          <w:bCs/>
          <w:lang w:val="uk-UA"/>
        </w:rPr>
        <w:t>іалів</w:t>
      </w:r>
      <w:proofErr w:type="spellEnd"/>
      <w:r w:rsidRPr="00301018">
        <w:rPr>
          <w:b/>
          <w:bCs/>
          <w:lang w:val="uk-UA"/>
        </w:rPr>
        <w:t xml:space="preserve">  з питань ко-інфекції ТБ/ВІЛ</w:t>
      </w:r>
    </w:p>
    <w:p w14:paraId="7BB0552E" w14:textId="7C8B8682" w:rsidR="00145C9C" w:rsidRPr="0016546E" w:rsidRDefault="00145C9C" w:rsidP="000533B7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16546E">
        <w:rPr>
          <w:rFonts w:eastAsia="Times New Roman" w:cstheme="minorHAnsi"/>
        </w:rPr>
        <w:t xml:space="preserve">Громадська організація «Громадська місія здоров’я» (далі – ГМЗ) в рамках субгранту проекту «Розбудова клінічного та адміністративного потенціалу системи послуг з профілактики та лікування ВІЛ/СНІД в Україні», що реалізується в Україні Міжнародним центром підготовки та освіти у сфері охорони здоров’я Університету штату Вашингтон, відповідно до Надзвичайної ініціативи Президента США з надання допомоги у боротьбі з ВІЛ/СНІД (PEPFAR) та за підтримки Центрів контролю та профілактики захворювань США (СDC) оголошує </w:t>
      </w:r>
      <w:r w:rsidR="0016546E">
        <w:rPr>
          <w:rFonts w:eastAsia="Times New Roman" w:cstheme="minorHAnsi"/>
          <w:lang w:val="uk-UA"/>
        </w:rPr>
        <w:t>конкурс для відбору консультанта з</w:t>
      </w:r>
      <w:r w:rsidR="00990D57" w:rsidRPr="0016546E">
        <w:rPr>
          <w:rFonts w:cstheme="minorHAnsi"/>
        </w:rPr>
        <w:t xml:space="preserve">  розробки навчальних матеріалів  з питань ко-інфекції ТБ/ВІЛ</w:t>
      </w:r>
      <w:r w:rsidR="0016546E">
        <w:rPr>
          <w:rFonts w:eastAsia="Times New Roman" w:cstheme="minorHAnsi"/>
          <w:lang w:val="uk-UA"/>
        </w:rPr>
        <w:t xml:space="preserve">. </w:t>
      </w:r>
    </w:p>
    <w:p w14:paraId="1687E94B" w14:textId="4EA4D3CE" w:rsidR="0016546E" w:rsidRPr="0016546E" w:rsidRDefault="0016546E" w:rsidP="0016546E">
      <w:pPr>
        <w:rPr>
          <w:rFonts w:eastAsia="Calibri" w:cstheme="minorHAnsi"/>
          <w:lang w:val="uk-UA"/>
        </w:rPr>
      </w:pPr>
      <w:r w:rsidRPr="0016546E">
        <w:rPr>
          <w:rFonts w:cstheme="minorHAnsi"/>
          <w:b/>
          <w:lang w:val="uk-UA"/>
        </w:rPr>
        <w:t xml:space="preserve">Назва позиції: </w:t>
      </w:r>
      <w:r w:rsidRPr="0016546E">
        <w:rPr>
          <w:rFonts w:cstheme="minorHAnsi"/>
        </w:rPr>
        <w:t>Консультант з  розробки навчальних матеріалів  з питань ко-інфекції ТБ/ВІЛ</w:t>
      </w:r>
    </w:p>
    <w:p w14:paraId="770D9B57" w14:textId="77777777" w:rsidR="0016546E" w:rsidRPr="0016546E" w:rsidRDefault="0016546E" w:rsidP="0016546E">
      <w:pPr>
        <w:rPr>
          <w:rFonts w:cstheme="minorHAnsi"/>
          <w:b/>
          <w:lang w:val="uk-UA"/>
        </w:rPr>
      </w:pPr>
    </w:p>
    <w:p w14:paraId="600D422E" w14:textId="6C0DAAE8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lang w:val="uk-UA"/>
        </w:rPr>
        <w:t xml:space="preserve">Рівень зайнятості: </w:t>
      </w:r>
      <w:r w:rsidRPr="0016546E">
        <w:rPr>
          <w:rFonts w:cstheme="minorHAnsi"/>
          <w:lang w:val="uk-UA"/>
        </w:rPr>
        <w:t>часткова (</w:t>
      </w:r>
      <w:r w:rsidR="00990D57">
        <w:rPr>
          <w:rFonts w:cstheme="minorHAnsi"/>
          <w:lang w:val="uk-UA"/>
        </w:rPr>
        <w:t>4</w:t>
      </w:r>
      <w:r w:rsidRPr="0016546E">
        <w:rPr>
          <w:rFonts w:cstheme="minorHAnsi"/>
          <w:lang w:val="uk-UA"/>
        </w:rPr>
        <w:t xml:space="preserve"> дні)</w:t>
      </w:r>
    </w:p>
    <w:p w14:paraId="51430F4A" w14:textId="14AE7C4D" w:rsidR="0016546E" w:rsidRPr="0016546E" w:rsidRDefault="0016546E" w:rsidP="0016546E">
      <w:pPr>
        <w:jc w:val="both"/>
        <w:rPr>
          <w:rFonts w:cstheme="minorHAnsi"/>
          <w:lang w:val="uk-UA"/>
        </w:rPr>
      </w:pPr>
    </w:p>
    <w:p w14:paraId="12BF78B9" w14:textId="4F9447F9" w:rsidR="0016546E" w:rsidRPr="0016546E" w:rsidRDefault="0016546E" w:rsidP="0016546E">
      <w:pPr>
        <w:shd w:val="clear" w:color="auto" w:fill="FFFFFF"/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bCs/>
          <w:lang w:val="uk-UA"/>
        </w:rPr>
        <w:t>Основні обов'язки</w:t>
      </w:r>
      <w:r w:rsidRPr="0016546E">
        <w:rPr>
          <w:rFonts w:cstheme="minorHAnsi"/>
          <w:lang w:val="uk-UA"/>
        </w:rPr>
        <w:t>:</w:t>
      </w:r>
    </w:p>
    <w:p w14:paraId="069A015D" w14:textId="3AED9B14" w:rsidR="0016546E" w:rsidRDefault="0016546E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3E16BFA5" w14:textId="77777777" w:rsidR="00990D57" w:rsidRDefault="00990D57" w:rsidP="00990D57">
      <w:pPr>
        <w:rPr>
          <w:lang w:val="uk-UA"/>
        </w:rPr>
      </w:pPr>
      <w:r>
        <w:rPr>
          <w:lang w:val="uk-UA"/>
        </w:rPr>
        <w:t xml:space="preserve">Розробити навчальні матеріали (слайди з примітками) до дистанційного навчального курсу </w:t>
      </w:r>
      <w:r w:rsidRPr="00301018">
        <w:rPr>
          <w:lang w:val="uk-UA"/>
        </w:rPr>
        <w:t>«Опортуністичні інфекції включно з ВІЛ/ТБ»</w:t>
      </w:r>
      <w:r>
        <w:rPr>
          <w:lang w:val="uk-UA"/>
        </w:rPr>
        <w:t>, а саме:</w:t>
      </w:r>
    </w:p>
    <w:p w14:paraId="09C300E6" w14:textId="77777777" w:rsidR="00990D57" w:rsidRDefault="00990D57" w:rsidP="00990D57">
      <w:pPr>
        <w:rPr>
          <w:lang w:val="uk-UA"/>
        </w:rPr>
      </w:pPr>
    </w:p>
    <w:p w14:paraId="190636DF" w14:textId="77777777" w:rsidR="00990D57" w:rsidRPr="00301018" w:rsidRDefault="00990D57" w:rsidP="00990D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1018">
        <w:rPr>
          <w:sz w:val="24"/>
          <w:szCs w:val="24"/>
        </w:rPr>
        <w:t xml:space="preserve">Тема «Огляд ко-інфекції ВІЛ/ТБ» </w:t>
      </w:r>
      <w:r w:rsidRPr="00301018">
        <w:rPr>
          <w:sz w:val="24"/>
          <w:szCs w:val="24"/>
          <w:lang w:val="ru-RU"/>
        </w:rPr>
        <w:t xml:space="preserve">(7-10 </w:t>
      </w:r>
      <w:r w:rsidRPr="00301018">
        <w:rPr>
          <w:sz w:val="24"/>
          <w:szCs w:val="24"/>
        </w:rPr>
        <w:t>слайдів):</w:t>
      </w:r>
    </w:p>
    <w:p w14:paraId="1E73CF26" w14:textId="77777777" w:rsidR="00990D57" w:rsidRPr="00301018" w:rsidRDefault="00990D57" w:rsidP="00990D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1018">
        <w:rPr>
          <w:sz w:val="24"/>
          <w:szCs w:val="24"/>
        </w:rPr>
        <w:t xml:space="preserve">Туберкульоз на фоні ВІЛ-інфекції: огляд епідеміологічної ситуації з ВІЛ/ТБ в Україні, області України з найвищим та найнижчим показником захворюваності та ВІЛ/ТБ; </w:t>
      </w:r>
    </w:p>
    <w:p w14:paraId="5BDE98E1" w14:textId="77777777" w:rsidR="00990D57" w:rsidRPr="00301018" w:rsidRDefault="00990D57" w:rsidP="00990D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1018">
        <w:rPr>
          <w:sz w:val="24"/>
          <w:szCs w:val="24"/>
        </w:rPr>
        <w:t>Координація заходів щодо боротьби з ВІЛ-інфекцією та туберкульозом на регіональному рівні;</w:t>
      </w:r>
    </w:p>
    <w:p w14:paraId="059BD2CC" w14:textId="77777777" w:rsidR="00990D57" w:rsidRPr="00301018" w:rsidRDefault="00990D57" w:rsidP="00990D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1018">
        <w:rPr>
          <w:sz w:val="24"/>
          <w:szCs w:val="24"/>
        </w:rPr>
        <w:t>Клінічна класифікація туберкульозу згідно з діючими нормативними актами (клінічні форми, характеристики процесу ТБ, клінічне та диспансерне ведення випадків ТБ)</w:t>
      </w:r>
    </w:p>
    <w:p w14:paraId="45F29488" w14:textId="77777777" w:rsidR="00990D57" w:rsidRPr="00301018" w:rsidRDefault="00990D57" w:rsidP="00990D57">
      <w:pPr>
        <w:pStyle w:val="ListParagraph"/>
        <w:numPr>
          <w:ilvl w:val="0"/>
          <w:numId w:val="2"/>
        </w:numPr>
        <w:ind w:left="710"/>
        <w:rPr>
          <w:sz w:val="24"/>
          <w:szCs w:val="24"/>
        </w:rPr>
      </w:pPr>
      <w:r w:rsidRPr="00301018">
        <w:rPr>
          <w:sz w:val="24"/>
          <w:szCs w:val="24"/>
        </w:rPr>
        <w:t>Тема «Туберкульоз легень: клінічні прояви, діагностика та лікування ТБ легень у ЛЖВ відповідно до національного протоколу» (7-10 слайдів).</w:t>
      </w:r>
    </w:p>
    <w:p w14:paraId="486318AB" w14:textId="0638F6A2" w:rsidR="00990D57" w:rsidRDefault="00990D57" w:rsidP="00990D57">
      <w:pPr>
        <w:shd w:val="clear" w:color="auto" w:fill="FFFFFF"/>
        <w:jc w:val="both"/>
        <w:rPr>
          <w:rFonts w:cstheme="minorHAnsi"/>
          <w:lang w:val="uk-UA"/>
        </w:rPr>
      </w:pPr>
      <w:r w:rsidRPr="00301018">
        <w:t>Тема «Принципи лікування ТБ. Покази до стаціонарного лікування пацієнтів з ТБ</w:t>
      </w:r>
      <w:r w:rsidRPr="00301018">
        <w:rPr>
          <w:i/>
          <w:iCs/>
        </w:rPr>
        <w:t>»</w:t>
      </w:r>
      <w:r w:rsidRPr="00301018">
        <w:t xml:space="preserve"> (1 слайд, перелічити відповідні покази).</w:t>
      </w:r>
    </w:p>
    <w:p w14:paraId="53A34DD4" w14:textId="77777777" w:rsidR="00990D57" w:rsidRPr="0016546E" w:rsidRDefault="00990D57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08CBD9F2" w14:textId="0FB412A7" w:rsidR="0016546E" w:rsidRDefault="0016546E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0A3C5A07" w14:textId="77777777" w:rsidR="00990D57" w:rsidRPr="0016546E" w:rsidRDefault="00990D57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17CDDC97" w14:textId="77777777" w:rsidR="0016546E" w:rsidRPr="0016546E" w:rsidRDefault="0016546E" w:rsidP="0016546E">
      <w:pPr>
        <w:jc w:val="both"/>
        <w:rPr>
          <w:rFonts w:cstheme="minorHAnsi"/>
          <w:b/>
          <w:bCs/>
          <w:lang w:val="uk-UA"/>
        </w:rPr>
      </w:pPr>
      <w:r w:rsidRPr="0016546E">
        <w:rPr>
          <w:rFonts w:cstheme="minorHAnsi"/>
          <w:b/>
          <w:bCs/>
          <w:lang w:val="uk-UA"/>
        </w:rPr>
        <w:lastRenderedPageBreak/>
        <w:t>Вимоги до професійної компетентності:</w:t>
      </w:r>
    </w:p>
    <w:p w14:paraId="04E35777" w14:textId="186530B7" w:rsidR="0016546E" w:rsidRDefault="0016546E" w:rsidP="0016546E">
      <w:pPr>
        <w:jc w:val="both"/>
        <w:rPr>
          <w:rFonts w:cstheme="minorHAnsi"/>
          <w:b/>
          <w:lang w:val="uk-UA"/>
        </w:rPr>
      </w:pPr>
    </w:p>
    <w:p w14:paraId="1B38850C" w14:textId="77777777" w:rsidR="00990D57" w:rsidRPr="003A0DEA" w:rsidRDefault="00990D57" w:rsidP="00990D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0DEA">
        <w:rPr>
          <w:sz w:val="24"/>
          <w:szCs w:val="24"/>
        </w:rPr>
        <w:t>Вища освіта в галузі знань «Охорона здоров’я», спеціалізація з фтизіатрії буде перевагою;</w:t>
      </w:r>
    </w:p>
    <w:p w14:paraId="6254D82D" w14:textId="77777777" w:rsidR="00990D57" w:rsidRPr="003A0DEA" w:rsidRDefault="00990D57" w:rsidP="00990D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0DEA">
        <w:rPr>
          <w:sz w:val="24"/>
          <w:szCs w:val="24"/>
        </w:rPr>
        <w:t>Знання чинної нормативної бази та сучасних підходів щодо ведення випадку ко-інфекції ТБ/ВІЛ;</w:t>
      </w:r>
    </w:p>
    <w:p w14:paraId="6BF626BD" w14:textId="77777777" w:rsidR="00990D57" w:rsidRPr="003A0DEA" w:rsidRDefault="00990D57" w:rsidP="00990D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0DEA">
        <w:rPr>
          <w:sz w:val="24"/>
          <w:szCs w:val="24"/>
        </w:rPr>
        <w:t>Досвід проведення навчальних заходів;</w:t>
      </w:r>
    </w:p>
    <w:p w14:paraId="5D390C2E" w14:textId="77777777" w:rsidR="00990D57" w:rsidRPr="003A0DEA" w:rsidRDefault="00990D57" w:rsidP="00990D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0DEA">
        <w:rPr>
          <w:sz w:val="24"/>
          <w:szCs w:val="24"/>
        </w:rPr>
        <w:t>Володіння навичками розробки навчальних матеріалів клінічного спрямування</w:t>
      </w:r>
    </w:p>
    <w:p w14:paraId="709533B9" w14:textId="77777777" w:rsidR="00990D57" w:rsidRPr="003A0DEA" w:rsidRDefault="00990D57" w:rsidP="00990D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0DEA">
        <w:rPr>
          <w:sz w:val="24"/>
          <w:szCs w:val="24"/>
        </w:rPr>
        <w:t>Вільне володіння діловою українською мовою.</w:t>
      </w:r>
    </w:p>
    <w:p w14:paraId="7D0A9D11" w14:textId="77777777" w:rsidR="00990D57" w:rsidRDefault="00990D57" w:rsidP="0016546E">
      <w:pPr>
        <w:jc w:val="both"/>
        <w:rPr>
          <w:rFonts w:cstheme="minorHAnsi"/>
          <w:b/>
          <w:lang w:val="uk-UA"/>
        </w:rPr>
      </w:pPr>
    </w:p>
    <w:p w14:paraId="6E65E6E9" w14:textId="77777777" w:rsidR="00990D57" w:rsidRPr="0016546E" w:rsidRDefault="00990D57" w:rsidP="0016546E">
      <w:pPr>
        <w:jc w:val="both"/>
        <w:rPr>
          <w:rFonts w:cstheme="minorHAnsi"/>
          <w:b/>
          <w:lang w:val="uk-UA"/>
        </w:rPr>
      </w:pPr>
    </w:p>
    <w:p w14:paraId="7FCB8F69" w14:textId="37526E2D" w:rsidR="0016546E" w:rsidRPr="0016546E" w:rsidRDefault="0016546E" w:rsidP="0016546E">
      <w:pPr>
        <w:jc w:val="both"/>
        <w:rPr>
          <w:rFonts w:eastAsia="Calibri" w:cstheme="minorHAnsi"/>
          <w:b/>
          <w:bCs/>
          <w:lang w:val="uk-UA"/>
        </w:rPr>
      </w:pPr>
      <w:r w:rsidRPr="0016546E">
        <w:rPr>
          <w:rFonts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r w:rsidR="00D379DD">
        <w:rPr>
          <w:rFonts w:cstheme="minorHAnsi"/>
          <w:b/>
          <w:lang w:val="en-US"/>
        </w:rPr>
        <w:t>m</w:t>
      </w:r>
      <w:r w:rsidR="00D379DD" w:rsidRPr="00D379DD">
        <w:rPr>
          <w:rFonts w:cstheme="minorHAnsi"/>
          <w:b/>
          <w:lang w:val="uk-UA"/>
        </w:rPr>
        <w:t>.</w:t>
      </w:r>
      <w:proofErr w:type="spellStart"/>
      <w:r w:rsidR="00D379DD">
        <w:rPr>
          <w:rFonts w:cstheme="minorHAnsi"/>
          <w:b/>
          <w:lang w:val="en-US"/>
        </w:rPr>
        <w:t>rabinchuk</w:t>
      </w:r>
      <w:proofErr w:type="spellEnd"/>
      <w:r w:rsidR="00D379DD" w:rsidRPr="00D379DD">
        <w:rPr>
          <w:rFonts w:cstheme="minorHAnsi"/>
          <w:b/>
          <w:lang w:val="ru-RU"/>
        </w:rPr>
        <w:t>@</w:t>
      </w:r>
      <w:proofErr w:type="spellStart"/>
      <w:r w:rsidR="00D379DD">
        <w:rPr>
          <w:rFonts w:cstheme="minorHAnsi"/>
          <w:b/>
          <w:lang w:val="en-US"/>
        </w:rPr>
        <w:t>gmail</w:t>
      </w:r>
      <w:proofErr w:type="spellEnd"/>
      <w:r w:rsidR="00D379DD" w:rsidRPr="004D6807">
        <w:rPr>
          <w:rFonts w:cstheme="minorHAnsi"/>
          <w:b/>
          <w:lang w:val="ru-RU"/>
        </w:rPr>
        <w:t>.</w:t>
      </w:r>
      <w:r w:rsidR="00D379DD">
        <w:rPr>
          <w:rFonts w:cstheme="minorHAnsi"/>
          <w:b/>
          <w:lang w:val="en-US"/>
        </w:rPr>
        <w:t>com</w:t>
      </w:r>
      <w:r w:rsidRPr="0016546E">
        <w:rPr>
          <w:rFonts w:cstheme="minorHAnsi"/>
          <w:b/>
          <w:lang w:val="uk-UA"/>
        </w:rPr>
        <w:t>.</w:t>
      </w:r>
      <w:r w:rsidRPr="0016546E">
        <w:rPr>
          <w:rFonts w:cstheme="minorHAnsi"/>
          <w:lang w:val="uk-UA"/>
        </w:rPr>
        <w:t xml:space="preserve"> В темі листа, будь ласка, зазначте: </w:t>
      </w:r>
      <w:r w:rsidRPr="0016546E">
        <w:rPr>
          <w:rFonts w:cstheme="minorHAnsi"/>
          <w:b/>
          <w:lang w:val="uk-UA"/>
        </w:rPr>
        <w:t>«Консультант з</w:t>
      </w:r>
      <w:r w:rsidR="00990D57" w:rsidRPr="00990D57">
        <w:rPr>
          <w:rFonts w:cstheme="minorHAnsi"/>
          <w:b/>
          <w:lang w:val="uk-UA"/>
        </w:rPr>
        <w:t xml:space="preserve"> розробки навчальних матеріалів  з питань ко-інфекції ТБ/ВІЛ</w:t>
      </w:r>
      <w:r w:rsidRPr="0016546E">
        <w:rPr>
          <w:rFonts w:cstheme="minorHAnsi"/>
          <w:b/>
          <w:bCs/>
          <w:color w:val="000000"/>
          <w:shd w:val="clear" w:color="auto" w:fill="FCFDFE"/>
          <w:lang w:val="uk-UA"/>
        </w:rPr>
        <w:t>»</w:t>
      </w:r>
      <w:r w:rsidRPr="0016546E">
        <w:rPr>
          <w:rFonts w:ascii="Arial" w:hAnsi="Arial" w:cs="Arial"/>
          <w:b/>
          <w:bCs/>
          <w:color w:val="000000"/>
          <w:shd w:val="clear" w:color="auto" w:fill="FCFDFE"/>
          <w:lang w:val="uk-UA"/>
        </w:rPr>
        <w:t xml:space="preserve"> </w:t>
      </w:r>
      <w:r w:rsidRPr="0016546E">
        <w:rPr>
          <w:rFonts w:eastAsia="Calibri" w:cstheme="minorHAnsi"/>
          <w:b/>
          <w:bCs/>
          <w:lang w:val="uk-UA"/>
        </w:rPr>
        <w:t xml:space="preserve"> </w:t>
      </w:r>
    </w:p>
    <w:p w14:paraId="3F49BB1C" w14:textId="77777777" w:rsidR="0016546E" w:rsidRPr="0016546E" w:rsidRDefault="0016546E" w:rsidP="0016546E">
      <w:pPr>
        <w:ind w:left="284"/>
        <w:jc w:val="both"/>
        <w:rPr>
          <w:rFonts w:cstheme="minorHAnsi"/>
          <w:b/>
          <w:lang w:val="uk-UA"/>
        </w:rPr>
      </w:pPr>
    </w:p>
    <w:p w14:paraId="0A9C06B4" w14:textId="77777777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lang w:val="uk-UA"/>
        </w:rPr>
        <w:t>Термін подання документів – до 20 листопада 2020 року,</w:t>
      </w:r>
      <w:r w:rsidRPr="0016546E">
        <w:rPr>
          <w:rFonts w:cstheme="minorHAnsi"/>
          <w:lang w:val="uk-UA"/>
        </w:rPr>
        <w:t xml:space="preserve"> реєстрація документів </w:t>
      </w:r>
      <w:r w:rsidRPr="0016546E">
        <w:rPr>
          <w:rFonts w:cstheme="minorHAnsi"/>
          <w:lang w:val="uk-UA"/>
        </w:rPr>
        <w:br/>
        <w:t>завершується о 18:00.</w:t>
      </w:r>
    </w:p>
    <w:p w14:paraId="1EB9DF97" w14:textId="77777777" w:rsidR="0016546E" w:rsidRPr="0016546E" w:rsidRDefault="0016546E" w:rsidP="0016546E">
      <w:pPr>
        <w:ind w:left="284"/>
        <w:jc w:val="both"/>
        <w:rPr>
          <w:rFonts w:cstheme="minorHAnsi"/>
          <w:lang w:val="uk-UA"/>
        </w:rPr>
      </w:pPr>
    </w:p>
    <w:p w14:paraId="5BC3602C" w14:textId="29100B1F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lang w:val="uk-UA"/>
        </w:rPr>
        <w:t xml:space="preserve">За результатами відбору резюме успішні кандидати будуть запрошені до участі у співбесіді. За результатами конкурсу буде відібрано </w:t>
      </w:r>
      <w:r w:rsidR="004D6807">
        <w:rPr>
          <w:rFonts w:cstheme="minorHAnsi"/>
          <w:lang w:val="uk-UA"/>
        </w:rPr>
        <w:t>1</w:t>
      </w:r>
      <w:r w:rsidRPr="0016546E">
        <w:rPr>
          <w:rFonts w:cstheme="minorHAnsi"/>
          <w:lang w:val="uk-UA"/>
        </w:rPr>
        <w:t xml:space="preserve"> консультант</w:t>
      </w:r>
      <w:r w:rsidR="004D6807">
        <w:rPr>
          <w:rFonts w:cstheme="minorHAnsi"/>
          <w:lang w:val="uk-UA"/>
        </w:rPr>
        <w:t>а</w:t>
      </w:r>
      <w:r w:rsidRPr="0016546E">
        <w:rPr>
          <w:rFonts w:cstheme="minorHAnsi"/>
          <w:lang w:val="uk-UA"/>
        </w:rPr>
        <w:t>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14D5A4A" w14:textId="0F989C8A" w:rsidR="0016546E" w:rsidRPr="0016546E" w:rsidRDefault="00873DB5" w:rsidP="0016546E">
      <w:p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ГО «Громадська місія здоров’я» </w:t>
      </w:r>
      <w:r w:rsidR="0016546E" w:rsidRPr="0016546E">
        <w:rPr>
          <w:rFonts w:cstheme="minorHAns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60B04FF" w14:textId="77777777" w:rsidR="0016546E" w:rsidRPr="009707F6" w:rsidRDefault="0016546E" w:rsidP="0016546E">
      <w:pPr>
        <w:jc w:val="both"/>
        <w:rPr>
          <w:rFonts w:cstheme="minorHAnsi"/>
          <w:b/>
          <w:lang w:val="uk-UA"/>
        </w:rPr>
      </w:pPr>
    </w:p>
    <w:sectPr w:rsidR="0016546E" w:rsidRPr="00970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67F8"/>
    <w:multiLevelType w:val="multilevel"/>
    <w:tmpl w:val="BF6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076EF"/>
    <w:multiLevelType w:val="hybridMultilevel"/>
    <w:tmpl w:val="5F12914E"/>
    <w:lvl w:ilvl="0" w:tplc="8A2077B4">
      <w:numFmt w:val="bullet"/>
      <w:lvlText w:val="•"/>
      <w:lvlJc w:val="left"/>
      <w:pPr>
        <w:ind w:left="2126" w:hanging="71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2785AEE"/>
    <w:multiLevelType w:val="hybridMultilevel"/>
    <w:tmpl w:val="67B2B18C"/>
    <w:lvl w:ilvl="0" w:tplc="8A2077B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34AE9"/>
    <w:multiLevelType w:val="hybridMultilevel"/>
    <w:tmpl w:val="3A287BA8"/>
    <w:lvl w:ilvl="0" w:tplc="A27AD0B8">
      <w:start w:val="1025"/>
      <w:numFmt w:val="bullet"/>
      <w:lvlText w:val="–"/>
      <w:lvlJc w:val="left"/>
      <w:pPr>
        <w:ind w:left="1418" w:hanging="71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1B53678"/>
    <w:multiLevelType w:val="hybridMultilevel"/>
    <w:tmpl w:val="A00C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9C"/>
    <w:rsid w:val="000533B7"/>
    <w:rsid w:val="000767AD"/>
    <w:rsid w:val="000A1BBF"/>
    <w:rsid w:val="00145C9C"/>
    <w:rsid w:val="0016546E"/>
    <w:rsid w:val="00217AB6"/>
    <w:rsid w:val="004D6807"/>
    <w:rsid w:val="004F1E55"/>
    <w:rsid w:val="006C324F"/>
    <w:rsid w:val="0085031B"/>
    <w:rsid w:val="00873DB5"/>
    <w:rsid w:val="00990D57"/>
    <w:rsid w:val="00AC5075"/>
    <w:rsid w:val="00B634CF"/>
    <w:rsid w:val="00CA4D5B"/>
    <w:rsid w:val="00D379DD"/>
    <w:rsid w:val="00E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A8C88"/>
  <w15:chartTrackingRefBased/>
  <w15:docId w15:val="{6912D099-6CCC-D244-8DA0-875A4C4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4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D57"/>
    <w:pPr>
      <w:spacing w:after="160" w:line="259" w:lineRule="auto"/>
      <w:ind w:left="720"/>
      <w:contextualSpacing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Riabinchuk</dc:creator>
  <cp:keywords/>
  <dc:description/>
  <cp:lastModifiedBy>Mykhailo Riabinchuk</cp:lastModifiedBy>
  <cp:revision>5</cp:revision>
  <dcterms:created xsi:type="dcterms:W3CDTF">2020-11-20T09:12:00Z</dcterms:created>
  <dcterms:modified xsi:type="dcterms:W3CDTF">2020-11-20T09:55:00Z</dcterms:modified>
</cp:coreProperties>
</file>