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FD58BE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FD58BE">
        <w:rPr>
          <w:rFonts w:asciiTheme="minorHAnsi" w:hAnsiTheme="minorHAnsi" w:cstheme="minorHAnsi"/>
          <w:lang w:val="uk-UA" w:eastAsia="uk-UA"/>
        </w:rPr>
        <w:t xml:space="preserve">                                                                        </w:t>
      </w:r>
      <w:r w:rsidR="00B17E1D" w:rsidRPr="00FD58BE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FD58BE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DF3663" w:rsidRPr="00FD58BE" w:rsidRDefault="00EF03AD" w:rsidP="00EF03AD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D58B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FD58B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FD58BE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FD58BE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E25FB" w:rsidRPr="00FD58BE">
        <w:rPr>
          <w:rFonts w:asciiTheme="minorHAnsi" w:hAnsiTheme="minorHAnsi" w:cstheme="minorHAnsi"/>
          <w:b/>
          <w:lang w:val="uk-UA"/>
        </w:rPr>
        <w:t>Заступника г</w:t>
      </w:r>
      <w:r w:rsidR="00173D23" w:rsidRPr="00FD58BE">
        <w:rPr>
          <w:rFonts w:asciiTheme="minorHAnsi" w:hAnsiTheme="minorHAnsi" w:cstheme="minorHAnsi"/>
          <w:b/>
          <w:lang w:val="uk-UA"/>
        </w:rPr>
        <w:t>енерального директора Державної установи «Центр громадського здоров’я Міністерства охорони здоров’я України»</w:t>
      </w:r>
      <w:r w:rsidR="00896E6B" w:rsidRPr="00FD58BE">
        <w:rPr>
          <w:rFonts w:asciiTheme="minorHAnsi" w:hAnsiTheme="minorHAnsi" w:cstheme="minorHAnsi"/>
          <w:b/>
          <w:lang w:val="uk-UA"/>
        </w:rPr>
        <w:t>.</w:t>
      </w:r>
    </w:p>
    <w:p w:rsidR="00D9532A" w:rsidRPr="00FD58BE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FD58BE" w:rsidRDefault="00EF03AD" w:rsidP="00CA5055">
      <w:pPr>
        <w:spacing w:after="160"/>
        <w:rPr>
          <w:rFonts w:asciiTheme="minorHAnsi" w:hAnsiTheme="minorHAnsi" w:cstheme="minorHAnsi"/>
          <w:b/>
          <w:lang w:val="uk-UA"/>
        </w:rPr>
      </w:pPr>
      <w:r w:rsidRPr="00FD58BE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FD58BE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CA0E00" w:rsidRPr="00FD58BE">
        <w:rPr>
          <w:rFonts w:asciiTheme="minorHAnsi" w:eastAsiaTheme="minorHAnsi" w:hAnsiTheme="minorHAnsi" w:cstheme="minorHAnsi"/>
          <w:b/>
          <w:lang w:val="uk-UA" w:eastAsia="en-US"/>
        </w:rPr>
        <w:t>З</w:t>
      </w:r>
      <w:r w:rsidR="009B35A0" w:rsidRPr="00FD58BE">
        <w:rPr>
          <w:rFonts w:asciiTheme="minorHAnsi" w:eastAsiaTheme="minorHAnsi" w:hAnsiTheme="minorHAnsi" w:cstheme="minorHAnsi"/>
          <w:b/>
          <w:lang w:val="uk-UA" w:eastAsia="en-US"/>
        </w:rPr>
        <w:t>аступник г</w:t>
      </w:r>
      <w:r w:rsidR="00173D23" w:rsidRPr="00FD58BE">
        <w:rPr>
          <w:rFonts w:asciiTheme="minorHAnsi" w:eastAsiaTheme="minorHAnsi" w:hAnsiTheme="minorHAnsi" w:cstheme="minorHAnsi"/>
          <w:b/>
          <w:lang w:val="uk-UA" w:eastAsia="en-US"/>
        </w:rPr>
        <w:t>енерального директора</w:t>
      </w:r>
      <w:r w:rsidR="00CA5055" w:rsidRPr="00FD58B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CA5055" w:rsidRPr="00FD58BE">
        <w:rPr>
          <w:rFonts w:asciiTheme="minorHAnsi" w:hAnsiTheme="minorHAnsi" w:cstheme="minorHAnsi"/>
          <w:b/>
          <w:lang w:val="uk-UA"/>
        </w:rPr>
        <w:t>Державної установи «Центр громадського здоров’я Міністерства охорони здоров’я України».</w:t>
      </w:r>
    </w:p>
    <w:p w:rsidR="00E32EDC" w:rsidRPr="00FD58BE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FD58BE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D58BE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FD58BE">
        <w:rPr>
          <w:rFonts w:asciiTheme="minorHAnsi" w:eastAsiaTheme="minorHAnsi" w:hAnsiTheme="minorHAnsi" w:cstheme="minorHAnsi"/>
          <w:lang w:val="uk-UA" w:eastAsia="en-US"/>
        </w:rPr>
        <w:t>100%</w:t>
      </w:r>
    </w:p>
    <w:p w:rsidR="00EF03AD" w:rsidRPr="00FD58BE" w:rsidRDefault="00EF03AD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:rsidR="00EF03AD" w:rsidRPr="00FD58BE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D58BE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FD58BE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D58BE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2669C1" w:rsidRPr="00FD58BE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D58BE">
        <w:rPr>
          <w:rFonts w:asciiTheme="minorHAnsi" w:eastAsiaTheme="minorHAnsi" w:hAnsiTheme="minorHAnsi" w:cstheme="minorHAnsi"/>
          <w:lang w:val="uk-UA" w:eastAsia="en-US"/>
        </w:rPr>
        <w:t>-</w:t>
      </w:r>
      <w:r w:rsidR="002669C1" w:rsidRPr="00FD58B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FD58BE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D58BE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Pr="00FD58BE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FD58BE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FD58BE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D58BE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D58BE">
        <w:rPr>
          <w:rFonts w:asciiTheme="minorHAnsi" w:hAnsiTheme="minorHAnsi" w:cstheme="minorHAnsi"/>
          <w:b/>
          <w:bCs/>
          <w:lang w:val="uk-UA"/>
        </w:rPr>
        <w:t>обов'язки</w:t>
      </w:r>
      <w:r w:rsidRPr="00FD58BE">
        <w:rPr>
          <w:rFonts w:asciiTheme="minorHAnsi" w:hAnsiTheme="minorHAnsi" w:cstheme="minorHAnsi"/>
          <w:lang w:val="uk-UA"/>
        </w:rPr>
        <w:t>:</w:t>
      </w:r>
    </w:p>
    <w:p w:rsidR="002E25FB" w:rsidRPr="00FD58BE" w:rsidRDefault="002E25FB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F07DE5" w:rsidRDefault="00F07DE5" w:rsidP="00F07DE5">
      <w:pPr>
        <w:pStyle w:val="a3"/>
        <w:shd w:val="clear" w:color="auto" w:fill="FFFFFF"/>
        <w:ind w:lef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Організація та забезпечення належного функціонування структурних підрозділів Центру:</w:t>
      </w:r>
    </w:p>
    <w:p w:rsidR="00901CF1" w:rsidRDefault="00901CF1" w:rsidP="00F07DE5">
      <w:pPr>
        <w:pStyle w:val="a3"/>
        <w:shd w:val="clear" w:color="auto" w:fill="FFFFFF"/>
        <w:ind w:left="0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901CF1" w:rsidRPr="00FD58BE" w:rsidRDefault="00901CF1" w:rsidP="00901CF1">
      <w:pPr>
        <w:pStyle w:val="a3"/>
        <w:numPr>
          <w:ilvl w:val="0"/>
          <w:numId w:val="15"/>
        </w:numPr>
        <w:shd w:val="clear" w:color="auto" w:fill="FFFFFF"/>
        <w:ind w:left="426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Відділ супроводу реформ та регіонального розвитку:</w:t>
      </w:r>
    </w:p>
    <w:p w:rsidR="00901CF1" w:rsidRPr="00FD58BE" w:rsidRDefault="00901CF1" w:rsidP="00901CF1">
      <w:pPr>
        <w:pStyle w:val="a3"/>
        <w:numPr>
          <w:ilvl w:val="0"/>
          <w:numId w:val="20"/>
        </w:numPr>
        <w:shd w:val="clear" w:color="auto" w:fill="FFFFFF"/>
        <w:ind w:left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Стратегічне планування та формування ключових напрямків розвитку регіональних систем громадського здоров’я в контексті національних цілей та завдань.</w:t>
      </w:r>
    </w:p>
    <w:p w:rsidR="00901CF1" w:rsidRPr="00FD58BE" w:rsidRDefault="00901CF1" w:rsidP="00901CF1">
      <w:pPr>
        <w:pStyle w:val="a3"/>
        <w:numPr>
          <w:ilvl w:val="0"/>
          <w:numId w:val="20"/>
        </w:numPr>
        <w:shd w:val="clear" w:color="auto" w:fill="FFFFFF"/>
        <w:ind w:left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Координація розвитку системи громадського здоров’я, зокрема щодо забезпечення переходу до нових механізмів фінансування та розвитку регіональних систем громадського здоров’я.</w:t>
      </w:r>
    </w:p>
    <w:p w:rsidR="00901CF1" w:rsidRPr="00FD58BE" w:rsidRDefault="00901CF1" w:rsidP="00901CF1">
      <w:pPr>
        <w:pStyle w:val="a3"/>
        <w:numPr>
          <w:ilvl w:val="0"/>
          <w:numId w:val="20"/>
        </w:numPr>
        <w:shd w:val="clear" w:color="auto" w:fill="FFFFFF"/>
        <w:ind w:left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Загальна координація та контроль впровадження Плану переходу послуг, пов’язаних з ВІЛ до державного фінансування.</w:t>
      </w:r>
    </w:p>
    <w:p w:rsidR="00901CF1" w:rsidRPr="00FD58BE" w:rsidRDefault="00901CF1" w:rsidP="00901CF1">
      <w:pPr>
        <w:pStyle w:val="a3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Розвиток регіональних центрів громадського здоров’я з питань управління </w:t>
      </w:r>
      <w:proofErr w:type="spellStart"/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субгрантами</w:t>
      </w:r>
      <w:proofErr w:type="spellEnd"/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, надання послуг громадського здоров’я.</w:t>
      </w:r>
    </w:p>
    <w:p w:rsidR="00901CF1" w:rsidRPr="00FD58BE" w:rsidRDefault="00901CF1" w:rsidP="00901CF1">
      <w:pPr>
        <w:pStyle w:val="a3"/>
        <w:numPr>
          <w:ilvl w:val="0"/>
          <w:numId w:val="15"/>
        </w:numPr>
        <w:shd w:val="clear" w:color="auto" w:fill="FFFFFF"/>
        <w:ind w:left="426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Відділ управління проектами та міжнародної співпраці:</w:t>
      </w:r>
    </w:p>
    <w:p w:rsidR="00901CF1" w:rsidRPr="00FD58BE" w:rsidRDefault="00901CF1" w:rsidP="00901CF1">
      <w:pPr>
        <w:pStyle w:val="a3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Стратегічне планування міжнародної діяльності Центру.</w:t>
      </w:r>
    </w:p>
    <w:p w:rsidR="00901CF1" w:rsidRPr="00FD58BE" w:rsidRDefault="00901CF1" w:rsidP="00901CF1">
      <w:pPr>
        <w:pStyle w:val="a3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Координація діяльності Центру по розробці й виконанню міжнародних угод, програм, проектів і договорів.</w:t>
      </w:r>
    </w:p>
    <w:p w:rsidR="00901CF1" w:rsidRPr="00FD58BE" w:rsidRDefault="00901CF1" w:rsidP="00901CF1">
      <w:pPr>
        <w:pStyle w:val="a3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Налагодження контактів та комунікація із закордонними агенціями, асоціаціями, закладами, а також їх представництвами в Україні.</w:t>
      </w:r>
    </w:p>
    <w:p w:rsidR="00901CF1" w:rsidRPr="00FD58BE" w:rsidRDefault="00901CF1" w:rsidP="00F07DE5">
      <w:pPr>
        <w:pStyle w:val="a3"/>
        <w:shd w:val="clear" w:color="auto" w:fill="FFFFFF"/>
        <w:ind w:left="0"/>
        <w:rPr>
          <w:rFonts w:asciiTheme="minorHAnsi" w:hAnsiTheme="minorHAnsi" w:cstheme="minorHAnsi"/>
          <w:bCs/>
          <w:sz w:val="24"/>
          <w:szCs w:val="24"/>
          <w:lang w:val="uk-UA"/>
        </w:rPr>
      </w:pPr>
      <w:bookmarkStart w:id="0" w:name="_GoBack"/>
      <w:bookmarkEnd w:id="0"/>
    </w:p>
    <w:p w:rsidR="00F07DE5" w:rsidRPr="00FD58BE" w:rsidRDefault="00F07DE5" w:rsidP="00F07DE5">
      <w:pPr>
        <w:pStyle w:val="a3"/>
        <w:numPr>
          <w:ilvl w:val="0"/>
          <w:numId w:val="15"/>
        </w:numPr>
        <w:shd w:val="clear" w:color="auto" w:fill="FFFFFF"/>
        <w:ind w:left="426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Відділ комунікації: </w:t>
      </w:r>
    </w:p>
    <w:p w:rsidR="00F07DE5" w:rsidRPr="00FD58BE" w:rsidRDefault="00F07DE5" w:rsidP="00F07DE5">
      <w:pPr>
        <w:pStyle w:val="a3"/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Стратегічне та оперативне планування комунікаційних активностей Центру згідно із визначеними пріоритетами, забезпечення їхньої реалізації та контроль виконання.</w:t>
      </w:r>
    </w:p>
    <w:p w:rsidR="00F07DE5" w:rsidRPr="00FD58BE" w:rsidRDefault="00F07DE5" w:rsidP="00F07DE5">
      <w:pPr>
        <w:pStyle w:val="a3"/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злагодженої роботи комунікаційного напрямку </w:t>
      </w:r>
      <w:r w:rsidR="00F56F32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Центру </w:t>
      </w: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щодо просування </w:t>
      </w:r>
      <w:r w:rsidR="00AD1039">
        <w:rPr>
          <w:rFonts w:asciiTheme="minorHAnsi" w:hAnsiTheme="minorHAnsi" w:cstheme="minorHAnsi"/>
          <w:bCs/>
          <w:sz w:val="24"/>
          <w:szCs w:val="24"/>
          <w:lang w:val="uk-UA"/>
        </w:rPr>
        <w:t>культури здоров’я населення України</w:t>
      </w: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 </w:t>
      </w:r>
    </w:p>
    <w:p w:rsidR="00BA7009" w:rsidRPr="00FD58BE" w:rsidRDefault="00BA7009" w:rsidP="00BA7009">
      <w:pPr>
        <w:pStyle w:val="a3"/>
        <w:numPr>
          <w:ilvl w:val="0"/>
          <w:numId w:val="15"/>
        </w:numPr>
        <w:shd w:val="clear" w:color="auto" w:fill="FFFFFF"/>
        <w:ind w:left="426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Відділ координації освітніх програм:</w:t>
      </w:r>
    </w:p>
    <w:p w:rsidR="00FD58BE" w:rsidRPr="00FD58BE" w:rsidRDefault="00FD58BE" w:rsidP="00FD58BE">
      <w:pPr>
        <w:pStyle w:val="a3"/>
        <w:numPr>
          <w:ilvl w:val="0"/>
          <w:numId w:val="28"/>
        </w:numPr>
        <w:shd w:val="clear" w:color="auto" w:fill="FFFFFF"/>
        <w:ind w:left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sz w:val="24"/>
          <w:szCs w:val="24"/>
          <w:lang w:val="uk-UA"/>
        </w:rPr>
        <w:t>Аналіз потреби у формуванні та провадженні освітніх програм.</w:t>
      </w:r>
    </w:p>
    <w:p w:rsidR="00ED0158" w:rsidRPr="00FD58BE" w:rsidRDefault="00787F10" w:rsidP="00BA7009">
      <w:pPr>
        <w:pStyle w:val="a3"/>
        <w:numPr>
          <w:ilvl w:val="0"/>
          <w:numId w:val="20"/>
        </w:numPr>
        <w:shd w:val="clear" w:color="auto" w:fill="FFFFFF"/>
        <w:ind w:left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Координація, планування та</w:t>
      </w:r>
      <w:r w:rsidR="00BA7009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провадження</w:t>
      </w: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освітніх, у томи числі дистанційних, освітніх заходів/програм.</w:t>
      </w:r>
    </w:p>
    <w:p w:rsidR="0085665C" w:rsidRPr="0085665C" w:rsidRDefault="001A321B" w:rsidP="0085665C">
      <w:pPr>
        <w:pStyle w:val="a3"/>
        <w:numPr>
          <w:ilvl w:val="0"/>
          <w:numId w:val="20"/>
        </w:numPr>
        <w:shd w:val="clear" w:color="auto" w:fill="FFFFFF"/>
        <w:ind w:left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Координація впровадження </w:t>
      </w:r>
      <w:r w:rsidRPr="00FD58BE">
        <w:rPr>
          <w:rFonts w:asciiTheme="minorHAnsi" w:hAnsiTheme="minorHAnsi" w:cstheme="minorHAnsi"/>
          <w:sz w:val="24"/>
          <w:szCs w:val="24"/>
          <w:lang w:val="uk-UA"/>
        </w:rPr>
        <w:t>освітніх програм</w:t>
      </w: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направлених на  посилення системи громадського здоров’я.</w:t>
      </w:r>
    </w:p>
    <w:p w:rsidR="00D302BA" w:rsidRPr="00FD58BE" w:rsidRDefault="00D302BA" w:rsidP="00D302BA">
      <w:pPr>
        <w:ind w:left="349"/>
        <w:jc w:val="both"/>
        <w:rPr>
          <w:rFonts w:asciiTheme="minorHAnsi" w:hAnsiTheme="minorHAnsi" w:cstheme="minorHAnsi"/>
          <w:bCs/>
          <w:lang w:val="uk-UA"/>
        </w:rPr>
      </w:pPr>
      <w:r w:rsidRPr="00FD58BE">
        <w:rPr>
          <w:rFonts w:asciiTheme="minorHAnsi" w:hAnsiTheme="minorHAnsi" w:cstheme="minorHAnsi"/>
          <w:bCs/>
          <w:lang w:val="uk-UA"/>
        </w:rPr>
        <w:t>Залучення до загальної діяльності Центру, направленої на розвиток системи громадського здоров’я в Україні.</w:t>
      </w:r>
    </w:p>
    <w:p w:rsidR="007F7E90" w:rsidRPr="00FD58BE" w:rsidRDefault="007F7E90" w:rsidP="00D302BA">
      <w:pPr>
        <w:shd w:val="clear" w:color="auto" w:fill="FFFFFF"/>
        <w:rPr>
          <w:rFonts w:asciiTheme="minorHAnsi" w:hAnsiTheme="minorHAnsi" w:cstheme="minorHAnsi"/>
          <w:bCs/>
          <w:lang w:val="uk-UA"/>
        </w:rPr>
      </w:pPr>
    </w:p>
    <w:p w:rsidR="00E45D44" w:rsidRPr="00FD58BE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FD58B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FD58BE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FD58BE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4651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додаткова 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освіта в сфері громадського здоров’я</w:t>
      </w:r>
      <w:r w:rsidR="0046513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8E3EF8"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або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8E3EF8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організації та управління охороною здоров’я 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буде перевагою). </w:t>
      </w:r>
    </w:p>
    <w:p w:rsidR="00466C0E" w:rsidRPr="00FD58B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466C0E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сфері посилення систем охорони </w:t>
      </w:r>
      <w:proofErr w:type="spellStart"/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="005107C5" w:rsidRPr="00FD58BE">
        <w:rPr>
          <w:rFonts w:asciiTheme="minorHAnsi" w:hAnsiTheme="minorHAnsi" w:cstheme="minorHAnsi"/>
          <w:bCs/>
          <w:sz w:val="24"/>
          <w:szCs w:val="24"/>
        </w:rPr>
        <w:t>’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>я та/або управління охоро</w:t>
      </w:r>
      <w:r w:rsidR="008E3EF8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ною здоров’я </w:t>
      </w:r>
      <w:r w:rsidR="002E25FB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та/або супровід реформ </w:t>
      </w:r>
      <w:r w:rsidR="008E3EF8"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не менше 5-ти років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:rsidR="00466C0E" w:rsidRPr="00FD58BE" w:rsidRDefault="00466C0E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Навички</w:t>
      </w:r>
      <w:r w:rsidR="00D876B4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досвід</w:t>
      </w: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управління проектами та керуваннями командами</w:t>
      </w:r>
      <w:r w:rsidR="00D876B4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 3 – х років</w:t>
      </w: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C32DC" w:rsidRPr="00FD58B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FD58BE" w:rsidRDefault="009C32DC" w:rsidP="00051E3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>Знання ділової англ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ійської мови на рівні не нижче 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en-US"/>
        </w:rPr>
        <w:t>Upper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107C5" w:rsidRPr="00FD58BE">
        <w:rPr>
          <w:rFonts w:asciiTheme="minorHAnsi" w:hAnsiTheme="minorHAnsi" w:cstheme="minorHAnsi"/>
          <w:bCs/>
          <w:sz w:val="24"/>
          <w:szCs w:val="24"/>
          <w:lang w:val="en-US"/>
        </w:rPr>
        <w:t>I</w:t>
      </w:r>
      <w:proofErr w:type="spellStart"/>
      <w:r w:rsidR="005107C5" w:rsidRPr="00FD58BE">
        <w:rPr>
          <w:rFonts w:asciiTheme="minorHAnsi" w:hAnsiTheme="minorHAnsi" w:cstheme="minorHAnsi"/>
          <w:bCs/>
          <w:sz w:val="24"/>
          <w:szCs w:val="24"/>
          <w:lang w:val="uk-UA"/>
        </w:rPr>
        <w:t>ntermediate</w:t>
      </w:r>
      <w:proofErr w:type="spellEnd"/>
      <w:r w:rsidRPr="00FD58B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:rsidR="00CD3306" w:rsidRPr="00FD58BE" w:rsidRDefault="00CD3306" w:rsidP="009E794D">
      <w:pPr>
        <w:jc w:val="both"/>
        <w:rPr>
          <w:rFonts w:asciiTheme="minorHAnsi" w:hAnsiTheme="minorHAnsi" w:cstheme="minorHAnsi"/>
          <w:lang w:val="uk-UA"/>
        </w:rPr>
      </w:pPr>
      <w:r w:rsidRPr="00FD58BE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FD58B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5A0450" w:rsidRPr="00FD58BE">
        <w:rPr>
          <w:rFonts w:asciiTheme="minorHAnsi" w:hAnsiTheme="minorHAnsi" w:cstheme="minorHAnsi"/>
          <w:b/>
          <w:lang w:val="uk-UA"/>
        </w:rPr>
        <w:t>«</w:t>
      </w:r>
      <w:r w:rsidR="00173D23" w:rsidRPr="00FD58BE">
        <w:rPr>
          <w:rFonts w:asciiTheme="minorHAnsi" w:hAnsiTheme="minorHAnsi" w:cstheme="minorHAnsi"/>
          <w:b/>
          <w:lang w:val="uk-UA"/>
        </w:rPr>
        <w:t>09 – 20</w:t>
      </w:r>
      <w:r w:rsidR="005A0450" w:rsidRPr="00FD58BE">
        <w:rPr>
          <w:rFonts w:asciiTheme="minorHAnsi" w:hAnsiTheme="minorHAnsi" w:cstheme="minorHAnsi"/>
          <w:b/>
          <w:lang w:val="uk-UA"/>
        </w:rPr>
        <w:t xml:space="preserve">20 </w:t>
      </w:r>
      <w:r w:rsidR="00CA0E00" w:rsidRPr="00FD58BE">
        <w:rPr>
          <w:rFonts w:asciiTheme="minorHAnsi" w:eastAsiaTheme="minorHAnsi" w:hAnsiTheme="minorHAnsi" w:cstheme="minorHAnsi"/>
          <w:b/>
          <w:lang w:val="uk-UA" w:eastAsia="en-US"/>
        </w:rPr>
        <w:t>З</w:t>
      </w:r>
      <w:r w:rsidR="00173D23" w:rsidRPr="00FD58BE">
        <w:rPr>
          <w:rFonts w:asciiTheme="minorHAnsi" w:eastAsiaTheme="minorHAnsi" w:hAnsiTheme="minorHAnsi" w:cstheme="minorHAnsi"/>
          <w:b/>
          <w:lang w:val="uk-UA" w:eastAsia="en-US"/>
        </w:rPr>
        <w:t>аступник Генерального директора</w:t>
      </w:r>
      <w:r w:rsidRPr="00FD58BE">
        <w:rPr>
          <w:rFonts w:asciiTheme="minorHAnsi" w:hAnsiTheme="minorHAnsi" w:cstheme="minorHAnsi"/>
          <w:b/>
          <w:lang w:val="uk-UA"/>
        </w:rPr>
        <w:t>»</w:t>
      </w:r>
      <w:r w:rsidRPr="00FD58BE">
        <w:rPr>
          <w:rFonts w:asciiTheme="minorHAnsi" w:hAnsiTheme="minorHAnsi" w:cstheme="minorHAnsi"/>
          <w:lang w:val="uk-UA"/>
        </w:rPr>
        <w:t>.</w:t>
      </w:r>
    </w:p>
    <w:p w:rsidR="00CD3306" w:rsidRPr="00FD58BE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58BE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FD58BE">
        <w:rPr>
          <w:rFonts w:asciiTheme="minorHAnsi" w:hAnsiTheme="minorHAnsi" w:cstheme="minorHAnsi"/>
          <w:b/>
          <w:lang w:val="uk-UA"/>
        </w:rPr>
        <w:t xml:space="preserve">до </w:t>
      </w:r>
      <w:r w:rsidR="00FE4582" w:rsidRPr="00FD58BE">
        <w:rPr>
          <w:rFonts w:asciiTheme="minorHAnsi" w:hAnsiTheme="minorHAnsi" w:cstheme="minorHAnsi"/>
          <w:b/>
          <w:lang w:val="uk-UA"/>
        </w:rPr>
        <w:t>0</w:t>
      </w:r>
      <w:r w:rsidR="00797425">
        <w:rPr>
          <w:rFonts w:asciiTheme="minorHAnsi" w:hAnsiTheme="minorHAnsi" w:cstheme="minorHAnsi"/>
          <w:b/>
          <w:lang w:val="uk-UA"/>
        </w:rPr>
        <w:t>7</w:t>
      </w:r>
      <w:r w:rsidR="00031C96" w:rsidRPr="00FD58BE">
        <w:rPr>
          <w:rFonts w:asciiTheme="minorHAnsi" w:hAnsiTheme="minorHAnsi" w:cstheme="minorHAnsi"/>
          <w:b/>
          <w:lang w:val="uk-UA"/>
        </w:rPr>
        <w:t xml:space="preserve"> </w:t>
      </w:r>
      <w:r w:rsidR="00FE4582" w:rsidRPr="00FD58BE">
        <w:rPr>
          <w:rFonts w:asciiTheme="minorHAnsi" w:hAnsiTheme="minorHAnsi" w:cstheme="minorHAnsi"/>
          <w:b/>
          <w:lang w:val="uk-UA"/>
        </w:rPr>
        <w:t>лютого</w:t>
      </w:r>
      <w:r w:rsidR="00173D23" w:rsidRPr="00FD58BE">
        <w:rPr>
          <w:rFonts w:asciiTheme="minorHAnsi" w:hAnsiTheme="minorHAnsi" w:cstheme="minorHAnsi"/>
          <w:b/>
          <w:lang w:val="uk-UA"/>
        </w:rPr>
        <w:t xml:space="preserve"> 2019</w:t>
      </w:r>
      <w:r w:rsidRPr="00FD58BE">
        <w:rPr>
          <w:rFonts w:asciiTheme="minorHAnsi" w:hAnsiTheme="minorHAnsi" w:cstheme="minorHAnsi"/>
          <w:b/>
          <w:lang w:val="uk-UA"/>
        </w:rPr>
        <w:t xml:space="preserve"> року,</w:t>
      </w:r>
      <w:r w:rsidRPr="00FD58B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D58BE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FD58BE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FD58BE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58B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FD58BE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FD58B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FD58B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D58BE">
        <w:rPr>
          <w:rFonts w:asciiTheme="minorHAnsi" w:hAnsiTheme="minorHAnsi" w:cstheme="minorHAnsi"/>
          <w:lang w:val="uk-UA"/>
        </w:rPr>
        <w:t>.</w:t>
      </w:r>
    </w:p>
    <w:sectPr w:rsidR="00DF3663" w:rsidRPr="00FD58B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33AC"/>
    <w:multiLevelType w:val="hybridMultilevel"/>
    <w:tmpl w:val="14BCD7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DF3"/>
    <w:multiLevelType w:val="hybridMultilevel"/>
    <w:tmpl w:val="038E9BD4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224606"/>
    <w:multiLevelType w:val="hybridMultilevel"/>
    <w:tmpl w:val="471084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7BA4"/>
    <w:multiLevelType w:val="hybridMultilevel"/>
    <w:tmpl w:val="0E427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96CC2"/>
    <w:multiLevelType w:val="hybridMultilevel"/>
    <w:tmpl w:val="3ED4A0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8E03DC"/>
    <w:multiLevelType w:val="hybridMultilevel"/>
    <w:tmpl w:val="8398F73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E80928"/>
    <w:multiLevelType w:val="hybridMultilevel"/>
    <w:tmpl w:val="0AC8D62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6410D18"/>
    <w:multiLevelType w:val="hybridMultilevel"/>
    <w:tmpl w:val="7AA443B4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06D3"/>
    <w:multiLevelType w:val="hybridMultilevel"/>
    <w:tmpl w:val="F13A08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1EF6"/>
    <w:multiLevelType w:val="multilevel"/>
    <w:tmpl w:val="7AA443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952D5"/>
    <w:multiLevelType w:val="hybridMultilevel"/>
    <w:tmpl w:val="E7869E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F5C79"/>
    <w:multiLevelType w:val="hybridMultilevel"/>
    <w:tmpl w:val="985EEEE6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E24DD"/>
    <w:multiLevelType w:val="hybridMultilevel"/>
    <w:tmpl w:val="BCF207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940E6"/>
    <w:multiLevelType w:val="hybridMultilevel"/>
    <w:tmpl w:val="FC6A062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58D7CA0"/>
    <w:multiLevelType w:val="hybridMultilevel"/>
    <w:tmpl w:val="A05A3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52C64"/>
    <w:multiLevelType w:val="hybridMultilevel"/>
    <w:tmpl w:val="8714AFDC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D0F7071"/>
    <w:multiLevelType w:val="hybridMultilevel"/>
    <w:tmpl w:val="D722B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76ECF"/>
    <w:multiLevelType w:val="hybridMultilevel"/>
    <w:tmpl w:val="96C47830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DB5615D"/>
    <w:multiLevelType w:val="hybridMultilevel"/>
    <w:tmpl w:val="026C24D4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3"/>
  </w:num>
  <w:num w:numId="5">
    <w:abstractNumId w:val="18"/>
  </w:num>
  <w:num w:numId="6">
    <w:abstractNumId w:val="1"/>
  </w:num>
  <w:num w:numId="7">
    <w:abstractNumId w:val="10"/>
  </w:num>
  <w:num w:numId="8">
    <w:abstractNumId w:val="17"/>
  </w:num>
  <w:num w:numId="9">
    <w:abstractNumId w:val="4"/>
  </w:num>
  <w:num w:numId="10">
    <w:abstractNumId w:val="8"/>
  </w:num>
  <w:num w:numId="11">
    <w:abstractNumId w:val="26"/>
  </w:num>
  <w:num w:numId="12">
    <w:abstractNumId w:val="2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  <w:num w:numId="18">
    <w:abstractNumId w:val="12"/>
  </w:num>
  <w:num w:numId="19">
    <w:abstractNumId w:val="27"/>
  </w:num>
  <w:num w:numId="20">
    <w:abstractNumId w:val="24"/>
  </w:num>
  <w:num w:numId="21">
    <w:abstractNumId w:val="20"/>
  </w:num>
  <w:num w:numId="22">
    <w:abstractNumId w:val="11"/>
  </w:num>
  <w:num w:numId="23">
    <w:abstractNumId w:val="25"/>
  </w:num>
  <w:num w:numId="24">
    <w:abstractNumId w:val="22"/>
  </w:num>
  <w:num w:numId="25">
    <w:abstractNumId w:val="19"/>
  </w:num>
  <w:num w:numId="26">
    <w:abstractNumId w:val="14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C3685"/>
    <w:rsid w:val="000D7FB4"/>
    <w:rsid w:val="000E4A83"/>
    <w:rsid w:val="000F2CF3"/>
    <w:rsid w:val="00132542"/>
    <w:rsid w:val="0014234D"/>
    <w:rsid w:val="00146B16"/>
    <w:rsid w:val="00151D28"/>
    <w:rsid w:val="001545C8"/>
    <w:rsid w:val="00163EA1"/>
    <w:rsid w:val="00165940"/>
    <w:rsid w:val="00173D23"/>
    <w:rsid w:val="001A321B"/>
    <w:rsid w:val="001B744D"/>
    <w:rsid w:val="001E46E5"/>
    <w:rsid w:val="00201820"/>
    <w:rsid w:val="00201EED"/>
    <w:rsid w:val="00240760"/>
    <w:rsid w:val="002453EB"/>
    <w:rsid w:val="00260F9E"/>
    <w:rsid w:val="002618C5"/>
    <w:rsid w:val="002626B3"/>
    <w:rsid w:val="002669C1"/>
    <w:rsid w:val="002916AB"/>
    <w:rsid w:val="002B0A04"/>
    <w:rsid w:val="002E25FB"/>
    <w:rsid w:val="002E702A"/>
    <w:rsid w:val="0033608E"/>
    <w:rsid w:val="00362089"/>
    <w:rsid w:val="0037760D"/>
    <w:rsid w:val="00385ADF"/>
    <w:rsid w:val="003E033B"/>
    <w:rsid w:val="003E0E1F"/>
    <w:rsid w:val="003F0C80"/>
    <w:rsid w:val="00401AB7"/>
    <w:rsid w:val="00401BDF"/>
    <w:rsid w:val="0045499D"/>
    <w:rsid w:val="00465132"/>
    <w:rsid w:val="00466C0E"/>
    <w:rsid w:val="00492FFE"/>
    <w:rsid w:val="004A01B4"/>
    <w:rsid w:val="004C5EC1"/>
    <w:rsid w:val="004E2242"/>
    <w:rsid w:val="004F79D2"/>
    <w:rsid w:val="005057F6"/>
    <w:rsid w:val="005107C5"/>
    <w:rsid w:val="00546C9B"/>
    <w:rsid w:val="00565075"/>
    <w:rsid w:val="005A0450"/>
    <w:rsid w:val="005E1AEC"/>
    <w:rsid w:val="005E40A6"/>
    <w:rsid w:val="00626B45"/>
    <w:rsid w:val="006A1712"/>
    <w:rsid w:val="006A6E3F"/>
    <w:rsid w:val="006E257D"/>
    <w:rsid w:val="00714504"/>
    <w:rsid w:val="00714A87"/>
    <w:rsid w:val="007316EA"/>
    <w:rsid w:val="00750AF2"/>
    <w:rsid w:val="00772569"/>
    <w:rsid w:val="00776231"/>
    <w:rsid w:val="00787F10"/>
    <w:rsid w:val="00797425"/>
    <w:rsid w:val="007F7E90"/>
    <w:rsid w:val="007F7E9E"/>
    <w:rsid w:val="00810815"/>
    <w:rsid w:val="00830FE6"/>
    <w:rsid w:val="008435DC"/>
    <w:rsid w:val="0085442B"/>
    <w:rsid w:val="0085665C"/>
    <w:rsid w:val="00861BDD"/>
    <w:rsid w:val="00863F80"/>
    <w:rsid w:val="008677B3"/>
    <w:rsid w:val="00896E6B"/>
    <w:rsid w:val="008C03A4"/>
    <w:rsid w:val="008C6DD9"/>
    <w:rsid w:val="008E3EF8"/>
    <w:rsid w:val="008F58A2"/>
    <w:rsid w:val="00901CF1"/>
    <w:rsid w:val="0094591F"/>
    <w:rsid w:val="00957B89"/>
    <w:rsid w:val="009B35A0"/>
    <w:rsid w:val="009C32DC"/>
    <w:rsid w:val="009E794D"/>
    <w:rsid w:val="00A51240"/>
    <w:rsid w:val="00A61280"/>
    <w:rsid w:val="00AD1039"/>
    <w:rsid w:val="00B02CE0"/>
    <w:rsid w:val="00B0321E"/>
    <w:rsid w:val="00B17E1D"/>
    <w:rsid w:val="00B53CC6"/>
    <w:rsid w:val="00B93A57"/>
    <w:rsid w:val="00BA7009"/>
    <w:rsid w:val="00BB3835"/>
    <w:rsid w:val="00BF3DD0"/>
    <w:rsid w:val="00BF642E"/>
    <w:rsid w:val="00C04CC3"/>
    <w:rsid w:val="00C4771B"/>
    <w:rsid w:val="00C52B49"/>
    <w:rsid w:val="00C64D1C"/>
    <w:rsid w:val="00C65FA7"/>
    <w:rsid w:val="00CA0E00"/>
    <w:rsid w:val="00CA0EAD"/>
    <w:rsid w:val="00CA5055"/>
    <w:rsid w:val="00CD3306"/>
    <w:rsid w:val="00D230E8"/>
    <w:rsid w:val="00D2585E"/>
    <w:rsid w:val="00D25FB7"/>
    <w:rsid w:val="00D302BA"/>
    <w:rsid w:val="00D3384B"/>
    <w:rsid w:val="00D41514"/>
    <w:rsid w:val="00D42C92"/>
    <w:rsid w:val="00D876B4"/>
    <w:rsid w:val="00D9532A"/>
    <w:rsid w:val="00DB1F9C"/>
    <w:rsid w:val="00DE6605"/>
    <w:rsid w:val="00DF3663"/>
    <w:rsid w:val="00DF78B7"/>
    <w:rsid w:val="00E05A5F"/>
    <w:rsid w:val="00E23A7B"/>
    <w:rsid w:val="00E324ED"/>
    <w:rsid w:val="00E32EDC"/>
    <w:rsid w:val="00E354A3"/>
    <w:rsid w:val="00E434CE"/>
    <w:rsid w:val="00E45D44"/>
    <w:rsid w:val="00E47FC3"/>
    <w:rsid w:val="00E50002"/>
    <w:rsid w:val="00E57B87"/>
    <w:rsid w:val="00E603D7"/>
    <w:rsid w:val="00E77A4F"/>
    <w:rsid w:val="00EA1D03"/>
    <w:rsid w:val="00EB60E5"/>
    <w:rsid w:val="00ED0158"/>
    <w:rsid w:val="00EF03AD"/>
    <w:rsid w:val="00EF328F"/>
    <w:rsid w:val="00F07DE5"/>
    <w:rsid w:val="00F256B4"/>
    <w:rsid w:val="00F56F32"/>
    <w:rsid w:val="00FA76E5"/>
    <w:rsid w:val="00FB751F"/>
    <w:rsid w:val="00FD58BE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E047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02B1-34AB-4A67-A5C0-BD613DC4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2814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38</cp:revision>
  <cp:lastPrinted>2017-08-19T07:19:00Z</cp:lastPrinted>
  <dcterms:created xsi:type="dcterms:W3CDTF">2017-12-26T07:24:00Z</dcterms:created>
  <dcterms:modified xsi:type="dcterms:W3CDTF">2020-01-23T14:47:00Z</dcterms:modified>
</cp:coreProperties>
</file>