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802647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FA26ED" w:rsidRPr="00802647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802647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0C2D91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120C57">
        <w:rPr>
          <w:rFonts w:asciiTheme="minorHAnsi" w:hAnsiTheme="minorHAnsi" w:cs="Arial"/>
          <w:b/>
          <w:bCs/>
          <w:color w:val="000000"/>
          <w:szCs w:val="24"/>
        </w:rPr>
        <w:t xml:space="preserve">Біолога </w:t>
      </w:r>
      <w:bookmarkStart w:id="0" w:name="_GoBack"/>
      <w:bookmarkEnd w:id="0"/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Референс-лабораторії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 xml:space="preserve"> з діагностики ВІЛ/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СНІДу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 xml:space="preserve">, вірусологічних та особливо небезпечних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патогенів</w:t>
      </w:r>
      <w:proofErr w:type="spellEnd"/>
    </w:p>
    <w:p w:rsidR="00857D51" w:rsidRPr="00802647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802647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3705C" w:rsidRPr="00802647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8506AE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120C57" w:rsidRPr="00120C57">
        <w:rPr>
          <w:rFonts w:asciiTheme="minorHAnsi" w:eastAsia="Calibri" w:hAnsiTheme="minorHAnsi" w:cs="Arial"/>
          <w:szCs w:val="24"/>
          <w:lang w:eastAsia="en-US"/>
        </w:rPr>
        <w:t xml:space="preserve">Біолог </w:t>
      </w:r>
      <w:proofErr w:type="spellStart"/>
      <w:r w:rsidR="005A68D5" w:rsidRPr="00120C57">
        <w:rPr>
          <w:rFonts w:asciiTheme="minorHAnsi" w:hAnsiTheme="minorHAnsi"/>
          <w:color w:val="000000"/>
          <w:szCs w:val="24"/>
        </w:rPr>
        <w:t>Референс-лабораторії</w:t>
      </w:r>
      <w:proofErr w:type="spellEnd"/>
      <w:r w:rsidR="005A68D5" w:rsidRPr="00120C57">
        <w:rPr>
          <w:rFonts w:asciiTheme="minorHAnsi" w:hAnsiTheme="minorHAnsi"/>
          <w:color w:val="000000"/>
          <w:szCs w:val="24"/>
        </w:rPr>
        <w:t xml:space="preserve"> </w:t>
      </w:r>
      <w:r w:rsidR="00E33CB4" w:rsidRPr="00120C57">
        <w:rPr>
          <w:rFonts w:asciiTheme="minorHAnsi" w:hAnsiTheme="minorHAnsi"/>
          <w:color w:val="000000"/>
          <w:szCs w:val="24"/>
        </w:rPr>
        <w:t xml:space="preserve">з </w:t>
      </w:r>
      <w:r w:rsidR="005A68D5" w:rsidRPr="00120C57">
        <w:rPr>
          <w:rFonts w:asciiTheme="minorHAnsi" w:hAnsiTheme="minorHAnsi"/>
          <w:color w:val="000000"/>
          <w:szCs w:val="24"/>
        </w:rPr>
        <w:t>діагностики ВІЛ</w:t>
      </w:r>
      <w:r w:rsidR="00E33CB4" w:rsidRPr="00120C57">
        <w:rPr>
          <w:rFonts w:asciiTheme="minorHAnsi" w:hAnsiTheme="minorHAnsi"/>
          <w:color w:val="000000"/>
          <w:szCs w:val="24"/>
        </w:rPr>
        <w:t>/</w:t>
      </w:r>
      <w:proofErr w:type="spellStart"/>
      <w:r w:rsidR="00E33CB4" w:rsidRPr="00120C57">
        <w:rPr>
          <w:rFonts w:asciiTheme="minorHAnsi" w:hAnsiTheme="minorHAnsi"/>
          <w:color w:val="000000"/>
          <w:szCs w:val="24"/>
        </w:rPr>
        <w:t>СНІДу</w:t>
      </w:r>
      <w:proofErr w:type="spellEnd"/>
      <w:r w:rsidR="00E33CB4" w:rsidRPr="00120C57">
        <w:rPr>
          <w:rFonts w:asciiTheme="minorHAnsi" w:hAnsiTheme="minorHAnsi"/>
          <w:color w:val="000000"/>
          <w:szCs w:val="24"/>
        </w:rPr>
        <w:t xml:space="preserve">, вірусологічних та </w:t>
      </w:r>
      <w:r w:rsidR="005A68D5" w:rsidRPr="00120C57">
        <w:rPr>
          <w:rFonts w:asciiTheme="minorHAnsi" w:hAnsiTheme="minorHAnsi"/>
          <w:color w:val="000000"/>
          <w:szCs w:val="24"/>
        </w:rPr>
        <w:t xml:space="preserve">особливо небезпечних </w:t>
      </w:r>
      <w:proofErr w:type="spellStart"/>
      <w:r w:rsidR="005A68D5" w:rsidRPr="00120C57">
        <w:rPr>
          <w:rFonts w:asciiTheme="minorHAnsi" w:hAnsiTheme="minorHAnsi"/>
          <w:color w:val="000000"/>
          <w:szCs w:val="24"/>
        </w:rPr>
        <w:t>патогенів</w:t>
      </w:r>
      <w:proofErr w:type="spellEnd"/>
    </w:p>
    <w:p w:rsidR="008506AE" w:rsidRPr="00802647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 w:rsidRPr="00802647">
        <w:rPr>
          <w:rFonts w:asciiTheme="minorHAnsi" w:eastAsia="Calibri" w:hAnsiTheme="minorHAnsi" w:cs="Arial"/>
          <w:szCs w:val="24"/>
          <w:lang w:eastAsia="en-US"/>
        </w:rPr>
        <w:t>1</w:t>
      </w:r>
    </w:p>
    <w:p w:rsidR="00857D51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bCs/>
          <w:szCs w:val="24"/>
          <w:lang w:eastAsia="en-US"/>
        </w:rPr>
        <w:t>м. Київ</w:t>
      </w:r>
    </w:p>
    <w:p w:rsidR="00857D51" w:rsidRPr="00802647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4741B" w:rsidRPr="00802647">
        <w:rPr>
          <w:rFonts w:asciiTheme="minorHAnsi" w:eastAsia="Calibri" w:hAnsiTheme="minorHAnsi" w:cs="Arial"/>
          <w:szCs w:val="24"/>
          <w:lang w:eastAsia="en-US"/>
        </w:rPr>
        <w:t>Березень</w:t>
      </w:r>
      <w:r w:rsidR="00F258BC" w:rsidRPr="00802647">
        <w:rPr>
          <w:rFonts w:asciiTheme="minorHAnsi" w:eastAsia="Calibri" w:hAnsiTheme="minorHAnsi" w:cs="Arial"/>
          <w:szCs w:val="24"/>
          <w:lang w:eastAsia="en-US"/>
        </w:rPr>
        <w:t>-</w:t>
      </w:r>
      <w:r w:rsidR="00EF22C3" w:rsidRPr="00802647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 w:rsidRPr="00802647">
        <w:rPr>
          <w:rFonts w:asciiTheme="minorHAnsi" w:eastAsia="Calibri" w:hAnsiTheme="minorHAnsi" w:cs="Arial"/>
          <w:szCs w:val="24"/>
          <w:lang w:eastAsia="en-US"/>
        </w:rPr>
        <w:t>2</w:t>
      </w:r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 w:rsidRPr="00802647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:rsidR="00FA26ED" w:rsidRPr="00802647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802647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szCs w:val="24"/>
          <w:lang w:eastAsia="en-US"/>
        </w:rPr>
        <w:t>повна</w:t>
      </w:r>
    </w:p>
    <w:p w:rsidR="00857D51" w:rsidRPr="00802647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802647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802647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02647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802647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802647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Основні обов'язки</w:t>
      </w:r>
      <w:r w:rsidRPr="00802647">
        <w:rPr>
          <w:rFonts w:asciiTheme="minorHAnsi" w:hAnsiTheme="minorHAnsi" w:cs="Arial"/>
          <w:szCs w:val="24"/>
        </w:rPr>
        <w:t>:</w:t>
      </w:r>
    </w:p>
    <w:p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bookmarkStart w:id="1" w:name="_Hlk504486329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Організація </w:t>
      </w:r>
      <w:r w:rsidR="006C7B1B">
        <w:rPr>
          <w:rFonts w:asciiTheme="minorHAnsi" w:hAnsiTheme="minorHAnsi"/>
          <w:color w:val="000000"/>
          <w:sz w:val="24"/>
          <w:szCs w:val="24"/>
          <w:lang w:val="uk-UA"/>
        </w:rPr>
        <w:t xml:space="preserve">та координація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регіональних програм зовнішньої оцінки якості (ЗОЯ) лабораторних досліджень з ви</w:t>
      </w:r>
      <w:r w:rsidR="006C7B1B">
        <w:rPr>
          <w:rFonts w:asciiTheme="minorHAnsi" w:hAnsiTheme="minorHAnsi"/>
          <w:color w:val="000000"/>
          <w:sz w:val="24"/>
          <w:szCs w:val="24"/>
          <w:lang w:val="uk-UA"/>
        </w:rPr>
        <w:t>явлення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серологічних маркерів ВІЛ швидкими (експрес) тестами;</w:t>
      </w:r>
    </w:p>
    <w:p w:rsidR="00802647" w:rsidRPr="00802647" w:rsidRDefault="006C7B1B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У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загальнення інформації про результати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802647"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регіональних програм зовнішньої оцінки якості лабораторних досліджень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та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802647" w:rsidRPr="00802647">
        <w:rPr>
          <w:rFonts w:asciiTheme="minorHAnsi" w:hAnsiTheme="minorHAnsi"/>
          <w:color w:val="000000"/>
          <w:sz w:val="24"/>
          <w:szCs w:val="24"/>
          <w:lang w:val="uk-UA"/>
        </w:rPr>
        <w:t>обговорення на засіданнях Робочої групи з питань удосконалення системи епіднагляду та лабораторної мережі з діагностики ВІЛ;</w:t>
      </w:r>
    </w:p>
    <w:p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sz w:val="24"/>
          <w:szCs w:val="24"/>
          <w:lang w:val="uk-UA"/>
        </w:rPr>
        <w:t xml:space="preserve">Здійснення підготовки </w:t>
      </w:r>
      <w:proofErr w:type="spellStart"/>
      <w:r w:rsidRPr="00802647">
        <w:rPr>
          <w:rFonts w:asciiTheme="minorHAnsi" w:hAnsiTheme="minorHAnsi"/>
          <w:sz w:val="24"/>
          <w:szCs w:val="24"/>
          <w:lang w:val="uk-UA"/>
        </w:rPr>
        <w:t>Референс-лабораторії</w:t>
      </w:r>
      <w:proofErr w:type="spellEnd"/>
      <w:r w:rsidRPr="00802647">
        <w:rPr>
          <w:rFonts w:asciiTheme="minorHAnsi" w:hAnsiTheme="minorHAnsi"/>
          <w:sz w:val="24"/>
          <w:szCs w:val="24"/>
          <w:lang w:val="uk-UA"/>
        </w:rPr>
        <w:t xml:space="preserve"> з діагностики ВІЛ/</w:t>
      </w:r>
      <w:proofErr w:type="spellStart"/>
      <w:r w:rsidRPr="00802647">
        <w:rPr>
          <w:rFonts w:asciiTheme="minorHAnsi" w:hAnsiTheme="minorHAnsi"/>
          <w:sz w:val="24"/>
          <w:szCs w:val="24"/>
          <w:lang w:val="uk-UA"/>
        </w:rPr>
        <w:t>СНІДу</w:t>
      </w:r>
      <w:proofErr w:type="spellEnd"/>
      <w:r w:rsidRPr="00802647">
        <w:rPr>
          <w:rFonts w:asciiTheme="minorHAnsi" w:hAnsiTheme="minorHAnsi"/>
          <w:sz w:val="24"/>
          <w:szCs w:val="24"/>
          <w:lang w:val="uk-UA"/>
        </w:rPr>
        <w:t xml:space="preserve">,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в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ірусологі</w:t>
      </w:r>
      <w:r w:rsidR="001F4385">
        <w:rPr>
          <w:rFonts w:asciiTheme="minorHAnsi" w:hAnsiTheme="minorHAnsi"/>
          <w:color w:val="000000"/>
          <w:sz w:val="24"/>
          <w:szCs w:val="24"/>
          <w:lang w:val="uk-UA"/>
        </w:rPr>
        <w:t xml:space="preserve">чних та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небезпечних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патогенів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/>
          <w:sz w:val="24"/>
          <w:szCs w:val="24"/>
          <w:lang w:val="uk-UA"/>
        </w:rPr>
        <w:t xml:space="preserve">до наглядового аудиту НААУ за ДСТУ EN ISO 15189:2015; </w:t>
      </w:r>
    </w:p>
    <w:p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Організації роботи для реалізації біологічного компоненту досліджень в рамках виконання завдань Проекту;</w:t>
      </w:r>
    </w:p>
    <w:p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Впровадження оцінки сайтів тестування на ВІЛ із застосуванням контрольного списку для перевірки поетапного процесу підвищення якості швидкого тестування на ВІЛ (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SPI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-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RT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check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list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),</w:t>
      </w:r>
      <w:r w:rsidRPr="00802647">
        <w:rPr>
          <w:rFonts w:asciiTheme="minorHAnsi" w:eastAsiaTheme="minorEastAsia" w:hAnsiTheme="minorHAnsi"/>
          <w:sz w:val="24"/>
          <w:szCs w:val="24"/>
          <w:lang w:val="uk-UA"/>
        </w:rPr>
        <w:t xml:space="preserve"> зокрема під час здійснення візитів. </w:t>
      </w:r>
      <w:r w:rsidRPr="00802647">
        <w:rPr>
          <w:rFonts w:asciiTheme="minorHAnsi" w:hAnsiTheme="minorHAnsi"/>
          <w:sz w:val="24"/>
          <w:szCs w:val="24"/>
          <w:lang w:val="uk-UA"/>
        </w:rPr>
        <w:t>Послуги формування звітів за результатами здійснення візитів;</w:t>
      </w:r>
    </w:p>
    <w:p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О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рганізації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проведенн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я</w:t>
      </w:r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програмних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заходів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за проектом,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у</w:t>
      </w:r>
      <w:r w:rsidRPr="00802647">
        <w:rPr>
          <w:rFonts w:asciiTheme="minorHAnsi" w:hAnsiTheme="minorHAnsi"/>
          <w:color w:val="000000"/>
          <w:sz w:val="24"/>
          <w:szCs w:val="24"/>
        </w:rPr>
        <w:t xml:space="preserve"> тому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числі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робочих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зустрічей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круглих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столів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семінарів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тренінгів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нарад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конференцій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:rsidR="00802647" w:rsidRPr="00802647" w:rsidRDefault="00802647" w:rsidP="00802647">
      <w:pPr>
        <w:pStyle w:val="a3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</w:rPr>
      </w:pPr>
    </w:p>
    <w:bookmarkEnd w:id="1"/>
    <w:p w:rsidR="00FA26ED" w:rsidRPr="00802647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DD7789" w:rsidRPr="0080264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02647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Вища медична </w:t>
      </w:r>
      <w:r w:rsidR="005A68D5" w:rsidRPr="00802647">
        <w:rPr>
          <w:rFonts w:asciiTheme="minorHAnsi" w:hAnsiTheme="minorHAnsi" w:cstheme="minorHAnsi"/>
          <w:color w:val="000000" w:themeColor="text1"/>
          <w:szCs w:val="24"/>
        </w:rPr>
        <w:t xml:space="preserve">або біологічна </w:t>
      </w:r>
      <w:r w:rsidR="00DD7789" w:rsidRPr="00802647">
        <w:rPr>
          <w:rFonts w:asciiTheme="minorHAnsi" w:hAnsiTheme="minorHAnsi" w:cstheme="minorHAnsi"/>
          <w:color w:val="000000" w:themeColor="text1"/>
          <w:szCs w:val="24"/>
        </w:rPr>
        <w:t>освіта;</w:t>
      </w:r>
    </w:p>
    <w:p w:rsidR="00DD7789" w:rsidRPr="00802647" w:rsidRDefault="00DD7789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роботи в лабораторії за напрямком  діагностика ВІЛ/СНІДу від 1 року;</w:t>
      </w:r>
    </w:p>
    <w:p w:rsidR="00DD7789" w:rsidRPr="00802647" w:rsidRDefault="002D52C7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Знання нормативно-правової бази з питань ВІЛ-інфекції/СНІДу</w:t>
      </w:r>
      <w:r w:rsidR="00DD7789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Наявність сертифікату державного зразка про проходження курсу навчання </w:t>
      </w:r>
      <w:r w:rsidR="00D2089C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за 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стандарт</w:t>
      </w:r>
      <w:r w:rsidR="00D2089C">
        <w:rPr>
          <w:rFonts w:asciiTheme="minorHAnsi" w:hAnsiTheme="minorHAnsi" w:cs="Calibri"/>
          <w:color w:val="000000"/>
          <w:sz w:val="24"/>
          <w:szCs w:val="24"/>
          <w:lang w:val="uk-UA"/>
        </w:rPr>
        <w:t>ом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ДСТУ EN ISO 15189:2015 «Медичні лабораторії. Вимоги до якості та компетентності» буде перевагою;</w:t>
      </w:r>
    </w:p>
    <w:p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</w:t>
      </w:r>
      <w:r w:rsidR="002D52C7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дмінне знання усної та письмової ділової української мови;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intermediate</w:t>
      </w:r>
      <w:proofErr w:type="spellEnd"/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буде перевагою;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Добре володіння пакетом програм MS Office;</w:t>
      </w:r>
    </w:p>
    <w:p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Відповідальність.</w:t>
      </w:r>
    </w:p>
    <w:p w:rsidR="002D52C7" w:rsidRPr="0080264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80264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02647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802647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802647">
        <w:rPr>
          <w:rFonts w:asciiTheme="minorHAnsi" w:hAnsiTheme="minorHAnsi" w:cs="Arial"/>
          <w:b/>
          <w:szCs w:val="24"/>
        </w:rPr>
        <w:t>: «</w:t>
      </w:r>
      <w:r w:rsidR="000C2D91">
        <w:rPr>
          <w:rFonts w:asciiTheme="minorHAnsi" w:hAnsiTheme="minorHAnsi" w:cs="Arial"/>
          <w:b/>
          <w:szCs w:val="24"/>
        </w:rPr>
        <w:t>109</w:t>
      </w:r>
      <w:r w:rsidR="00C31B94" w:rsidRPr="00802647">
        <w:rPr>
          <w:rFonts w:asciiTheme="minorHAnsi" w:hAnsiTheme="minorHAnsi" w:cs="Arial"/>
          <w:b/>
          <w:szCs w:val="24"/>
        </w:rPr>
        <w:t xml:space="preserve"> </w:t>
      </w:r>
      <w:r w:rsidR="005C54A8">
        <w:rPr>
          <w:rFonts w:asciiTheme="minorHAnsi" w:hAnsiTheme="minorHAnsi" w:cs="Arial"/>
          <w:b/>
          <w:szCs w:val="24"/>
        </w:rPr>
        <w:t>–</w:t>
      </w:r>
      <w:r w:rsidR="00E33CB4"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120C57">
        <w:rPr>
          <w:rFonts w:asciiTheme="minorHAnsi" w:hAnsiTheme="minorHAnsi" w:cs="Arial"/>
          <w:b/>
          <w:bCs/>
          <w:color w:val="000000"/>
          <w:szCs w:val="24"/>
        </w:rPr>
        <w:t>Біолог</w:t>
      </w:r>
      <w:r w:rsidR="00E33CB4" w:rsidRPr="0080264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Референс-лабораторії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 xml:space="preserve"> з діагностики ВІЛ/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СНІДу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 xml:space="preserve">, вірусологічних та особливо небезпечних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патогенів</w:t>
      </w:r>
      <w:proofErr w:type="spellEnd"/>
      <w:r w:rsidRPr="00802647">
        <w:rPr>
          <w:rFonts w:asciiTheme="minorHAnsi" w:hAnsiTheme="minorHAnsi" w:cs="Arial"/>
          <w:b/>
          <w:szCs w:val="24"/>
        </w:rPr>
        <w:t>».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802647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0C2D91">
        <w:rPr>
          <w:rFonts w:asciiTheme="minorHAnsi" w:eastAsia="Calibri" w:hAnsiTheme="minorHAnsi" w:cs="Arial"/>
          <w:b/>
          <w:szCs w:val="24"/>
          <w:lang w:eastAsia="en-US"/>
        </w:rPr>
        <w:t>02</w:t>
      </w:r>
      <w:r w:rsidR="009F4E53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0C2D91">
        <w:rPr>
          <w:rFonts w:asciiTheme="minorHAnsi" w:eastAsia="Calibri" w:hAnsiTheme="minorHAnsi" w:cs="Arial"/>
          <w:b/>
          <w:szCs w:val="24"/>
          <w:lang w:eastAsia="en-US"/>
        </w:rPr>
        <w:t>травня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802647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802647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802647" w:rsidRDefault="00FE176D">
      <w:pPr>
        <w:rPr>
          <w:rFonts w:asciiTheme="minorHAnsi" w:hAnsiTheme="minorHAnsi"/>
          <w:szCs w:val="24"/>
        </w:rPr>
      </w:pPr>
    </w:p>
    <w:p w:rsidR="0009147E" w:rsidRPr="00802647" w:rsidRDefault="0009147E">
      <w:pPr>
        <w:rPr>
          <w:rFonts w:asciiTheme="minorHAnsi" w:hAnsiTheme="minorHAnsi"/>
          <w:szCs w:val="24"/>
        </w:rPr>
      </w:pPr>
    </w:p>
    <w:sectPr w:rsidR="0009147E" w:rsidRPr="00802647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01" w:rsidRDefault="007D5E01" w:rsidP="001B4ED2">
      <w:r>
        <w:separator/>
      </w:r>
    </w:p>
  </w:endnote>
  <w:endnote w:type="continuationSeparator" w:id="0">
    <w:p w:rsidR="007D5E01" w:rsidRDefault="007D5E01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01" w:rsidRDefault="007D5E01" w:rsidP="001B4ED2">
      <w:r>
        <w:separator/>
      </w:r>
    </w:p>
  </w:footnote>
  <w:footnote w:type="continuationSeparator" w:id="0">
    <w:p w:rsidR="007D5E01" w:rsidRDefault="007D5E01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A8" w:rsidRDefault="003625A8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4C4A"/>
    <w:rsid w:val="00043490"/>
    <w:rsid w:val="00057CFC"/>
    <w:rsid w:val="00070D03"/>
    <w:rsid w:val="0009147E"/>
    <w:rsid w:val="000A1296"/>
    <w:rsid w:val="000C2D91"/>
    <w:rsid w:val="000D2768"/>
    <w:rsid w:val="000E2C3D"/>
    <w:rsid w:val="00112BE8"/>
    <w:rsid w:val="00120C57"/>
    <w:rsid w:val="00125558"/>
    <w:rsid w:val="00137F4D"/>
    <w:rsid w:val="00145C87"/>
    <w:rsid w:val="00180B5F"/>
    <w:rsid w:val="00192F82"/>
    <w:rsid w:val="001A78FE"/>
    <w:rsid w:val="001B4ED2"/>
    <w:rsid w:val="001D5BC0"/>
    <w:rsid w:val="001F4385"/>
    <w:rsid w:val="002176E9"/>
    <w:rsid w:val="00233C38"/>
    <w:rsid w:val="002345B3"/>
    <w:rsid w:val="00236084"/>
    <w:rsid w:val="00281879"/>
    <w:rsid w:val="002906C3"/>
    <w:rsid w:val="002B28D9"/>
    <w:rsid w:val="002B7B36"/>
    <w:rsid w:val="002D52C7"/>
    <w:rsid w:val="002E3E12"/>
    <w:rsid w:val="003625A8"/>
    <w:rsid w:val="00404644"/>
    <w:rsid w:val="00427C58"/>
    <w:rsid w:val="0043705C"/>
    <w:rsid w:val="004A1867"/>
    <w:rsid w:val="004A5E7D"/>
    <w:rsid w:val="004D5E28"/>
    <w:rsid w:val="004E30EC"/>
    <w:rsid w:val="005249F1"/>
    <w:rsid w:val="00544042"/>
    <w:rsid w:val="005A68D5"/>
    <w:rsid w:val="005C4FBE"/>
    <w:rsid w:val="005C54A8"/>
    <w:rsid w:val="00602528"/>
    <w:rsid w:val="006025A4"/>
    <w:rsid w:val="00675C75"/>
    <w:rsid w:val="006C7B1B"/>
    <w:rsid w:val="007A35E7"/>
    <w:rsid w:val="007B3E59"/>
    <w:rsid w:val="007D5E01"/>
    <w:rsid w:val="007D76EC"/>
    <w:rsid w:val="00802647"/>
    <w:rsid w:val="008044B2"/>
    <w:rsid w:val="00821F21"/>
    <w:rsid w:val="0083049E"/>
    <w:rsid w:val="008356D3"/>
    <w:rsid w:val="008506AE"/>
    <w:rsid w:val="00857D51"/>
    <w:rsid w:val="00930D69"/>
    <w:rsid w:val="00944C8A"/>
    <w:rsid w:val="00953EEA"/>
    <w:rsid w:val="009947C5"/>
    <w:rsid w:val="009F17A1"/>
    <w:rsid w:val="009F4E53"/>
    <w:rsid w:val="00A374AF"/>
    <w:rsid w:val="00A67878"/>
    <w:rsid w:val="00A87FAF"/>
    <w:rsid w:val="00AB46F2"/>
    <w:rsid w:val="00AC636B"/>
    <w:rsid w:val="00B02067"/>
    <w:rsid w:val="00B23089"/>
    <w:rsid w:val="00BC3AAF"/>
    <w:rsid w:val="00C071C4"/>
    <w:rsid w:val="00C1181E"/>
    <w:rsid w:val="00C2126F"/>
    <w:rsid w:val="00C31B94"/>
    <w:rsid w:val="00C33C62"/>
    <w:rsid w:val="00C614F4"/>
    <w:rsid w:val="00C72F98"/>
    <w:rsid w:val="00CA4046"/>
    <w:rsid w:val="00CB06D0"/>
    <w:rsid w:val="00CC4BCB"/>
    <w:rsid w:val="00D2089C"/>
    <w:rsid w:val="00DD7789"/>
    <w:rsid w:val="00E21E02"/>
    <w:rsid w:val="00E22A54"/>
    <w:rsid w:val="00E33CB4"/>
    <w:rsid w:val="00E33CD4"/>
    <w:rsid w:val="00E41553"/>
    <w:rsid w:val="00E4741B"/>
    <w:rsid w:val="00E85895"/>
    <w:rsid w:val="00EC772C"/>
    <w:rsid w:val="00EF22C3"/>
    <w:rsid w:val="00F258BC"/>
    <w:rsid w:val="00F3102F"/>
    <w:rsid w:val="00F32C03"/>
    <w:rsid w:val="00F3655D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rsid w:val="005A68D5"/>
    <w:rPr>
      <w:sz w:val="16"/>
      <w:szCs w:val="16"/>
    </w:rPr>
  </w:style>
  <w:style w:type="paragraph" w:styleId="ac">
    <w:name w:val="annotation text"/>
    <w:basedOn w:val="a"/>
    <w:link w:val="ad"/>
    <w:rsid w:val="005A68D5"/>
    <w:rPr>
      <w:sz w:val="20"/>
      <w:lang w:val="ru-RU"/>
    </w:rPr>
  </w:style>
  <w:style w:type="character" w:customStyle="1" w:styleId="ad">
    <w:name w:val="Текст примечания Знак"/>
    <w:basedOn w:val="a0"/>
    <w:link w:val="ac"/>
    <w:rsid w:val="005A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C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2</cp:revision>
  <dcterms:created xsi:type="dcterms:W3CDTF">2022-04-29T09:43:00Z</dcterms:created>
  <dcterms:modified xsi:type="dcterms:W3CDTF">2022-04-29T09:43:00Z</dcterms:modified>
</cp:coreProperties>
</file>