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4E" w:rsidRPr="00190B4E" w:rsidRDefault="00190B4E" w:rsidP="00190B4E">
      <w:pPr>
        <w:keepNext/>
        <w:keepLines/>
        <w:spacing w:before="320" w:after="20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0B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190B4E">
        <w:rPr>
          <w:rFonts w:ascii="Arial" w:eastAsia="Times New Roman" w:hAnsi="Arial" w:cs="Arial"/>
          <w:b/>
          <w:bCs/>
          <w:noProof/>
          <w:sz w:val="16"/>
          <w:szCs w:val="16"/>
          <w:lang w:val="ru-RU" w:eastAsia="ru-RU"/>
        </w:rPr>
        <w:drawing>
          <wp:inline distT="0" distB="0" distL="0" distR="0">
            <wp:extent cx="2026285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B4E" w:rsidRPr="00190B4E" w:rsidRDefault="00190B4E" w:rsidP="00190B4E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190B4E" w:rsidRPr="00190B4E" w:rsidRDefault="00190B4E" w:rsidP="00190B4E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1D6FFA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Державна установа </w:t>
      </w:r>
      <w:r w:rsidRPr="001D6FFA">
        <w:rPr>
          <w:rFonts w:ascii="Calibri" w:eastAsia="Times New Roman" w:hAnsi="Calibri" w:cs="Calibri"/>
          <w:b/>
          <w:sz w:val="24"/>
          <w:szCs w:val="24"/>
          <w:lang w:eastAsia="ru-RU"/>
        </w:rPr>
        <w:br/>
        <w:t xml:space="preserve">«Центр громадського здоров’я Міністерства охорони здоров’я України» оголошує конкурс </w:t>
      </w:r>
      <w:r w:rsidRPr="001D6FFA">
        <w:rPr>
          <w:rFonts w:ascii="Calibri" w:eastAsia="Times New Roman" w:hAnsi="Calibri" w:cs="Calibri"/>
          <w:b/>
          <w:sz w:val="24"/>
          <w:szCs w:val="24"/>
        </w:rPr>
        <w:t xml:space="preserve">на відбір консультанта з </w:t>
      </w:r>
      <w:r w:rsidR="009540B1" w:rsidRPr="001D6FFA">
        <w:rPr>
          <w:rFonts w:ascii="Calibri" w:eastAsia="Times New Roman" w:hAnsi="Calibri" w:cs="Calibri"/>
          <w:b/>
          <w:sz w:val="24"/>
          <w:szCs w:val="24"/>
        </w:rPr>
        <w:t>аналізу інформаційних систем Державної служби лікарських засобів та контролю за наркотиками з метою приведення їх у відповідність до вимог чинного законодавства та підвищення ефективності їх використання</w:t>
      </w:r>
      <w:r w:rsidRPr="001D6FFA">
        <w:rPr>
          <w:rFonts w:ascii="Calibri" w:eastAsia="Times New Roman" w:hAnsi="Calibri" w:cs="Calibri"/>
          <w:b/>
          <w:sz w:val="24"/>
          <w:szCs w:val="24"/>
        </w:rPr>
        <w:t xml:space="preserve"> в рамках програми Глобального </w:t>
      </w:r>
      <w:r w:rsidR="009527BA" w:rsidRPr="009527BA">
        <w:rPr>
          <w:rFonts w:ascii="Calibri" w:eastAsia="Times New Roman" w:hAnsi="Calibri" w:cs="Calibri"/>
          <w:b/>
          <w:sz w:val="24"/>
          <w:szCs w:val="24"/>
        </w:rPr>
        <w:t>фонду прискорення прогресу у зменшенні тягаря туберкульозу та ВІЛ-інфекції в Україні</w:t>
      </w:r>
      <w:r w:rsidR="009527BA">
        <w:rPr>
          <w:rFonts w:ascii="Calibri" w:eastAsia="Times New Roman" w:hAnsi="Calibri" w:cs="Calibri"/>
          <w:b/>
          <w:sz w:val="24"/>
          <w:szCs w:val="24"/>
        </w:rPr>
        <w:t>.</w:t>
      </w:r>
    </w:p>
    <w:p w:rsidR="00190B4E" w:rsidRPr="00190B4E" w:rsidRDefault="00190B4E" w:rsidP="00190B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90B4E" w:rsidRPr="00190B4E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90B4E">
        <w:rPr>
          <w:rFonts w:ascii="Calibri" w:eastAsia="Times New Roman" w:hAnsi="Calibri" w:cs="Calibri"/>
          <w:b/>
          <w:sz w:val="24"/>
          <w:szCs w:val="24"/>
        </w:rPr>
        <w:t xml:space="preserve">Назва позиції: </w:t>
      </w:r>
      <w:r w:rsidRPr="00190B4E">
        <w:rPr>
          <w:rFonts w:ascii="Calibri" w:eastAsia="Times New Roman" w:hAnsi="Calibri" w:cs="Calibri"/>
          <w:sz w:val="24"/>
          <w:szCs w:val="24"/>
        </w:rPr>
        <w:t xml:space="preserve">консультант з </w:t>
      </w:r>
      <w:r>
        <w:rPr>
          <w:rFonts w:ascii="Calibri" w:eastAsia="Times New Roman" w:hAnsi="Calibri" w:cs="Calibri"/>
          <w:sz w:val="24"/>
          <w:szCs w:val="24"/>
        </w:rPr>
        <w:t xml:space="preserve">аналізу інформаційних систем </w:t>
      </w:r>
      <w:r w:rsidRPr="00190B4E">
        <w:rPr>
          <w:rFonts w:ascii="Calibri" w:eastAsia="Times New Roman" w:hAnsi="Calibri" w:cs="Calibri"/>
          <w:sz w:val="24"/>
          <w:szCs w:val="24"/>
        </w:rPr>
        <w:t xml:space="preserve">Державної служби лікарських засобів та контролю за наркотиками з метою </w:t>
      </w:r>
      <w:r>
        <w:rPr>
          <w:rFonts w:ascii="Calibri" w:eastAsia="Times New Roman" w:hAnsi="Calibri" w:cs="Calibri"/>
          <w:sz w:val="24"/>
          <w:szCs w:val="24"/>
        </w:rPr>
        <w:t xml:space="preserve">приведення </w:t>
      </w:r>
      <w:r w:rsidRPr="00190B4E">
        <w:rPr>
          <w:rFonts w:ascii="Calibri" w:eastAsia="Times New Roman" w:hAnsi="Calibri" w:cs="Calibri"/>
          <w:sz w:val="24"/>
          <w:szCs w:val="24"/>
        </w:rPr>
        <w:t xml:space="preserve">їх </w:t>
      </w:r>
      <w:r>
        <w:rPr>
          <w:rFonts w:ascii="Calibri" w:eastAsia="Times New Roman" w:hAnsi="Calibri" w:cs="Calibri"/>
          <w:sz w:val="24"/>
          <w:szCs w:val="24"/>
        </w:rPr>
        <w:t xml:space="preserve">у відповідність до вимог чинного законодавства та підвищення ефективності їх використання </w:t>
      </w:r>
      <w:r w:rsidRPr="00190B4E">
        <w:rPr>
          <w:rFonts w:ascii="Calibri" w:eastAsia="Times New Roman" w:hAnsi="Calibri" w:cs="Calibri"/>
          <w:sz w:val="24"/>
          <w:szCs w:val="24"/>
        </w:rPr>
        <w:t>(</w:t>
      </w:r>
      <w:r>
        <w:rPr>
          <w:rFonts w:ascii="Calibri" w:eastAsia="Times New Roman" w:hAnsi="Calibri" w:cs="Calibri"/>
          <w:sz w:val="24"/>
          <w:szCs w:val="24"/>
        </w:rPr>
        <w:t>2</w:t>
      </w:r>
      <w:r w:rsidRPr="00190B4E">
        <w:rPr>
          <w:rFonts w:ascii="Calibri" w:eastAsia="Times New Roman" w:hAnsi="Calibri" w:cs="Calibri"/>
          <w:sz w:val="24"/>
          <w:szCs w:val="24"/>
        </w:rPr>
        <w:t xml:space="preserve"> особ</w:t>
      </w:r>
      <w:r>
        <w:rPr>
          <w:rFonts w:ascii="Calibri" w:eastAsia="Times New Roman" w:hAnsi="Calibri" w:cs="Calibri"/>
          <w:sz w:val="24"/>
          <w:szCs w:val="24"/>
        </w:rPr>
        <w:t>и</w:t>
      </w:r>
      <w:r w:rsidRPr="00190B4E">
        <w:rPr>
          <w:rFonts w:ascii="Calibri" w:eastAsia="Times New Roman" w:hAnsi="Calibri" w:cs="Calibri"/>
          <w:sz w:val="24"/>
          <w:szCs w:val="24"/>
        </w:rPr>
        <w:t>).</w:t>
      </w:r>
    </w:p>
    <w:p w:rsidR="00190B4E" w:rsidRPr="00190B4E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190B4E" w:rsidRPr="00190B4E" w:rsidRDefault="00190B4E" w:rsidP="00190B4E">
      <w:pPr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190B4E">
        <w:rPr>
          <w:rFonts w:ascii="Calibri" w:eastAsia="Times New Roman" w:hAnsi="Calibri" w:cs="Calibri"/>
          <w:b/>
          <w:sz w:val="24"/>
          <w:szCs w:val="24"/>
        </w:rPr>
        <w:t xml:space="preserve">Рівень зайнятості: </w:t>
      </w:r>
      <w:r w:rsidRPr="00190B4E">
        <w:rPr>
          <w:rFonts w:ascii="Calibri" w:eastAsia="Times New Roman" w:hAnsi="Calibri" w:cs="Calibri"/>
          <w:sz w:val="24"/>
          <w:szCs w:val="24"/>
        </w:rPr>
        <w:t>часткова;</w:t>
      </w:r>
    </w:p>
    <w:p w:rsidR="00190B4E" w:rsidRPr="00190B4E" w:rsidRDefault="00190B4E" w:rsidP="00190B4E">
      <w:pPr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190B4E">
        <w:rPr>
          <w:rFonts w:ascii="Calibri" w:eastAsia="Times New Roman" w:hAnsi="Calibri" w:cs="Calibri"/>
          <w:b/>
          <w:sz w:val="24"/>
          <w:szCs w:val="24"/>
        </w:rPr>
        <w:t>Інформація щодо установи:</w:t>
      </w:r>
    </w:p>
    <w:p w:rsidR="00190B4E" w:rsidRPr="00190B4E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D6FFA">
        <w:rPr>
          <w:rFonts w:ascii="Calibri" w:eastAsia="Times New Roman" w:hAnsi="Calibri" w:cs="Calibr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190B4E" w:rsidRPr="00190B4E" w:rsidRDefault="00190B4E" w:rsidP="00190B4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90B4E" w:rsidRPr="00190B4E" w:rsidRDefault="00190B4E" w:rsidP="00190B4E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190B4E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Основні обов'язки</w:t>
      </w:r>
      <w:r w:rsidRPr="00190B4E">
        <w:rPr>
          <w:rFonts w:asciiTheme="minorHAnsi" w:eastAsia="Times New Roman" w:hAnsiTheme="minorHAnsi"/>
          <w:sz w:val="24"/>
          <w:szCs w:val="24"/>
          <w:lang w:eastAsia="ru-RU"/>
        </w:rPr>
        <w:t>:</w:t>
      </w:r>
    </w:p>
    <w:p w:rsidR="00190B4E" w:rsidRPr="001D6FFA" w:rsidRDefault="00FA45A0" w:rsidP="00FA45A0">
      <w:pPr>
        <w:pStyle w:val="gmail-m-6856151938047722441msolistparagraph"/>
        <w:spacing w:before="0" w:beforeAutospacing="0" w:after="0" w:afterAutospacing="0"/>
        <w:ind w:left="720"/>
        <w:rPr>
          <w:rFonts w:ascii="Comic Sans MS" w:hAnsi="Comic Sans MS"/>
          <w:sz w:val="20"/>
          <w:szCs w:val="20"/>
          <w:lang w:val="uk-UA"/>
        </w:rPr>
      </w:pPr>
      <w:r>
        <w:rPr>
          <w:rFonts w:asciiTheme="minorHAnsi" w:hAnsiTheme="minorHAnsi"/>
          <w:lang w:val="uk-UA"/>
        </w:rPr>
        <w:t>1</w:t>
      </w:r>
      <w:r w:rsidRPr="001D6FFA">
        <w:rPr>
          <w:rFonts w:asciiTheme="minorHAnsi" w:hAnsiTheme="minorHAnsi"/>
          <w:lang w:val="uk-UA"/>
        </w:rPr>
        <w:t xml:space="preserve">. </w:t>
      </w:r>
      <w:r w:rsidR="00190B4E" w:rsidRPr="001D6FFA">
        <w:rPr>
          <w:rFonts w:asciiTheme="minorHAnsi" w:hAnsiTheme="minorHAnsi"/>
          <w:lang w:val="uk-UA"/>
        </w:rPr>
        <w:t xml:space="preserve">Аналіз інформаційних систем, впроваджених в </w:t>
      </w:r>
      <w:proofErr w:type="spellStart"/>
      <w:r w:rsidR="00190B4E" w:rsidRPr="001D6FFA">
        <w:rPr>
          <w:rFonts w:asciiTheme="minorHAnsi" w:hAnsiTheme="minorHAnsi"/>
          <w:lang w:val="uk-UA"/>
        </w:rPr>
        <w:t>Держлікслужбі</w:t>
      </w:r>
      <w:proofErr w:type="spellEnd"/>
      <w:r w:rsidRPr="001D6FFA">
        <w:rPr>
          <w:rFonts w:asciiTheme="minorHAnsi" w:hAnsiTheme="minorHAnsi"/>
          <w:lang w:val="uk-UA"/>
        </w:rPr>
        <w:t>, які забезпечують</w:t>
      </w:r>
      <w:r w:rsidRPr="001D6FFA">
        <w:rPr>
          <w:lang w:val="uk-UA"/>
        </w:rPr>
        <w:t xml:space="preserve"> </w:t>
      </w:r>
      <w:r w:rsidRPr="001D6FFA">
        <w:rPr>
          <w:rFonts w:ascii="Comic Sans MS" w:hAnsi="Comic Sans MS"/>
          <w:sz w:val="20"/>
          <w:szCs w:val="20"/>
          <w:lang w:val="uk-UA"/>
        </w:rPr>
        <w:t xml:space="preserve">контроль якості лікарських засобів, в тому числі призначених для лікування </w:t>
      </w:r>
      <w:r w:rsidRPr="001D6FFA">
        <w:rPr>
          <w:rFonts w:ascii="Calibri" w:hAnsi="Calibri" w:cs="Calibri"/>
          <w:lang w:val="uk-UA"/>
        </w:rPr>
        <w:t xml:space="preserve">хворих на соціально небезпечні захворювання, зокрема ВІЛ/СНІД, туберкульоз, наркозалежність, вірусні гепатити тощо, попередження захворювань, </w:t>
      </w:r>
      <w:r w:rsidRPr="001D6FFA">
        <w:rPr>
          <w:rFonts w:ascii="Comic Sans MS" w:hAnsi="Comic Sans MS"/>
          <w:sz w:val="20"/>
          <w:szCs w:val="20"/>
          <w:lang w:val="uk-UA"/>
        </w:rPr>
        <w:t xml:space="preserve">обмін інформацією між усіма учасниками обігу зазначених препаратів, ліцензування та сертифікацію ланцюгів обігу препаратів. </w:t>
      </w:r>
      <w:r w:rsidR="00190B4E" w:rsidRPr="001D6FFA">
        <w:rPr>
          <w:rFonts w:asciiTheme="minorHAnsi" w:hAnsiTheme="minorHAnsi"/>
        </w:rPr>
        <w:t>Предмет</w:t>
      </w:r>
      <w:r w:rsidR="00B7057C" w:rsidRPr="001D6FFA">
        <w:rPr>
          <w:rFonts w:asciiTheme="minorHAnsi" w:hAnsiTheme="minorHAnsi"/>
          <w:lang w:val="uk-UA"/>
        </w:rPr>
        <w:t>ом</w:t>
      </w:r>
      <w:r w:rsidR="00190B4E" w:rsidRPr="001D6FFA">
        <w:rPr>
          <w:rFonts w:asciiTheme="minorHAnsi" w:hAnsiTheme="minorHAnsi"/>
        </w:rPr>
        <w:t xml:space="preserve"> </w:t>
      </w:r>
      <w:proofErr w:type="spellStart"/>
      <w:r w:rsidR="00190B4E" w:rsidRPr="001D6FFA">
        <w:rPr>
          <w:rFonts w:asciiTheme="minorHAnsi" w:hAnsiTheme="minorHAnsi"/>
        </w:rPr>
        <w:t>аналізу</w:t>
      </w:r>
      <w:proofErr w:type="spellEnd"/>
      <w:r w:rsidR="00B7057C" w:rsidRPr="001D6FFA">
        <w:rPr>
          <w:rFonts w:asciiTheme="minorHAnsi" w:hAnsiTheme="minorHAnsi"/>
          <w:lang w:val="uk-UA"/>
        </w:rPr>
        <w:t xml:space="preserve"> є</w:t>
      </w:r>
      <w:r w:rsidR="00190B4E" w:rsidRPr="001D6FFA">
        <w:rPr>
          <w:rFonts w:asciiTheme="minorHAnsi" w:hAnsiTheme="minorHAnsi"/>
        </w:rPr>
        <w:t>:</w:t>
      </w:r>
    </w:p>
    <w:p w:rsidR="00190B4E" w:rsidRPr="001D6FFA" w:rsidRDefault="00190B4E" w:rsidP="00190B4E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1D6FFA">
        <w:rPr>
          <w:rFonts w:asciiTheme="minorHAnsi" w:hAnsiTheme="minorHAnsi" w:cstheme="minorHAnsi"/>
          <w:sz w:val="24"/>
          <w:szCs w:val="24"/>
          <w:lang w:val="uk-UA"/>
        </w:rPr>
        <w:t>наявність в інформаційних системах реалізованих бізнес-процесів відповідно до вимог чинного законодавства;</w:t>
      </w:r>
    </w:p>
    <w:p w:rsidR="00FB6421" w:rsidRPr="00FB6421" w:rsidRDefault="00190B4E" w:rsidP="00FB6421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1D6FFA">
        <w:rPr>
          <w:rFonts w:asciiTheme="minorHAnsi" w:hAnsiTheme="minorHAnsi" w:cstheme="minorHAnsi"/>
          <w:sz w:val="24"/>
          <w:szCs w:val="24"/>
          <w:lang w:val="uk-UA"/>
        </w:rPr>
        <w:t>відповідність реалізованих в інформаційних системах бізнес-процесів вимогам нормативно-правових та нормативних документів;</w:t>
      </w:r>
    </w:p>
    <w:p w:rsidR="00FB6421" w:rsidRPr="000C6C5D" w:rsidRDefault="00A76C9E" w:rsidP="00FB6421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0C6C5D">
        <w:rPr>
          <w:rFonts w:asciiTheme="minorHAnsi" w:hAnsiTheme="minorHAnsi" w:cstheme="minorHAnsi"/>
          <w:color w:val="000000" w:themeColor="text1"/>
          <w:sz w:val="24"/>
          <w:szCs w:val="24"/>
          <w:lang w:val="uk-UA" w:eastAsia="ru-RU"/>
        </w:rPr>
        <w:t xml:space="preserve">наявність можливості автоматизованого обміну даними за допомогою стандартних протоколів між інформаційними системами як в </w:t>
      </w:r>
      <w:proofErr w:type="spellStart"/>
      <w:r w:rsidRPr="000C6C5D">
        <w:rPr>
          <w:rFonts w:asciiTheme="minorHAnsi" w:hAnsiTheme="minorHAnsi" w:cstheme="minorHAnsi"/>
          <w:color w:val="000000" w:themeColor="text1"/>
          <w:sz w:val="24"/>
          <w:szCs w:val="24"/>
          <w:lang w:val="uk-UA" w:eastAsia="ru-RU"/>
        </w:rPr>
        <w:t>ІТ-середовищі</w:t>
      </w:r>
      <w:proofErr w:type="spellEnd"/>
      <w:r w:rsidRPr="000C6C5D">
        <w:rPr>
          <w:rFonts w:asciiTheme="minorHAnsi" w:hAnsiTheme="minorHAnsi" w:cstheme="minorHAnsi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0C6C5D">
        <w:rPr>
          <w:rFonts w:asciiTheme="minorHAnsi" w:hAnsiTheme="minorHAnsi" w:cstheme="minorHAnsi"/>
          <w:color w:val="000000" w:themeColor="text1"/>
          <w:sz w:val="24"/>
          <w:szCs w:val="24"/>
          <w:lang w:val="uk-UA" w:eastAsia="ru-RU"/>
        </w:rPr>
        <w:t>Держлікслужби</w:t>
      </w:r>
      <w:proofErr w:type="spellEnd"/>
      <w:r w:rsidRPr="000C6C5D">
        <w:rPr>
          <w:rFonts w:asciiTheme="minorHAnsi" w:hAnsiTheme="minorHAnsi" w:cstheme="minorHAnsi"/>
          <w:color w:val="000000" w:themeColor="text1"/>
          <w:sz w:val="24"/>
          <w:szCs w:val="24"/>
          <w:lang w:val="uk-UA" w:eastAsia="ru-RU"/>
        </w:rPr>
        <w:t xml:space="preserve"> так і з зовнішніми інформаційними системами, </w:t>
      </w:r>
      <w:r w:rsidR="00FB6421" w:rsidRPr="000C6C5D">
        <w:rPr>
          <w:rFonts w:asciiTheme="minorHAnsi" w:hAnsiTheme="minorHAnsi" w:cstheme="minorHAnsi"/>
          <w:color w:val="000000" w:themeColor="text1"/>
          <w:sz w:val="24"/>
          <w:szCs w:val="24"/>
          <w:lang w:val="uk-UA" w:eastAsia="ru-RU"/>
        </w:rPr>
        <w:t xml:space="preserve">в тому числі з використанням Системи електронної взаємодії державних електронних інформаційних ресурсів «Трембіта», зокрема з  </w:t>
      </w:r>
      <w:r w:rsidR="00FB6421" w:rsidRPr="000C6C5D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 w:eastAsia="ru-RU"/>
        </w:rPr>
        <w:t xml:space="preserve">ДП “Електронне здоров’я”, </w:t>
      </w:r>
      <w:r w:rsidR="00FB6421" w:rsidRPr="000C6C5D">
        <w:rPr>
          <w:rFonts w:asciiTheme="minorHAnsi" w:hAnsiTheme="minorHAnsi" w:cstheme="minorHAnsi"/>
          <w:color w:val="000000" w:themeColor="text1"/>
          <w:spacing w:val="5"/>
          <w:sz w:val="24"/>
          <w:szCs w:val="24"/>
          <w:shd w:val="clear" w:color="auto" w:fill="F8F9FA"/>
          <w:lang w:val="uk-UA" w:eastAsia="ru-RU"/>
        </w:rPr>
        <w:t>ДП «Державний експертний центр Міністерства охорони здоров‘я України» тощо;</w:t>
      </w:r>
    </w:p>
    <w:p w:rsidR="009540B1" w:rsidRPr="001D6FFA" w:rsidRDefault="00190B4E" w:rsidP="009E3600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1D6FFA">
        <w:rPr>
          <w:rFonts w:asciiTheme="minorHAnsi" w:hAnsiTheme="minorHAnsi" w:cstheme="minorHAnsi"/>
          <w:sz w:val="24"/>
          <w:szCs w:val="24"/>
          <w:lang w:val="uk-UA"/>
        </w:rPr>
        <w:t>відповідність реалізованих в інформаційних системах бізнес-процесів об’єктивним організаційн</w:t>
      </w:r>
      <w:r w:rsidR="009540B1" w:rsidRPr="001D6FFA">
        <w:rPr>
          <w:rFonts w:asciiTheme="minorHAnsi" w:hAnsiTheme="minorHAnsi" w:cstheme="minorHAnsi"/>
          <w:sz w:val="24"/>
          <w:szCs w:val="24"/>
          <w:lang w:val="uk-UA"/>
        </w:rPr>
        <w:t>им та технологічним обмеженням;</w:t>
      </w:r>
    </w:p>
    <w:p w:rsidR="00190B4E" w:rsidRPr="001D6FFA" w:rsidRDefault="00190B4E" w:rsidP="009E3600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1D6FFA">
        <w:rPr>
          <w:rFonts w:asciiTheme="minorHAnsi" w:hAnsiTheme="minorHAnsi" w:cstheme="minorHAnsi"/>
          <w:sz w:val="24"/>
          <w:szCs w:val="24"/>
          <w:lang w:val="uk-UA"/>
        </w:rPr>
        <w:lastRenderedPageBreak/>
        <w:t>рівень захисту інформаційних системах чуттєвих даних, що зберігаються та обробляються;</w:t>
      </w:r>
    </w:p>
    <w:p w:rsidR="0040053D" w:rsidRPr="001D6FFA" w:rsidRDefault="00190B4E" w:rsidP="00FA45A0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1D6FFA">
        <w:rPr>
          <w:rFonts w:asciiTheme="minorHAnsi" w:hAnsiTheme="minorHAnsi" w:cstheme="minorHAnsi"/>
          <w:sz w:val="24"/>
          <w:szCs w:val="24"/>
          <w:lang w:val="uk-UA"/>
        </w:rPr>
        <w:t>використовуваний в інформаційних системах технологічний стек.</w:t>
      </w:r>
    </w:p>
    <w:p w:rsidR="00190B4E" w:rsidRPr="001D6FFA" w:rsidRDefault="00FA45A0" w:rsidP="001D6FFA">
      <w:pPr>
        <w:shd w:val="clear" w:color="auto" w:fill="FFFFFF"/>
        <w:spacing w:after="200" w:line="276" w:lineRule="auto"/>
        <w:ind w:left="709"/>
        <w:contextualSpacing/>
        <w:jc w:val="both"/>
        <w:rPr>
          <w:rFonts w:asciiTheme="minorHAnsi" w:eastAsia="Times New Roman" w:hAnsiTheme="minorHAnsi"/>
          <w:sz w:val="24"/>
          <w:szCs w:val="24"/>
        </w:rPr>
      </w:pPr>
      <w:r w:rsidRPr="001D6FFA">
        <w:rPr>
          <w:rFonts w:asciiTheme="minorHAnsi" w:eastAsia="Times New Roman" w:hAnsiTheme="minorHAnsi"/>
          <w:sz w:val="24"/>
          <w:szCs w:val="24"/>
        </w:rPr>
        <w:t xml:space="preserve">2. </w:t>
      </w:r>
      <w:r w:rsidR="00190B4E" w:rsidRPr="001D6FFA">
        <w:rPr>
          <w:rFonts w:asciiTheme="minorHAnsi" w:eastAsia="Times New Roman" w:hAnsiTheme="minorHAnsi"/>
          <w:sz w:val="24"/>
          <w:szCs w:val="24"/>
        </w:rPr>
        <w:t xml:space="preserve">Формалізація бізнес-процесів та описів задіяних наборів даних, які мають бути реалізовані в інформаційних системах </w:t>
      </w:r>
      <w:proofErr w:type="spellStart"/>
      <w:r w:rsidR="00190B4E" w:rsidRPr="001D6FFA">
        <w:rPr>
          <w:rFonts w:asciiTheme="minorHAnsi" w:eastAsia="Times New Roman" w:hAnsiTheme="minorHAnsi"/>
          <w:sz w:val="24"/>
          <w:szCs w:val="24"/>
        </w:rPr>
        <w:t>Держлікслужби</w:t>
      </w:r>
      <w:proofErr w:type="spellEnd"/>
      <w:r w:rsidR="00190B4E" w:rsidRPr="001D6FFA">
        <w:rPr>
          <w:rFonts w:asciiTheme="minorHAnsi" w:eastAsia="Times New Roman" w:hAnsiTheme="minorHAnsi"/>
          <w:sz w:val="24"/>
          <w:szCs w:val="24"/>
        </w:rPr>
        <w:t>.</w:t>
      </w:r>
    </w:p>
    <w:p w:rsidR="00AE382D" w:rsidRPr="001D6FFA" w:rsidRDefault="00FA45A0" w:rsidP="00A76C9E">
      <w:pPr>
        <w:shd w:val="clear" w:color="auto" w:fill="FFFFFF"/>
        <w:spacing w:after="200" w:line="276" w:lineRule="auto"/>
        <w:ind w:left="709"/>
        <w:contextualSpacing/>
        <w:jc w:val="both"/>
        <w:rPr>
          <w:rFonts w:asciiTheme="minorHAnsi" w:eastAsia="Times New Roman" w:hAnsiTheme="minorHAnsi"/>
          <w:sz w:val="24"/>
          <w:szCs w:val="24"/>
        </w:rPr>
      </w:pPr>
      <w:r w:rsidRPr="001D6FFA">
        <w:rPr>
          <w:rFonts w:asciiTheme="minorHAnsi" w:eastAsia="Times New Roman" w:hAnsiTheme="minorHAnsi"/>
          <w:sz w:val="24"/>
          <w:szCs w:val="24"/>
        </w:rPr>
        <w:t xml:space="preserve">3. </w:t>
      </w:r>
      <w:r w:rsidR="00190B4E" w:rsidRPr="001D6FFA">
        <w:rPr>
          <w:rFonts w:asciiTheme="minorHAnsi" w:eastAsia="Times New Roman" w:hAnsiTheme="minorHAnsi"/>
          <w:sz w:val="24"/>
          <w:szCs w:val="24"/>
        </w:rPr>
        <w:t xml:space="preserve">Розробка рекомендацій </w:t>
      </w:r>
      <w:r w:rsidR="0010773D" w:rsidRPr="001D6FFA">
        <w:rPr>
          <w:rFonts w:asciiTheme="minorHAnsi" w:eastAsia="Times New Roman" w:hAnsiTheme="minorHAnsi"/>
          <w:sz w:val="24"/>
          <w:szCs w:val="24"/>
        </w:rPr>
        <w:t xml:space="preserve">та висновків </w:t>
      </w:r>
      <w:r w:rsidR="00190B4E" w:rsidRPr="001D6FFA">
        <w:rPr>
          <w:rFonts w:asciiTheme="minorHAnsi" w:eastAsia="Times New Roman" w:hAnsiTheme="minorHAnsi"/>
          <w:sz w:val="24"/>
          <w:szCs w:val="24"/>
        </w:rPr>
        <w:t>щодо модернізації існуючих та/або створення нових інформаційних систем та їх погодження з зацікавленими сторонами.</w:t>
      </w:r>
    </w:p>
    <w:p w:rsidR="00190B4E" w:rsidRPr="001D6FFA" w:rsidRDefault="00A76C9E" w:rsidP="001D6FFA">
      <w:pPr>
        <w:shd w:val="clear" w:color="auto" w:fill="FFFFFF"/>
        <w:spacing w:after="200" w:line="276" w:lineRule="auto"/>
        <w:ind w:left="709"/>
        <w:contextualSpacing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4</w:t>
      </w:r>
      <w:r w:rsidR="00FA45A0" w:rsidRPr="001D6FFA">
        <w:rPr>
          <w:rFonts w:asciiTheme="minorHAnsi" w:eastAsia="Times New Roman" w:hAnsiTheme="minorHAnsi"/>
          <w:sz w:val="24"/>
          <w:szCs w:val="24"/>
        </w:rPr>
        <w:t xml:space="preserve">. </w:t>
      </w:r>
      <w:r w:rsidR="00190B4E" w:rsidRPr="001D6FFA">
        <w:rPr>
          <w:rFonts w:asciiTheme="minorHAnsi" w:eastAsia="Times New Roman" w:hAnsiTheme="minorHAnsi"/>
          <w:sz w:val="24"/>
          <w:szCs w:val="24"/>
        </w:rPr>
        <w:t>Розробка технічних завдань на модернізацію та/або створе</w:t>
      </w:r>
      <w:r w:rsidR="009540B1" w:rsidRPr="001D6FFA">
        <w:rPr>
          <w:rFonts w:asciiTheme="minorHAnsi" w:eastAsia="Times New Roman" w:hAnsiTheme="minorHAnsi"/>
          <w:sz w:val="24"/>
          <w:szCs w:val="24"/>
        </w:rPr>
        <w:t>ння нових інформаційних систем</w:t>
      </w:r>
      <w:r w:rsidR="00FA45A0" w:rsidRPr="001D6FFA">
        <w:rPr>
          <w:rFonts w:asciiTheme="minorHAnsi" w:eastAsia="Times New Roman" w:hAnsiTheme="minorHAnsi"/>
          <w:sz w:val="24"/>
          <w:szCs w:val="24"/>
        </w:rPr>
        <w:t xml:space="preserve"> </w:t>
      </w:r>
      <w:r w:rsidR="00B7057C" w:rsidRPr="001D6FFA">
        <w:rPr>
          <w:rFonts w:asciiTheme="minorHAnsi" w:eastAsia="Times New Roman" w:hAnsiTheme="minorHAnsi"/>
          <w:sz w:val="24"/>
          <w:szCs w:val="24"/>
        </w:rPr>
        <w:t>для</w:t>
      </w:r>
      <w:r w:rsidR="00B7057C" w:rsidRPr="001D6FFA">
        <w:t xml:space="preserve"> контролю якості лікарських засобів, в тому числі призначених для лікування </w:t>
      </w:r>
      <w:r w:rsidR="00B7057C" w:rsidRPr="001D6FFA">
        <w:rPr>
          <w:rFonts w:ascii="Calibri" w:eastAsia="Times New Roman" w:hAnsi="Calibri" w:cs="Calibri"/>
          <w:sz w:val="24"/>
          <w:szCs w:val="24"/>
        </w:rPr>
        <w:t>хворих на соціально небезпечні захворювання, зокрема ВІЛ/СНІД, туберкульоз, наркозалежність, вірусні гепатити тощо</w:t>
      </w:r>
    </w:p>
    <w:p w:rsidR="00190B4E" w:rsidRPr="00A0729A" w:rsidRDefault="00190B4E" w:rsidP="00190B4E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</w:p>
    <w:p w:rsidR="00190B4E" w:rsidRPr="00A0729A" w:rsidRDefault="00190B4E" w:rsidP="00190B4E">
      <w:pP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 w:rsidRPr="00A0729A">
        <w:rPr>
          <w:rFonts w:asciiTheme="minorHAnsi" w:eastAsia="Times New Roman" w:hAnsiTheme="minorHAnsi"/>
          <w:b/>
          <w:sz w:val="24"/>
          <w:szCs w:val="24"/>
          <w:lang w:eastAsia="ru-RU"/>
        </w:rPr>
        <w:t> </w:t>
      </w:r>
      <w:r w:rsidRPr="00A0729A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Вимоги до професійної компетентності:</w:t>
      </w:r>
    </w:p>
    <w:p w:rsidR="00190B4E" w:rsidRPr="00190B4E" w:rsidRDefault="00190B4E" w:rsidP="00190B4E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90B4E">
        <w:rPr>
          <w:rFonts w:asciiTheme="minorHAnsi" w:hAnsiTheme="minorHAnsi" w:cstheme="minorHAnsi"/>
          <w:sz w:val="24"/>
          <w:szCs w:val="24"/>
          <w:lang w:val="uk-UA"/>
        </w:rPr>
        <w:t>Наявність знань, навичок та практичного досвіду аналізу та формалізації бізнес-процесів державних установ у сфері обігу лікарських засобів, наркотичних речовин та медичних виробів та/або у сфері охорони здоров’я.</w:t>
      </w:r>
    </w:p>
    <w:p w:rsidR="00190B4E" w:rsidRPr="00190B4E" w:rsidRDefault="00190B4E" w:rsidP="00190B4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Times New Roman" w:hAnsiTheme="minorHAnsi"/>
          <w:sz w:val="24"/>
          <w:szCs w:val="24"/>
        </w:rPr>
      </w:pPr>
      <w:r w:rsidRPr="00190B4E">
        <w:rPr>
          <w:rFonts w:asciiTheme="minorHAnsi" w:eastAsia="Times New Roman" w:hAnsiTheme="minorHAnsi"/>
          <w:sz w:val="24"/>
          <w:szCs w:val="24"/>
        </w:rPr>
        <w:t>Досвід не менше п’яти років в розробці комплексних інформаційних систем, призначених для автоматизації бізнес-процесів.</w:t>
      </w:r>
    </w:p>
    <w:p w:rsidR="00190B4E" w:rsidRPr="00190B4E" w:rsidRDefault="00190B4E" w:rsidP="00190B4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Times New Roman" w:hAnsiTheme="minorHAnsi"/>
          <w:sz w:val="24"/>
          <w:szCs w:val="24"/>
        </w:rPr>
      </w:pPr>
      <w:r w:rsidRPr="00190B4E">
        <w:rPr>
          <w:rFonts w:asciiTheme="minorHAnsi" w:eastAsia="Times New Roman" w:hAnsiTheme="minorHAnsi"/>
          <w:sz w:val="24"/>
          <w:szCs w:val="24"/>
        </w:rPr>
        <w:t>Відсутність невиконаних повністю або частково з вини експерта проєктів для державних замовників у сфері обігу лікарських засобів, наркотичних речовин та медичних виробів та/або у сфері охорони здоров’я.</w:t>
      </w:r>
    </w:p>
    <w:p w:rsidR="00190B4E" w:rsidRPr="00190B4E" w:rsidRDefault="00190B4E" w:rsidP="00190B4E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90B4E">
        <w:rPr>
          <w:rFonts w:asciiTheme="minorHAnsi" w:hAnsiTheme="minorHAnsi" w:cstheme="minorHAnsi"/>
          <w:sz w:val="24"/>
          <w:szCs w:val="24"/>
          <w:lang w:val="uk-UA"/>
        </w:rPr>
        <w:t>Обізнаність в сучасних технологіях програмного забезпечення та супутніх на рівні, достатньому для їх обґрунтованого вибору під час розробки технічного завдання.</w:t>
      </w:r>
    </w:p>
    <w:p w:rsidR="00190B4E" w:rsidRPr="00190B4E" w:rsidRDefault="00190B4E" w:rsidP="00190B4E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90B4E">
        <w:rPr>
          <w:rFonts w:asciiTheme="minorHAnsi" w:hAnsiTheme="minorHAnsi" w:cstheme="minorHAnsi"/>
          <w:sz w:val="24"/>
          <w:szCs w:val="24"/>
          <w:lang w:val="uk-UA"/>
        </w:rPr>
        <w:t>Знання чинного законодавства України в сфері обігу лікарських засобів, наркотичних речовин та медичних виробів в обсязі, достатньому для виконання функцій консультанта з інформатизації без додаткового навчання.</w:t>
      </w:r>
    </w:p>
    <w:p w:rsidR="00190B4E" w:rsidRPr="00190B4E" w:rsidRDefault="00190B4E" w:rsidP="00190B4E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90B4E">
        <w:rPr>
          <w:rFonts w:asciiTheme="minorHAnsi" w:hAnsiTheme="minorHAnsi" w:cstheme="minorHAnsi"/>
          <w:sz w:val="24"/>
          <w:szCs w:val="24"/>
          <w:lang w:val="uk-UA"/>
        </w:rPr>
        <w:t>Наявність знань і навичок розробки технічної документації відповідно до вимог до такого роду документів в державних установах.</w:t>
      </w:r>
    </w:p>
    <w:p w:rsidR="00190B4E" w:rsidRPr="00190B4E" w:rsidRDefault="00190B4E" w:rsidP="00190B4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190B4E">
        <w:rPr>
          <w:rFonts w:asciiTheme="minorHAnsi" w:hAnsiTheme="minorHAnsi" w:cstheme="minorHAnsi"/>
          <w:sz w:val="24"/>
          <w:szCs w:val="24"/>
          <w:lang w:val="uk-UA"/>
        </w:rPr>
        <w:t>Знання загального порядку документообігу в органах державної влади України.</w:t>
      </w:r>
    </w:p>
    <w:p w:rsidR="00190B4E" w:rsidRPr="00190B4E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90B4E" w:rsidRPr="001D6FFA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ru-RU" w:eastAsia="ru-RU"/>
        </w:rPr>
      </w:pPr>
      <w:bookmarkStart w:id="0" w:name="_Hlk517870634"/>
      <w:r w:rsidRPr="001D6FFA">
        <w:rPr>
          <w:rFonts w:ascii="Calibri" w:eastAsia="Times New Roman" w:hAnsi="Calibri" w:cs="Calibri"/>
          <w:sz w:val="24"/>
          <w:szCs w:val="24"/>
          <w:lang w:eastAsia="ru-RU"/>
        </w:rPr>
        <w:t xml:space="preserve">Резюме мають бути надіслані електронною поштою на </w:t>
      </w:r>
      <w:proofErr w:type="spellStart"/>
      <w:r w:rsidRPr="001D6FFA">
        <w:rPr>
          <w:rFonts w:ascii="Calibri" w:eastAsia="Times New Roman" w:hAnsi="Calibri" w:cs="Calibri"/>
          <w:b/>
          <w:sz w:val="24"/>
          <w:szCs w:val="24"/>
          <w:lang w:eastAsia="ru-RU"/>
        </w:rPr>
        <w:t>на</w:t>
      </w:r>
      <w:proofErr w:type="spellEnd"/>
      <w:r w:rsidRPr="001D6FFA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електронну адресу: </w:t>
      </w:r>
      <w:hyperlink r:id="rId6" w:history="1">
        <w:r w:rsidRPr="001D6FFA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  <w:lang w:eastAsia="ru-RU"/>
          </w:rPr>
          <w:t>vacancies@phc.org.ua</w:t>
        </w:r>
      </w:hyperlink>
      <w:r w:rsidRPr="001D6FFA">
        <w:rPr>
          <w:rFonts w:ascii="Calibri" w:eastAsia="Times New Roman" w:hAnsi="Calibri" w:cs="Calibri"/>
          <w:b/>
          <w:sz w:val="24"/>
          <w:szCs w:val="24"/>
          <w:lang w:eastAsia="ru-RU"/>
        </w:rPr>
        <w:t>.</w:t>
      </w:r>
      <w:r w:rsidRPr="001D6FFA">
        <w:rPr>
          <w:rFonts w:ascii="Calibri" w:eastAsia="Times New Roman" w:hAnsi="Calibri" w:cs="Calibri"/>
          <w:sz w:val="24"/>
          <w:szCs w:val="24"/>
          <w:lang w:eastAsia="ru-RU"/>
        </w:rPr>
        <w:t xml:space="preserve"> В темі листа, будь ласка, зазначте: </w:t>
      </w:r>
      <w:r w:rsidR="006F26BF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«112-2021 </w:t>
      </w:r>
      <w:r w:rsidRPr="001D6FFA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6F26BF">
        <w:rPr>
          <w:rFonts w:ascii="Calibri" w:eastAsia="Times New Roman" w:hAnsi="Calibri" w:cs="Calibri"/>
          <w:b/>
          <w:sz w:val="24"/>
          <w:szCs w:val="24"/>
        </w:rPr>
        <w:t>Консультант</w:t>
      </w:r>
      <w:r w:rsidRPr="001D6FFA">
        <w:rPr>
          <w:rFonts w:ascii="Calibri" w:eastAsia="Times New Roman" w:hAnsi="Calibri" w:cs="Calibri"/>
          <w:b/>
          <w:sz w:val="24"/>
          <w:szCs w:val="24"/>
        </w:rPr>
        <w:t xml:space="preserve"> для проведення </w:t>
      </w:r>
      <w:r w:rsidR="009540B1" w:rsidRPr="001D6FFA">
        <w:rPr>
          <w:rFonts w:ascii="Calibri" w:eastAsia="Times New Roman" w:hAnsi="Calibri" w:cs="Calibri"/>
          <w:b/>
          <w:sz w:val="24"/>
          <w:szCs w:val="24"/>
        </w:rPr>
        <w:t>аналізу інформаційних систем Держлікслужби.</w:t>
      </w:r>
    </w:p>
    <w:p w:rsidR="00190B4E" w:rsidRPr="001D6FFA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ru-RU" w:eastAsia="ru-RU"/>
        </w:rPr>
      </w:pPr>
    </w:p>
    <w:p w:rsidR="00190B4E" w:rsidRPr="001D6FFA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6FFA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Термін подання документів – до </w:t>
      </w:r>
      <w:bookmarkStart w:id="1" w:name="_GoBack"/>
      <w:bookmarkEnd w:id="1"/>
      <w:r w:rsidR="00DF156F">
        <w:rPr>
          <w:rFonts w:ascii="Calibri" w:eastAsia="Times New Roman" w:hAnsi="Calibri" w:cs="Calibri"/>
          <w:b/>
          <w:sz w:val="24"/>
          <w:szCs w:val="24"/>
          <w:lang w:eastAsia="ru-RU"/>
        </w:rPr>
        <w:t>16</w:t>
      </w:r>
      <w:r w:rsidR="001D6FFA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квітня</w:t>
      </w:r>
      <w:r w:rsidRPr="001D6FFA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2021 року,</w:t>
      </w:r>
      <w:r w:rsidRPr="001D6FFA">
        <w:rPr>
          <w:rFonts w:ascii="Calibri" w:eastAsia="Times New Roman" w:hAnsi="Calibri" w:cs="Calibri"/>
          <w:sz w:val="24"/>
          <w:szCs w:val="24"/>
          <w:lang w:eastAsia="ru-RU"/>
        </w:rPr>
        <w:t xml:space="preserve"> реєстрація документів </w:t>
      </w:r>
      <w:r w:rsidRPr="001D6FFA">
        <w:rPr>
          <w:rFonts w:ascii="Calibri" w:eastAsia="Times New Roman" w:hAnsi="Calibri" w:cs="Calibri"/>
          <w:sz w:val="24"/>
          <w:szCs w:val="24"/>
          <w:lang w:eastAsia="ru-RU"/>
        </w:rPr>
        <w:br/>
        <w:t>завершується о 18:00.</w:t>
      </w:r>
      <w:bookmarkEnd w:id="0"/>
    </w:p>
    <w:p w:rsidR="00190B4E" w:rsidRPr="001D6FFA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90B4E" w:rsidRPr="001D6FFA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6FFA">
        <w:rPr>
          <w:rFonts w:ascii="Calibri" w:eastAsia="Times New Roman" w:hAnsi="Calibri" w:cs="Calibri"/>
          <w:sz w:val="24"/>
          <w:szCs w:val="24"/>
          <w:lang w:eastAsia="ru-RU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190B4E" w:rsidRPr="001D6FFA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90B4E" w:rsidRPr="00190B4E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6FFA">
        <w:rPr>
          <w:rFonts w:ascii="Calibri" w:eastAsia="Times New Roman" w:hAnsi="Calibri" w:cs="Calibri"/>
          <w:sz w:val="24"/>
          <w:szCs w:val="24"/>
          <w:lang w:eastAsia="ru-RU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190B4E" w:rsidRPr="00190B4E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E27" w:rsidRDefault="00EB0E27"/>
    <w:sectPr w:rsidR="00EB0E27" w:rsidSect="00681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F01"/>
    <w:multiLevelType w:val="hybridMultilevel"/>
    <w:tmpl w:val="5CE6450E"/>
    <w:lvl w:ilvl="0" w:tplc="A5F8A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D7FF2"/>
    <w:multiLevelType w:val="hybridMultilevel"/>
    <w:tmpl w:val="74E4C35E"/>
    <w:lvl w:ilvl="0" w:tplc="D0D4FAE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FF3C0A"/>
    <w:multiLevelType w:val="hybridMultilevel"/>
    <w:tmpl w:val="F50C955E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7547642E"/>
    <w:multiLevelType w:val="hybridMultilevel"/>
    <w:tmpl w:val="6722EEC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B4E"/>
    <w:rsid w:val="000C6C5D"/>
    <w:rsid w:val="0010773D"/>
    <w:rsid w:val="00123732"/>
    <w:rsid w:val="00190B4E"/>
    <w:rsid w:val="001D6FFA"/>
    <w:rsid w:val="001F6CAC"/>
    <w:rsid w:val="0040053D"/>
    <w:rsid w:val="006F26BF"/>
    <w:rsid w:val="009527BA"/>
    <w:rsid w:val="009540B1"/>
    <w:rsid w:val="00A76C9E"/>
    <w:rsid w:val="00AE382D"/>
    <w:rsid w:val="00B7057C"/>
    <w:rsid w:val="00BC7E8E"/>
    <w:rsid w:val="00D00124"/>
    <w:rsid w:val="00DF156F"/>
    <w:rsid w:val="00E74F63"/>
    <w:rsid w:val="00EB0E27"/>
    <w:rsid w:val="00F460BB"/>
    <w:rsid w:val="00FA45A0"/>
    <w:rsid w:val="00FB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HAnsi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8E"/>
  </w:style>
  <w:style w:type="paragraph" w:styleId="5">
    <w:name w:val="heading 5"/>
    <w:basedOn w:val="a"/>
    <w:next w:val="a"/>
    <w:link w:val="50"/>
    <w:uiPriority w:val="9"/>
    <w:unhideWhenUsed/>
    <w:qFormat/>
    <w:rsid w:val="00190B4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0B4E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90B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/>
    </w:rPr>
  </w:style>
  <w:style w:type="character" w:styleId="a4">
    <w:name w:val="Hyperlink"/>
    <w:basedOn w:val="a0"/>
    <w:rsid w:val="00190B4E"/>
    <w:rPr>
      <w:color w:val="0000FF"/>
      <w:u w:val="single"/>
    </w:rPr>
  </w:style>
  <w:style w:type="paragraph" w:customStyle="1" w:styleId="gmail-m-6856151938047722441msolistparagraph">
    <w:name w:val="gmail-m_-6856151938047722441msolistparagraph"/>
    <w:basedOn w:val="a"/>
    <w:rsid w:val="00FA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76C9E"/>
  </w:style>
  <w:style w:type="paragraph" w:styleId="a5">
    <w:name w:val="Balloon Text"/>
    <w:basedOn w:val="a"/>
    <w:link w:val="a6"/>
    <w:uiPriority w:val="99"/>
    <w:semiHidden/>
    <w:unhideWhenUsed/>
    <w:rsid w:val="00D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Irina</cp:lastModifiedBy>
  <cp:revision>6</cp:revision>
  <dcterms:created xsi:type="dcterms:W3CDTF">2021-03-30T06:25:00Z</dcterms:created>
  <dcterms:modified xsi:type="dcterms:W3CDTF">2021-04-12T06:57:00Z</dcterms:modified>
</cp:coreProperties>
</file>