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12B9" w14:textId="77777777" w:rsidR="002F7FB7" w:rsidRDefault="002F7FB7" w:rsidP="002F7FB7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3A7C825" wp14:editId="06B62D34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FC4D" w14:textId="47D6A0D5" w:rsidR="002F7FB7" w:rsidRPr="00EF03AD" w:rsidRDefault="002F7FB7" w:rsidP="00CD03BD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>установа «Центр громадського здоров’я Міністерства охорони здоров’я України» оголошує конкурс</w:t>
      </w:r>
      <w:r>
        <w:rPr>
          <w:rFonts w:asciiTheme="minorHAnsi" w:hAnsiTheme="minorHAnsi" w:cstheme="minorHAnsi"/>
          <w:b/>
          <w:lang w:val="uk-UA"/>
        </w:rPr>
        <w:t xml:space="preserve"> для </w:t>
      </w:r>
      <w:r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>
        <w:rPr>
          <w:rFonts w:asciiTheme="minorHAnsi" w:eastAsiaTheme="minorHAnsi" w:hAnsiTheme="minorHAnsi" w:cstheme="minorHAnsi"/>
          <w:b/>
          <w:lang w:val="uk-UA" w:eastAsia="en-US"/>
        </w:rPr>
        <w:t>у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="00CD03BD">
        <w:rPr>
          <w:rFonts w:asciiTheme="minorHAnsi" w:hAnsiTheme="minorHAnsi" w:cstheme="minorHAnsi"/>
          <w:b/>
          <w:lang w:val="uk-UA"/>
        </w:rPr>
        <w:t>к</w:t>
      </w:r>
      <w:r w:rsidR="00CD03BD" w:rsidRPr="002F7FB7">
        <w:rPr>
          <w:rFonts w:asciiTheme="minorHAnsi" w:hAnsiTheme="minorHAnsi" w:cstheme="minorHAnsi"/>
          <w:b/>
          <w:lang w:val="uk-UA"/>
        </w:rPr>
        <w:t>онсультант</w:t>
      </w:r>
      <w:r w:rsidR="00E56CB0">
        <w:rPr>
          <w:rFonts w:asciiTheme="minorHAnsi" w:hAnsiTheme="minorHAnsi" w:cstheme="minorHAnsi"/>
          <w:b/>
          <w:lang w:val="uk-UA"/>
        </w:rPr>
        <w:t>а</w:t>
      </w:r>
      <w:r w:rsidR="00CD03BD" w:rsidRPr="002F7FB7">
        <w:rPr>
          <w:rFonts w:asciiTheme="minorHAnsi" w:hAnsiTheme="minorHAnsi" w:cstheme="minorHAnsi"/>
          <w:b/>
          <w:lang w:val="uk-UA"/>
        </w:rPr>
        <w:t xml:space="preserve"> з виробництва </w:t>
      </w:r>
      <w:r w:rsidR="00E56CB0" w:rsidRPr="00E56CB0">
        <w:rPr>
          <w:rFonts w:asciiTheme="minorHAnsi" w:hAnsiTheme="minorHAnsi" w:cstheme="minorHAnsi"/>
          <w:b/>
          <w:lang w:val="uk-UA"/>
        </w:rPr>
        <w:t xml:space="preserve">дистанційного навчального курсу на тему «Основи </w:t>
      </w:r>
      <w:proofErr w:type="spellStart"/>
      <w:r w:rsidR="00E56CB0" w:rsidRPr="00E56CB0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E56CB0" w:rsidRPr="00E56CB0">
        <w:rPr>
          <w:rFonts w:asciiTheme="minorHAnsi" w:hAnsiTheme="minorHAnsi" w:cstheme="minorHAnsi"/>
          <w:b/>
          <w:lang w:val="uk-UA"/>
        </w:rPr>
        <w:t xml:space="preserve"> терапії»</w:t>
      </w:r>
      <w:r w:rsidR="00E56CB0">
        <w:rPr>
          <w:rFonts w:asciiTheme="minorHAnsi" w:hAnsiTheme="minorHAnsi" w:cstheme="minorHAnsi"/>
          <w:b/>
          <w:lang w:val="uk-UA"/>
        </w:rPr>
        <w:t xml:space="preserve">, </w:t>
      </w:r>
      <w:r w:rsidR="00E56CB0"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E56CB0">
        <w:rPr>
          <w:rFonts w:asciiTheme="minorHAnsi" w:eastAsiaTheme="minorHAnsi" w:hAnsiTheme="minorHAnsi" w:cstheme="minorHAnsi"/>
          <w:b/>
          <w:lang w:val="uk-UA" w:eastAsia="en-US"/>
        </w:rPr>
        <w:t>п</w:t>
      </w:r>
      <w:r w:rsidR="00E56CB0" w:rsidRPr="000C7451">
        <w:rPr>
          <w:rFonts w:asciiTheme="minorHAnsi" w:eastAsiaTheme="minorHAnsi" w:hAnsiTheme="minorHAnsi" w:cstheme="minorHAnsi"/>
          <w:b/>
          <w:lang w:val="uk-UA" w:eastAsia="en-US"/>
        </w:rPr>
        <w:t>осилення спроможності лікування ВІЛ/СНІД в Україні в рамках Надзвичайної ініціативи Президента США з надання допомоги у боротьбі з ВІЛ/СНІД (PEPFAR)</w:t>
      </w:r>
    </w:p>
    <w:p w14:paraId="4F26FF8C" w14:textId="77777777" w:rsidR="002F7FB7" w:rsidRPr="00B02CE0" w:rsidRDefault="002F7FB7" w:rsidP="002F7FB7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6267527" w14:textId="33B3E1EE" w:rsidR="002F7FB7" w:rsidRPr="0073195E" w:rsidRDefault="002F7FB7" w:rsidP="002F7FB7">
      <w:pPr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3195E">
        <w:rPr>
          <w:rFonts w:asciiTheme="minorHAnsi" w:hAnsiTheme="minorHAnsi" w:cstheme="minorHAnsi"/>
          <w:lang w:val="uk-UA"/>
        </w:rPr>
        <w:t>К</w:t>
      </w:r>
      <w:r w:rsidRPr="0073195E">
        <w:rPr>
          <w:rFonts w:asciiTheme="minorHAnsi" w:hAnsiTheme="minorHAnsi" w:cstheme="minorHAnsi"/>
          <w:lang w:val="uk-UA"/>
        </w:rPr>
        <w:t xml:space="preserve">онсультант з виробництва </w:t>
      </w:r>
      <w:r w:rsidR="00E56CB0" w:rsidRPr="0073195E">
        <w:rPr>
          <w:rFonts w:asciiTheme="minorHAnsi" w:hAnsiTheme="minorHAnsi" w:cstheme="minorHAnsi"/>
          <w:lang w:val="uk-UA"/>
        </w:rPr>
        <w:t xml:space="preserve">дистанційного навчального курсу на тему «Основи </w:t>
      </w:r>
      <w:proofErr w:type="spellStart"/>
      <w:r w:rsidR="00E56CB0" w:rsidRPr="0073195E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="00E56CB0" w:rsidRPr="0073195E">
        <w:rPr>
          <w:rFonts w:asciiTheme="minorHAnsi" w:hAnsiTheme="minorHAnsi" w:cstheme="minorHAnsi"/>
          <w:lang w:val="uk-UA"/>
        </w:rPr>
        <w:t xml:space="preserve"> терапії»</w:t>
      </w:r>
    </w:p>
    <w:p w14:paraId="2C692419" w14:textId="77777777" w:rsidR="002F7FB7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bookmarkStart w:id="0" w:name="_GoBack"/>
      <w:bookmarkEnd w:id="0"/>
    </w:p>
    <w:p w14:paraId="589A9F22" w14:textId="42B28008" w:rsidR="002F7FB7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часткова </w:t>
      </w:r>
      <w:r w:rsidR="002E3A22">
        <w:rPr>
          <w:rFonts w:asciiTheme="minorHAnsi" w:eastAsiaTheme="minorHAnsi" w:hAnsiTheme="minorHAnsi" w:cstheme="minorHAnsi"/>
          <w:b/>
          <w:lang w:val="uk-UA" w:eastAsia="en-US"/>
        </w:rPr>
        <w:t>(</w:t>
      </w:r>
      <w:r w:rsidR="00E56CB0">
        <w:rPr>
          <w:rFonts w:asciiTheme="minorHAnsi" w:eastAsiaTheme="minorHAnsi" w:hAnsiTheme="minorHAnsi" w:cstheme="minorHAnsi"/>
          <w:b/>
          <w:lang w:val="uk-UA" w:eastAsia="en-US"/>
        </w:rPr>
        <w:t>33</w:t>
      </w:r>
      <w:r w:rsidR="002E3A22">
        <w:rPr>
          <w:rFonts w:asciiTheme="minorHAnsi" w:eastAsiaTheme="minorHAnsi" w:hAnsiTheme="minorHAnsi" w:cstheme="minorHAnsi"/>
          <w:b/>
          <w:lang w:val="uk-UA" w:eastAsia="en-US"/>
        </w:rPr>
        <w:t xml:space="preserve"> робочих дня)</w:t>
      </w:r>
    </w:p>
    <w:p w14:paraId="3ED7C334" w14:textId="77777777" w:rsidR="002F7FB7" w:rsidRPr="00E32EDC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6687249" w14:textId="77777777" w:rsidR="002F7FB7" w:rsidRPr="005107C5" w:rsidRDefault="002F7FB7" w:rsidP="002F7FB7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FF556E7" w14:textId="77777777" w:rsidR="002F7FB7" w:rsidRPr="005107C5" w:rsidRDefault="002F7FB7" w:rsidP="002F7FB7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213A37A" w14:textId="77777777" w:rsidR="002F7FB7" w:rsidRPr="005107C5" w:rsidRDefault="002F7FB7" w:rsidP="002F7FB7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67344B4" w14:textId="77777777" w:rsidR="002F7FB7" w:rsidRPr="005107C5" w:rsidRDefault="002F7FB7" w:rsidP="002F7FB7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6F1F8EDF" w14:textId="77777777" w:rsidR="002F7FB7" w:rsidRPr="00031C96" w:rsidRDefault="002F7FB7" w:rsidP="002F7FB7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4B8D4CA" w14:textId="6B554AA4" w:rsidR="00352E2D" w:rsidRPr="00352E2D" w:rsidRDefault="00FA24E6" w:rsidP="00E56CB0">
      <w:pPr>
        <w:ind w:left="360"/>
        <w:rPr>
          <w:rFonts w:asciiTheme="minorHAnsi" w:eastAsia="Calibri" w:hAnsiTheme="minorHAnsi" w:cstheme="minorHAnsi"/>
          <w:lang w:eastAsia="en-US"/>
        </w:rPr>
      </w:pPr>
      <w:r w:rsidRPr="002E3A22">
        <w:rPr>
          <w:rFonts w:asciiTheme="minorHAnsi" w:eastAsia="Calibri" w:hAnsiTheme="minorHAnsi" w:cstheme="minorHAnsi"/>
          <w:lang w:val="uk-UA" w:eastAsia="en-US"/>
        </w:rPr>
        <w:t xml:space="preserve">Зняти, змонтувати і розробити візуальну частину до </w:t>
      </w:r>
      <w:r w:rsidR="00E56CB0" w:rsidRPr="00E56CB0">
        <w:rPr>
          <w:rFonts w:asciiTheme="minorHAnsi" w:eastAsia="Calibri" w:hAnsiTheme="minorHAnsi" w:cstheme="minorHAnsi"/>
          <w:lang w:val="uk-UA" w:eastAsia="en-US"/>
        </w:rPr>
        <w:t xml:space="preserve">дистанційного навчального курсу на тему «Основи </w:t>
      </w:r>
      <w:proofErr w:type="spellStart"/>
      <w:r w:rsidR="00E56CB0" w:rsidRPr="00E56CB0">
        <w:rPr>
          <w:rFonts w:asciiTheme="minorHAnsi" w:eastAsia="Calibri" w:hAnsiTheme="minorHAnsi" w:cstheme="minorHAnsi"/>
          <w:lang w:val="uk-UA" w:eastAsia="en-US"/>
        </w:rPr>
        <w:t>антиретровірусної</w:t>
      </w:r>
      <w:proofErr w:type="spellEnd"/>
      <w:r w:rsidR="00E56CB0" w:rsidRPr="00E56CB0">
        <w:rPr>
          <w:rFonts w:asciiTheme="minorHAnsi" w:eastAsia="Calibri" w:hAnsiTheme="minorHAnsi" w:cstheme="minorHAnsi"/>
          <w:lang w:val="uk-UA" w:eastAsia="en-US"/>
        </w:rPr>
        <w:t xml:space="preserve"> терапії»</w:t>
      </w:r>
      <w:r w:rsidR="00352E2D">
        <w:rPr>
          <w:rFonts w:asciiTheme="minorHAnsi" w:eastAsia="Calibri" w:hAnsiTheme="minorHAnsi" w:cstheme="minorHAnsi"/>
          <w:lang w:val="uk-UA" w:eastAsia="en-US"/>
        </w:rPr>
        <w:t xml:space="preserve"> відповідно до таких вимог</w:t>
      </w:r>
      <w:r w:rsidR="00352E2D" w:rsidRPr="00352E2D">
        <w:rPr>
          <w:rFonts w:asciiTheme="minorHAnsi" w:eastAsia="Calibri" w:hAnsiTheme="minorHAnsi" w:cstheme="minorHAnsi"/>
          <w:lang w:eastAsia="en-US"/>
        </w:rPr>
        <w:t>:</w:t>
      </w:r>
    </w:p>
    <w:p w14:paraId="74CB6116" w14:textId="77777777" w:rsidR="00352E2D" w:rsidRDefault="00352E2D" w:rsidP="00E56CB0">
      <w:pPr>
        <w:ind w:left="360"/>
        <w:rPr>
          <w:rFonts w:asciiTheme="minorHAnsi" w:eastAsia="Calibri" w:hAnsiTheme="minorHAnsi" w:cstheme="minorHAnsi"/>
          <w:lang w:val="uk-UA" w:eastAsia="en-US"/>
        </w:rPr>
      </w:pPr>
    </w:p>
    <w:p w14:paraId="39587138" w14:textId="77777777" w:rsidR="00352E2D" w:rsidRPr="00FA24E6" w:rsidRDefault="00352E2D" w:rsidP="00352E2D">
      <w:pPr>
        <w:ind w:left="360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FA24E6">
        <w:rPr>
          <w:rFonts w:asciiTheme="minorHAnsi" w:eastAsia="Calibri" w:hAnsiTheme="minorHAnsi" w:cstheme="minorHAnsi"/>
          <w:b/>
          <w:bCs/>
          <w:lang w:val="uk-UA" w:eastAsia="en-US"/>
        </w:rPr>
        <w:t xml:space="preserve">Вимоги до якості </w:t>
      </w:r>
      <w:r>
        <w:rPr>
          <w:rFonts w:asciiTheme="minorHAnsi" w:eastAsia="Calibri" w:hAnsiTheme="minorHAnsi" w:cstheme="minorHAnsi"/>
          <w:b/>
          <w:bCs/>
          <w:lang w:val="uk-UA" w:eastAsia="en-US"/>
        </w:rPr>
        <w:t xml:space="preserve">навчального </w:t>
      </w:r>
      <w:r w:rsidRPr="00FA24E6">
        <w:rPr>
          <w:rFonts w:asciiTheme="minorHAnsi" w:eastAsia="Calibri" w:hAnsiTheme="minorHAnsi" w:cstheme="minorHAnsi"/>
          <w:b/>
          <w:bCs/>
          <w:lang w:val="uk-UA" w:eastAsia="en-US"/>
        </w:rPr>
        <w:t>відео:</w:t>
      </w:r>
    </w:p>
    <w:p w14:paraId="10FC553A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Роздільна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здатність</w:t>
      </w:r>
      <w:proofErr w:type="spellEnd"/>
      <w:r w:rsidRPr="002E3A22">
        <w:rPr>
          <w:sz w:val="24"/>
          <w:szCs w:val="24"/>
        </w:rPr>
        <w:t xml:space="preserve">: 2560х1440 без </w:t>
      </w:r>
      <w:proofErr w:type="spellStart"/>
      <w:r w:rsidRPr="002E3A22">
        <w:rPr>
          <w:sz w:val="24"/>
          <w:szCs w:val="24"/>
        </w:rPr>
        <w:t>артефактів</w:t>
      </w:r>
      <w:proofErr w:type="spellEnd"/>
      <w:r w:rsidRPr="002E3A22">
        <w:rPr>
          <w:sz w:val="24"/>
          <w:szCs w:val="24"/>
        </w:rPr>
        <w:t xml:space="preserve"> цифрового </w:t>
      </w:r>
      <w:proofErr w:type="spellStart"/>
      <w:r w:rsidRPr="002E3A22">
        <w:rPr>
          <w:sz w:val="24"/>
          <w:szCs w:val="24"/>
        </w:rPr>
        <w:t>кодування</w:t>
      </w:r>
      <w:proofErr w:type="spellEnd"/>
    </w:p>
    <w:p w14:paraId="3B5E4A6B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Бітрейт</w:t>
      </w:r>
      <w:proofErr w:type="spellEnd"/>
      <w:r w:rsidRPr="002E3A22">
        <w:rPr>
          <w:sz w:val="24"/>
          <w:szCs w:val="24"/>
        </w:rPr>
        <w:t xml:space="preserve">: 40 </w:t>
      </w:r>
      <w:proofErr w:type="spellStart"/>
      <w:r w:rsidRPr="002E3A22">
        <w:rPr>
          <w:sz w:val="24"/>
          <w:szCs w:val="24"/>
        </w:rPr>
        <w:t>Мbps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вище</w:t>
      </w:r>
      <w:proofErr w:type="spellEnd"/>
    </w:p>
    <w:p w14:paraId="2B59B520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</w:rPr>
        <w:t>Кодек: h.264</w:t>
      </w:r>
    </w:p>
    <w:p w14:paraId="2B8666B1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</w:rPr>
        <w:t>Контейнер: mp4</w:t>
      </w:r>
    </w:p>
    <w:p w14:paraId="5E1E5483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Bitrate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encoding</w:t>
      </w:r>
      <w:proofErr w:type="spellEnd"/>
      <w:r w:rsidRPr="002E3A22">
        <w:rPr>
          <w:sz w:val="24"/>
          <w:szCs w:val="24"/>
        </w:rPr>
        <w:t>: СBR</w:t>
      </w:r>
    </w:p>
    <w:p w14:paraId="4C9D18FB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Кількість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планів</w:t>
      </w:r>
      <w:proofErr w:type="spellEnd"/>
      <w:r w:rsidRPr="002E3A22">
        <w:rPr>
          <w:sz w:val="24"/>
          <w:szCs w:val="24"/>
        </w:rPr>
        <w:t>: 2 (</w:t>
      </w:r>
      <w:proofErr w:type="spellStart"/>
      <w:r w:rsidRPr="002E3A22">
        <w:rPr>
          <w:sz w:val="24"/>
          <w:szCs w:val="24"/>
        </w:rPr>
        <w:t>загальний</w:t>
      </w:r>
      <w:proofErr w:type="spellEnd"/>
      <w:r w:rsidRPr="002E3A22">
        <w:rPr>
          <w:sz w:val="24"/>
          <w:szCs w:val="24"/>
        </w:rPr>
        <w:t xml:space="preserve"> та </w:t>
      </w:r>
      <w:proofErr w:type="spellStart"/>
      <w:r w:rsidRPr="002E3A22">
        <w:rPr>
          <w:sz w:val="24"/>
          <w:szCs w:val="24"/>
        </w:rPr>
        <w:t>крупний</w:t>
      </w:r>
      <w:proofErr w:type="spellEnd"/>
      <w:r w:rsidRPr="002E3A22">
        <w:rPr>
          <w:sz w:val="24"/>
          <w:szCs w:val="24"/>
        </w:rPr>
        <w:t>)</w:t>
      </w:r>
    </w:p>
    <w:p w14:paraId="41D42488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  <w:lang w:val="uk-UA"/>
        </w:rPr>
        <w:t>Фон</w:t>
      </w:r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білий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пастельного </w:t>
      </w:r>
      <w:proofErr w:type="spellStart"/>
      <w:r w:rsidRPr="002E3A22">
        <w:rPr>
          <w:sz w:val="24"/>
          <w:szCs w:val="24"/>
        </w:rPr>
        <w:t>кольору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темного </w:t>
      </w:r>
      <w:proofErr w:type="spellStart"/>
      <w:r w:rsidRPr="002E3A22">
        <w:rPr>
          <w:sz w:val="24"/>
          <w:szCs w:val="24"/>
        </w:rPr>
        <w:t>кольору</w:t>
      </w:r>
      <w:proofErr w:type="spellEnd"/>
    </w:p>
    <w:p w14:paraId="028A5CF6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  <w:lang w:val="uk-UA"/>
        </w:rPr>
        <w:t>О</w:t>
      </w:r>
      <w:proofErr w:type="spellStart"/>
      <w:r w:rsidRPr="002E3A22">
        <w:rPr>
          <w:sz w:val="24"/>
          <w:szCs w:val="24"/>
        </w:rPr>
        <w:t>світлення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рівномірне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яскраве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студійне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світло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нейтральної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світлової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температури</w:t>
      </w:r>
      <w:proofErr w:type="spellEnd"/>
      <w:r w:rsidRPr="002E3A22">
        <w:rPr>
          <w:sz w:val="24"/>
          <w:szCs w:val="24"/>
        </w:rPr>
        <w:t xml:space="preserve"> без </w:t>
      </w:r>
      <w:proofErr w:type="spellStart"/>
      <w:r w:rsidRPr="002E3A22">
        <w:rPr>
          <w:sz w:val="24"/>
          <w:szCs w:val="24"/>
        </w:rPr>
        <w:t>різких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тіней</w:t>
      </w:r>
      <w:proofErr w:type="spellEnd"/>
    </w:p>
    <w:p w14:paraId="111CFDE5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Відсутність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монтажних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склейок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інших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елементів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що</w:t>
      </w:r>
      <w:proofErr w:type="spellEnd"/>
      <w:r w:rsidRPr="002E3A22">
        <w:rPr>
          <w:sz w:val="24"/>
          <w:szCs w:val="24"/>
        </w:rPr>
        <w:t xml:space="preserve"> негативно </w:t>
      </w:r>
      <w:proofErr w:type="spellStart"/>
      <w:r w:rsidRPr="002E3A22">
        <w:rPr>
          <w:sz w:val="24"/>
          <w:szCs w:val="24"/>
        </w:rPr>
        <w:t>впливають</w:t>
      </w:r>
      <w:proofErr w:type="spellEnd"/>
      <w:r w:rsidRPr="002E3A22">
        <w:rPr>
          <w:sz w:val="24"/>
          <w:szCs w:val="24"/>
        </w:rPr>
        <w:t xml:space="preserve"> на </w:t>
      </w:r>
      <w:proofErr w:type="spellStart"/>
      <w:r w:rsidRPr="002E3A22">
        <w:rPr>
          <w:sz w:val="24"/>
          <w:szCs w:val="24"/>
        </w:rPr>
        <w:t>сприйняття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аудіовізуального</w:t>
      </w:r>
      <w:proofErr w:type="spellEnd"/>
      <w:r w:rsidRPr="002E3A22">
        <w:rPr>
          <w:sz w:val="24"/>
          <w:szCs w:val="24"/>
        </w:rPr>
        <w:t xml:space="preserve"> ряду </w:t>
      </w:r>
      <w:proofErr w:type="spellStart"/>
      <w:r w:rsidRPr="002E3A22">
        <w:rPr>
          <w:sz w:val="24"/>
          <w:szCs w:val="24"/>
        </w:rPr>
        <w:t>навчальних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>.</w:t>
      </w:r>
    </w:p>
    <w:p w14:paraId="2044FA56" w14:textId="77777777" w:rsidR="00352E2D" w:rsidRPr="00E56CB0" w:rsidRDefault="00352E2D" w:rsidP="00352E2D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E3A22">
        <w:rPr>
          <w:sz w:val="24"/>
          <w:szCs w:val="24"/>
        </w:rPr>
        <w:t>Напочатку</w:t>
      </w:r>
      <w:proofErr w:type="spellEnd"/>
      <w:r w:rsidRPr="002E3A22">
        <w:rPr>
          <w:sz w:val="24"/>
          <w:szCs w:val="24"/>
        </w:rPr>
        <w:t xml:space="preserve"> кожного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має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демонструватися</w:t>
      </w:r>
      <w:proofErr w:type="spellEnd"/>
      <w:r w:rsidRPr="002E3A22">
        <w:rPr>
          <w:sz w:val="24"/>
          <w:szCs w:val="24"/>
        </w:rPr>
        <w:t xml:space="preserve"> слайд </w:t>
      </w:r>
      <w:proofErr w:type="spellStart"/>
      <w:r w:rsidRPr="002E3A22">
        <w:rPr>
          <w:sz w:val="24"/>
          <w:szCs w:val="24"/>
        </w:rPr>
        <w:t>презентації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із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зазначенням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наступної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інформації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назва</w:t>
      </w:r>
      <w:proofErr w:type="spellEnd"/>
      <w:r w:rsidRPr="002E3A22">
        <w:rPr>
          <w:sz w:val="24"/>
          <w:szCs w:val="24"/>
        </w:rPr>
        <w:t xml:space="preserve"> курсу, номер теми, </w:t>
      </w:r>
      <w:proofErr w:type="spellStart"/>
      <w:r w:rsidRPr="002E3A22">
        <w:rPr>
          <w:sz w:val="24"/>
          <w:szCs w:val="24"/>
        </w:rPr>
        <w:t>назва</w:t>
      </w:r>
      <w:proofErr w:type="spellEnd"/>
      <w:r w:rsidRPr="002E3A22">
        <w:rPr>
          <w:sz w:val="24"/>
          <w:szCs w:val="24"/>
        </w:rPr>
        <w:t xml:space="preserve"> теми, </w:t>
      </w:r>
      <w:proofErr w:type="spellStart"/>
      <w:r w:rsidRPr="002E3A22">
        <w:rPr>
          <w:sz w:val="24"/>
          <w:szCs w:val="24"/>
        </w:rPr>
        <w:t>ім’я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фамілія</w:t>
      </w:r>
      <w:proofErr w:type="spellEnd"/>
      <w:r w:rsidRPr="002E3A22">
        <w:rPr>
          <w:sz w:val="24"/>
          <w:szCs w:val="24"/>
        </w:rPr>
        <w:t xml:space="preserve"> та посада </w:t>
      </w:r>
      <w:proofErr w:type="spellStart"/>
      <w:r w:rsidRPr="002E3A22">
        <w:rPr>
          <w:sz w:val="24"/>
          <w:szCs w:val="24"/>
        </w:rPr>
        <w:t>спікера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що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бере</w:t>
      </w:r>
      <w:proofErr w:type="spellEnd"/>
      <w:r w:rsidRPr="002E3A22">
        <w:rPr>
          <w:sz w:val="24"/>
          <w:szCs w:val="24"/>
        </w:rPr>
        <w:t xml:space="preserve"> участь у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тривалість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демонстрації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від</w:t>
      </w:r>
      <w:proofErr w:type="spellEnd"/>
      <w:r w:rsidRPr="002E3A22">
        <w:rPr>
          <w:sz w:val="24"/>
          <w:szCs w:val="24"/>
        </w:rPr>
        <w:t xml:space="preserve"> 6 до 10 секунд</w:t>
      </w:r>
    </w:p>
    <w:p w14:paraId="11446BF1" w14:textId="77777777" w:rsidR="00352E2D" w:rsidRPr="002E3A22" w:rsidRDefault="00352E2D" w:rsidP="00352E2D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Розробити обкладинки на платформу </w:t>
      </w:r>
      <w:proofErr w:type="spellStart"/>
      <w:r>
        <w:rPr>
          <w:sz w:val="24"/>
          <w:szCs w:val="24"/>
          <w:lang w:val="en-US"/>
        </w:rPr>
        <w:t>youtube</w:t>
      </w:r>
      <w:proofErr w:type="spellEnd"/>
      <w:r w:rsidRPr="00E56CB0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до кожного відео </w:t>
      </w:r>
    </w:p>
    <w:p w14:paraId="08EDC6F5" w14:textId="77777777" w:rsidR="00352E2D" w:rsidRPr="00FA24E6" w:rsidRDefault="00352E2D" w:rsidP="00352E2D">
      <w:pPr>
        <w:ind w:left="360" w:right="-142"/>
        <w:jc w:val="both"/>
        <w:rPr>
          <w:rFonts w:asciiTheme="minorHAnsi" w:hAnsiTheme="minorHAnsi" w:cstheme="minorHAnsi"/>
          <w:b/>
        </w:rPr>
      </w:pPr>
      <w:proofErr w:type="spellStart"/>
      <w:r w:rsidRPr="00FA24E6">
        <w:rPr>
          <w:rFonts w:asciiTheme="minorHAnsi" w:hAnsiTheme="minorHAnsi" w:cstheme="minorHAnsi"/>
          <w:b/>
        </w:rPr>
        <w:t>Вимоги</w:t>
      </w:r>
      <w:proofErr w:type="spellEnd"/>
      <w:r w:rsidRPr="00FA24E6">
        <w:rPr>
          <w:rFonts w:asciiTheme="minorHAnsi" w:hAnsiTheme="minorHAnsi" w:cstheme="minorHAnsi"/>
          <w:b/>
        </w:rPr>
        <w:t xml:space="preserve"> до </w:t>
      </w:r>
      <w:proofErr w:type="spellStart"/>
      <w:r w:rsidRPr="00FA24E6">
        <w:rPr>
          <w:rFonts w:asciiTheme="minorHAnsi" w:hAnsiTheme="minorHAnsi" w:cstheme="minorHAnsi"/>
          <w:b/>
        </w:rPr>
        <w:t>аудіодоріжки</w:t>
      </w:r>
      <w:proofErr w:type="spellEnd"/>
      <w:r w:rsidRPr="00FA24E6">
        <w:rPr>
          <w:rFonts w:asciiTheme="minorHAnsi" w:hAnsiTheme="minorHAnsi" w:cstheme="minorHAnsi"/>
          <w:b/>
        </w:rPr>
        <w:t>:</w:t>
      </w:r>
    </w:p>
    <w:p w14:paraId="24F666A5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lastRenderedPageBreak/>
        <w:t>Audiocodec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: AAC</w:t>
      </w:r>
    </w:p>
    <w:p w14:paraId="1BCC7FEA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Sample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rate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48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kHz</w:t>
      </w:r>
      <w:proofErr w:type="spellEnd"/>
    </w:p>
    <w:p w14:paraId="0F5401C9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Audio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High</w:t>
      </w:r>
      <w:proofErr w:type="spellEnd"/>
    </w:p>
    <w:p w14:paraId="24D54454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320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kbps</w:t>
      </w:r>
      <w:proofErr w:type="spellEnd"/>
    </w:p>
    <w:p w14:paraId="24AB08DC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сторонніх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шумів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аудіопоміх</w:t>
      </w:r>
      <w:proofErr w:type="spellEnd"/>
    </w:p>
    <w:p w14:paraId="507F9831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розсинхронування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відеодоріжкою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.</w:t>
      </w:r>
    </w:p>
    <w:p w14:paraId="49FE7973" w14:textId="77777777" w:rsidR="00352E2D" w:rsidRPr="00FA24E6" w:rsidRDefault="00352E2D" w:rsidP="00352E2D">
      <w:pPr>
        <w:ind w:left="360" w:right="-142"/>
        <w:jc w:val="both"/>
        <w:rPr>
          <w:rFonts w:asciiTheme="minorHAnsi" w:hAnsiTheme="minorHAnsi" w:cstheme="minorHAnsi"/>
          <w:b/>
        </w:rPr>
      </w:pPr>
      <w:proofErr w:type="spellStart"/>
      <w:r w:rsidRPr="00FA24E6">
        <w:rPr>
          <w:rFonts w:asciiTheme="minorHAnsi" w:hAnsiTheme="minorHAnsi" w:cstheme="minorHAnsi"/>
          <w:b/>
        </w:rPr>
        <w:t>Вимоги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візуального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супроводження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заснованого</w:t>
      </w:r>
      <w:proofErr w:type="spellEnd"/>
      <w:r w:rsidRPr="00FA24E6">
        <w:rPr>
          <w:rFonts w:asciiTheme="minorHAnsi" w:hAnsiTheme="minorHAnsi" w:cstheme="minorHAnsi"/>
          <w:b/>
        </w:rPr>
        <w:t xml:space="preserve"> на </w:t>
      </w:r>
      <w:proofErr w:type="spellStart"/>
      <w:r w:rsidRPr="00FA24E6">
        <w:rPr>
          <w:rFonts w:asciiTheme="minorHAnsi" w:hAnsiTheme="minorHAnsi" w:cstheme="minorHAnsi"/>
          <w:b/>
        </w:rPr>
        <w:t>матеріалах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наданих</w:t>
      </w:r>
      <w:proofErr w:type="spellEnd"/>
      <w:r w:rsidRPr="00FA24E6">
        <w:rPr>
          <w:rFonts w:asciiTheme="minorHAnsi" w:hAnsiTheme="minorHAnsi" w:cstheme="minorHAnsi"/>
          <w:b/>
        </w:rPr>
        <w:t xml:space="preserve"> Центром:</w:t>
      </w:r>
    </w:p>
    <w:p w14:paraId="42860EF6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2E3A22">
        <w:rPr>
          <w:rFonts w:asciiTheme="minorHAnsi" w:hAnsiTheme="minorHAnsi" w:cstheme="minorHAnsi"/>
          <w:sz w:val="24"/>
          <w:szCs w:val="24"/>
        </w:rPr>
        <w:t>Формат: *.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pptx</w:t>
      </w:r>
      <w:proofErr w:type="spellEnd"/>
    </w:p>
    <w:p w14:paraId="2BF8D992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Співвідношення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сторін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: 16:9</w:t>
      </w:r>
    </w:p>
    <w:p w14:paraId="04BF8697" w14:textId="77777777" w:rsidR="00352E2D" w:rsidRPr="002E3A22" w:rsidRDefault="00352E2D" w:rsidP="00352E2D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2E3A22">
        <w:rPr>
          <w:rFonts w:asciiTheme="minorHAnsi" w:hAnsiTheme="minorHAnsi" w:cstheme="minorHAnsi"/>
          <w:sz w:val="24"/>
          <w:szCs w:val="24"/>
        </w:rPr>
        <w:t xml:space="preserve">Шаблон: шаблон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МОЗ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брендбуку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гайдлайнів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та шаблону,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наданого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Замовником</w:t>
      </w:r>
      <w:proofErr w:type="spellEnd"/>
    </w:p>
    <w:p w14:paraId="429B0C72" w14:textId="77777777" w:rsidR="00352E2D" w:rsidRPr="002E3A22" w:rsidRDefault="00352E2D" w:rsidP="00352E2D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E3A22">
        <w:rPr>
          <w:rFonts w:asciiTheme="minorHAnsi" w:hAnsiTheme="minorHAnsi" w:cstheme="minorHAnsi"/>
          <w:sz w:val="24"/>
          <w:szCs w:val="24"/>
          <w:lang w:val="uk-UA"/>
        </w:rPr>
        <w:t>Наявність візуального супроводження у навчальному відео на основі презентацій</w:t>
      </w:r>
    </w:p>
    <w:p w14:paraId="28B8E6EA" w14:textId="01C81B49" w:rsidR="00FA24E6" w:rsidRDefault="00FA24E6" w:rsidP="00E56CB0">
      <w:pPr>
        <w:ind w:left="360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2E3A22">
        <w:rPr>
          <w:rFonts w:asciiTheme="minorHAnsi" w:eastAsia="Calibri" w:hAnsiTheme="minorHAnsi" w:cstheme="minorHAnsi"/>
          <w:lang w:val="uk-UA" w:eastAsia="en-US"/>
        </w:rPr>
        <w:br/>
      </w:r>
    </w:p>
    <w:p w14:paraId="587F7A0B" w14:textId="77777777" w:rsidR="000F1FF0" w:rsidRPr="000F1FF0" w:rsidRDefault="000F1FF0" w:rsidP="000F1FF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uk-UA" w:eastAsia="en-US"/>
        </w:rPr>
      </w:pPr>
      <w:r w:rsidRPr="000F1FF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D79EC70" w14:textId="77777777" w:rsidR="000F1FF0" w:rsidRDefault="000F1FF0" w:rsidP="000F1FF0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39704281" w14:textId="77777777" w:rsidR="000F1FF0" w:rsidRDefault="000F1FF0" w:rsidP="000F1FF0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22B42316" w14:textId="77777777" w:rsidR="000F1FF0" w:rsidRPr="000F1FF0" w:rsidRDefault="000F1FF0" w:rsidP="00FA24E6">
      <w:pPr>
        <w:ind w:left="3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26784C41" w14:textId="24B26EA4" w:rsidR="002F7FB7" w:rsidRPr="00937C17" w:rsidRDefault="002F7FB7" w:rsidP="002F7FB7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>
        <w:rPr>
          <w:rFonts w:asciiTheme="minorHAnsi" w:hAnsiTheme="minorHAnsi" w:cstheme="minorHAnsi"/>
          <w:lang w:val="uk-UA"/>
        </w:rPr>
        <w:t xml:space="preserve"> </w:t>
      </w:r>
      <w:r w:rsidRPr="00937C17">
        <w:rPr>
          <w:rFonts w:asciiTheme="minorHAnsi" w:hAnsiTheme="minorHAnsi" w:cstheme="minorHAnsi"/>
          <w:b/>
          <w:lang w:val="uk-UA"/>
        </w:rPr>
        <w:t>«</w:t>
      </w:r>
      <w:r w:rsidR="0073195E">
        <w:rPr>
          <w:rFonts w:asciiTheme="minorHAnsi" w:hAnsiTheme="minorHAnsi" w:cstheme="minorHAnsi"/>
          <w:b/>
          <w:lang w:val="uk-UA"/>
        </w:rPr>
        <w:t xml:space="preserve">122-2020 </w:t>
      </w:r>
      <w:r w:rsidR="00E56CB0" w:rsidRPr="00937C17">
        <w:rPr>
          <w:rFonts w:asciiTheme="minorHAnsi" w:hAnsiTheme="minorHAnsi" w:cstheme="minorHAnsi"/>
          <w:b/>
          <w:lang w:val="uk-UA"/>
        </w:rPr>
        <w:t xml:space="preserve">Консультант з виробництва дистанційного навчального курсу на тему «Основи </w:t>
      </w:r>
      <w:proofErr w:type="spellStart"/>
      <w:r w:rsidR="00E56CB0" w:rsidRPr="00937C17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E56CB0" w:rsidRPr="00937C17">
        <w:rPr>
          <w:rFonts w:asciiTheme="minorHAnsi" w:hAnsiTheme="minorHAnsi" w:cstheme="minorHAnsi"/>
          <w:b/>
          <w:lang w:val="uk-UA"/>
        </w:rPr>
        <w:t xml:space="preserve"> терапії</w:t>
      </w:r>
      <w:r w:rsidRPr="00937C17">
        <w:rPr>
          <w:rFonts w:asciiTheme="minorHAnsi" w:hAnsiTheme="minorHAnsi" w:cstheme="minorHAnsi"/>
          <w:b/>
          <w:lang w:val="uk-UA"/>
        </w:rPr>
        <w:t>».</w:t>
      </w:r>
    </w:p>
    <w:p w14:paraId="7012231E" w14:textId="00735E8A" w:rsidR="002F7FB7" w:rsidRPr="00031C96" w:rsidRDefault="002F7FB7" w:rsidP="002F7FB7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37C17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73195E">
        <w:rPr>
          <w:rFonts w:asciiTheme="minorHAnsi" w:hAnsiTheme="minorHAnsi" w:cstheme="minorHAnsi"/>
          <w:b/>
          <w:lang w:val="uk-UA"/>
        </w:rPr>
        <w:t>9</w:t>
      </w:r>
      <w:r w:rsidRPr="00937C17">
        <w:rPr>
          <w:rFonts w:asciiTheme="minorHAnsi" w:hAnsiTheme="minorHAnsi" w:cstheme="minorHAnsi"/>
          <w:b/>
          <w:lang w:val="uk-UA"/>
        </w:rPr>
        <w:t xml:space="preserve"> </w:t>
      </w:r>
      <w:r w:rsidR="00937C17" w:rsidRPr="00937C17">
        <w:rPr>
          <w:rFonts w:asciiTheme="minorHAnsi" w:hAnsiTheme="minorHAnsi" w:cstheme="minorHAnsi"/>
          <w:b/>
          <w:lang w:val="uk-UA"/>
        </w:rPr>
        <w:t>липня</w:t>
      </w:r>
      <w:r w:rsidRPr="00937C17">
        <w:rPr>
          <w:rFonts w:asciiTheme="minorHAnsi" w:hAnsiTheme="minorHAnsi" w:cstheme="minorHAnsi"/>
          <w:b/>
          <w:lang w:val="uk-UA"/>
        </w:rPr>
        <w:t xml:space="preserve"> 2020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2DA1702" w14:textId="77777777" w:rsidR="002F7FB7" w:rsidRPr="00031C96" w:rsidRDefault="002F7FB7" w:rsidP="002F7FB7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03B16ACB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5A90AA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</w:p>
    <w:p w14:paraId="556CACF4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33EA14" w14:textId="77777777" w:rsidR="00E9053C" w:rsidRPr="002F7FB7" w:rsidRDefault="00E9053C">
      <w:pPr>
        <w:rPr>
          <w:lang w:val="uk-UA"/>
        </w:rPr>
      </w:pPr>
    </w:p>
    <w:sectPr w:rsidR="00E9053C" w:rsidRPr="002F7FB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609"/>
    <w:multiLevelType w:val="hybridMultilevel"/>
    <w:tmpl w:val="2942159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7D53CC"/>
    <w:multiLevelType w:val="multilevel"/>
    <w:tmpl w:val="0620567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F606C62"/>
    <w:multiLevelType w:val="hybridMultilevel"/>
    <w:tmpl w:val="8444C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B7"/>
    <w:rsid w:val="000F1FF0"/>
    <w:rsid w:val="002E3A22"/>
    <w:rsid w:val="002F7FB7"/>
    <w:rsid w:val="00352E2D"/>
    <w:rsid w:val="00453179"/>
    <w:rsid w:val="0073195E"/>
    <w:rsid w:val="00937C17"/>
    <w:rsid w:val="00CD03BD"/>
    <w:rsid w:val="00E56CB0"/>
    <w:rsid w:val="00E9053C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7B3"/>
  <w15:chartTrackingRefBased/>
  <w15:docId w15:val="{36C8207A-504B-48E8-9730-15C7E83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</cp:revision>
  <dcterms:created xsi:type="dcterms:W3CDTF">2020-07-02T12:05:00Z</dcterms:created>
  <dcterms:modified xsi:type="dcterms:W3CDTF">2020-07-02T12:05:00Z</dcterms:modified>
</cp:coreProperties>
</file>