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провідного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FC7D1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FC7D1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FC7D1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лікарських засобів та виробів медичного призначення (за напрямом логістика)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E22B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П</w:t>
      </w:r>
      <w:r w:rsidR="00FC7D1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ровідний фахівець</w:t>
      </w:r>
      <w:r w:rsidR="00FC7D1A" w:rsidRPr="00FC7D1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proofErr w:type="spellStart"/>
      <w:r w:rsidR="00FC7D1A" w:rsidRPr="00FC7D1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FC7D1A" w:rsidRPr="00FC7D1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лікарських засобів та виробів медичного призначення (за напрямом логістика)</w:t>
      </w:r>
    </w:p>
    <w:p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E60D66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</w:t>
      </w:r>
      <w:r w:rsidRPr="00E60D6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0D6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E60D6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E60D66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E60D66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E60D66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2728E" w:rsidRDefault="00FB5A91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1. 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державними органами та громадськими організаціями з усіх питань, пов'язаних з процесом постачання, включно з розрахунком обсягів </w:t>
      </w:r>
      <w:r w:rsidR="00A403FE">
        <w:rPr>
          <w:rFonts w:asciiTheme="minorHAnsi" w:hAnsiTheme="minorHAnsi" w:cstheme="minorHAnsi"/>
          <w:color w:val="000000" w:themeColor="text1"/>
          <w:lang w:val="uk-UA"/>
        </w:rPr>
        <w:t xml:space="preserve">логістичних витрат на доставку 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лікарських засобів та медичних виробів в регіони, веденням доку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 xml:space="preserve">ментації, необхідної для 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дистрибуції</w:t>
      </w:r>
      <w:r w:rsidR="00A96D00" w:rsidRPr="000039AE">
        <w:rPr>
          <w:lang w:val="uk-UA"/>
        </w:rPr>
        <w:t xml:space="preserve"> </w:t>
      </w:r>
      <w:r w:rsidR="00A96D00" w:rsidRPr="00A96D00">
        <w:rPr>
          <w:rFonts w:asciiTheme="minorHAnsi" w:hAnsiTheme="minorHAnsi" w:cstheme="minorHAnsi"/>
          <w:color w:val="000000" w:themeColor="text1"/>
          <w:lang w:val="uk-UA"/>
        </w:rPr>
        <w:t>лікарських засобів та медичних виробів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, збором необхідних даних для доставки (адреси, контактні особи тощо).</w:t>
      </w:r>
    </w:p>
    <w:p w:rsidR="000039AE" w:rsidRDefault="006D61A8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2. 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>Взаємодія з виробниками/постачальниками лікарських засобів</w:t>
      </w:r>
      <w:r w:rsidRPr="006D61A8">
        <w:rPr>
          <w:rFonts w:asciiTheme="minorHAnsi" w:hAnsiTheme="minorHAnsi" w:cstheme="minorHAnsi"/>
          <w:color w:val="000000" w:themeColor="text1"/>
          <w:lang w:val="uk-UA"/>
        </w:rPr>
        <w:t xml:space="preserve"> та мед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Pr="006D61A8">
        <w:rPr>
          <w:rFonts w:asciiTheme="minorHAnsi" w:hAnsiTheme="minorHAnsi" w:cstheme="minorHAnsi"/>
          <w:color w:val="000000" w:themeColor="text1"/>
          <w:lang w:val="uk-UA"/>
        </w:rPr>
        <w:t>виробів, координація</w:t>
      </w:r>
      <w:r w:rsidR="000039AE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товарів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6D61A8" w:rsidRPr="00FC7D1A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3. 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Моніторинг виконання умов договорів. Листування з постачальниками.</w:t>
      </w:r>
      <w:r w:rsidR="006D61A8" w:rsidRPr="00FC7D1A">
        <w:rPr>
          <w:lang w:val="uk-UA"/>
        </w:rPr>
        <w:t xml:space="preserve"> </w:t>
      </w:r>
    </w:p>
    <w:p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4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BD2DFF">
        <w:rPr>
          <w:rFonts w:asciiTheme="minorHAnsi" w:hAnsiTheme="minorHAnsi" w:cstheme="minorHAnsi"/>
          <w:color w:val="000000" w:themeColor="text1"/>
          <w:lang w:val="uk-UA"/>
        </w:rPr>
        <w:t>заємодія з кінцевими набувачами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 xml:space="preserve"> в регіонах, формування та контроль виконання планів поставок, з урахуванням можливостей регіональних складів.</w:t>
      </w:r>
    </w:p>
    <w:p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5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Перегляд та приймання від постачальника документів про відвантаження.</w:t>
      </w:r>
    </w:p>
    <w:p w:rsidR="00BD2DFF" w:rsidRDefault="000039AE" w:rsidP="006D61A8">
      <w:pPr>
        <w:shd w:val="clear" w:color="auto" w:fill="FFFFFF"/>
        <w:tabs>
          <w:tab w:val="left" w:pos="993"/>
        </w:tabs>
        <w:ind w:left="567"/>
        <w:jc w:val="both"/>
      </w:pPr>
      <w:r>
        <w:rPr>
          <w:rFonts w:asciiTheme="minorHAnsi" w:hAnsiTheme="minorHAnsi" w:cstheme="minorHAnsi"/>
          <w:color w:val="000000" w:themeColor="text1"/>
          <w:lang w:val="uk-UA"/>
        </w:rPr>
        <w:t>6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Надання допомоги постачальнику чи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 xml:space="preserve"> виробнику, за необхідності, 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для процесу митного оформлення.</w:t>
      </w:r>
      <w:r w:rsidR="00704991" w:rsidRPr="00704991">
        <w:t xml:space="preserve"> </w:t>
      </w:r>
    </w:p>
    <w:p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7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Організація процесу та, за необхідності, участь в інвентаризації товару.</w:t>
      </w:r>
    </w:p>
    <w:p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8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 xml:space="preserve">Ініціювання процесу доставки товарів до регіонів, надання відповідним фахівцям всієї необхідної документації для забезпечення доставки товарів </w:t>
      </w:r>
      <w:r w:rsidR="00BD2DFF">
        <w:rPr>
          <w:rFonts w:asciiTheme="minorHAnsi" w:hAnsiTheme="minorHAnsi" w:cstheme="minorHAnsi"/>
          <w:color w:val="000000" w:themeColor="text1"/>
          <w:lang w:val="uk-UA"/>
        </w:rPr>
        <w:t xml:space="preserve">до 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>кінцевих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>набувачів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. Моніторинг процесу доставки.</w:t>
      </w:r>
    </w:p>
    <w:p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9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Забезпечення контролю якості лікарських засобів та виробів медичного призначення та ініціювання платежів постачальникам товарів відповідно до національного законодавства.</w:t>
      </w:r>
    </w:p>
    <w:p w:rsidR="00A96D0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10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Контроль за рівнем запасів лікарських засобів і ме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>дичних виробів на центральному складі.</w:t>
      </w:r>
    </w:p>
    <w:p w:rsidR="00B2728E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11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Ведення документації з постачання ліків та мед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виробів.</w:t>
      </w:r>
    </w:p>
    <w:p w:rsidR="00B2728E" w:rsidRDefault="000039AE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12</w:t>
      </w:r>
      <w:r w:rsidR="00704991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704991" w:rsidRPr="00704991">
        <w:rPr>
          <w:rFonts w:asciiTheme="minorHAnsi" w:hAnsiTheme="minorHAnsi" w:cstheme="minorHAnsi"/>
          <w:color w:val="000000" w:themeColor="text1"/>
          <w:lang w:val="uk-UA"/>
        </w:rPr>
        <w:t>Робота з рекламацією.</w:t>
      </w:r>
    </w:p>
    <w:p w:rsidR="00B2728E" w:rsidRDefault="00B2728E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</w:p>
    <w:p w:rsidR="000039AE" w:rsidRDefault="000039AE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</w:p>
    <w:p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lastRenderedPageBreak/>
        <w:t>Професійні та кваліфікаційні вимоги:</w:t>
      </w:r>
    </w:p>
    <w:p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:rsidR="00E60D66" w:rsidRPr="00E60D66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Додаткова освіта</w:t>
      </w:r>
      <w:r w:rsidRPr="00E60D66">
        <w:rPr>
          <w:rFonts w:asciiTheme="minorHAnsi" w:hAnsiTheme="minorHAnsi" w:cstheme="minorHAnsi"/>
          <w:lang w:val="uk-UA"/>
        </w:rPr>
        <w:t xml:space="preserve"> за напрямом підготовки «Медицина», спеціальністю «</w:t>
      </w:r>
      <w:proofErr w:type="spellStart"/>
      <w:r w:rsidRPr="00E60D66">
        <w:rPr>
          <w:rFonts w:asciiTheme="minorHAnsi" w:hAnsiTheme="minorHAnsi" w:cstheme="minorHAnsi"/>
          <w:lang w:val="uk-UA"/>
        </w:rPr>
        <w:t>Фарамація</w:t>
      </w:r>
      <w:proofErr w:type="spellEnd"/>
      <w:r w:rsidRPr="00E60D66">
        <w:rPr>
          <w:rFonts w:asciiTheme="minorHAnsi" w:hAnsiTheme="minorHAnsi" w:cstheme="minorHAnsi"/>
          <w:lang w:val="uk-UA"/>
        </w:rPr>
        <w:t>» або «Лікувальна справа»</w:t>
      </w:r>
      <w:r w:rsidRPr="00E60D66">
        <w:rPr>
          <w:rFonts w:asciiTheme="minorHAnsi" w:hAnsiTheme="minorHAnsi" w:cstheme="minorHAnsi"/>
          <w:color w:val="212529"/>
          <w:lang w:val="uk-UA" w:eastAsia="uk-UA"/>
        </w:rPr>
        <w:t xml:space="preserve"> — бажано.</w:t>
      </w:r>
    </w:p>
    <w:p w:rsidR="00E60D66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E60D66">
        <w:rPr>
          <w:rFonts w:asciiTheme="minorHAnsi" w:hAnsiTheme="minorHAnsi" w:cstheme="minorHAnsi"/>
          <w:lang w:val="uk-UA"/>
        </w:rPr>
        <w:t>Досвід організації роботи з обігу та обліку лікарських засобів та виробів медичного призначен</w:t>
      </w:r>
      <w:r w:rsidR="001248B7">
        <w:rPr>
          <w:rFonts w:asciiTheme="minorHAnsi" w:hAnsiTheme="minorHAnsi" w:cstheme="minorHAnsi"/>
          <w:lang w:val="uk-UA"/>
        </w:rPr>
        <w:t>ня</w:t>
      </w:r>
      <w:r w:rsidRPr="00E60D66">
        <w:rPr>
          <w:rFonts w:asciiTheme="minorHAnsi" w:hAnsiTheme="minorHAnsi" w:cstheme="minorHAnsi"/>
          <w:lang w:val="uk-UA"/>
        </w:rPr>
        <w:t>.</w:t>
      </w:r>
    </w:p>
    <w:p w:rsidR="00BD2DFF" w:rsidRPr="00E60D66" w:rsidRDefault="00A02C80" w:rsidP="00BD2DFF">
      <w:pPr>
        <w:numPr>
          <w:ilvl w:val="0"/>
          <w:numId w:val="29"/>
        </w:numPr>
        <w:spacing w:before="240"/>
        <w:ind w:hanging="153"/>
        <w:contextualSpacing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 </w:t>
      </w:r>
      <w:r w:rsidR="00BD2DFF" w:rsidRPr="00BD2DFF">
        <w:rPr>
          <w:rFonts w:asciiTheme="minorHAnsi" w:hAnsiTheme="minorHAnsi" w:cstheme="minorHAnsi"/>
          <w:lang w:val="uk-UA"/>
        </w:rPr>
        <w:t>Знання міжнародних правил торгівлі і транзиту товарів Інкотермс.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E60D66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E60D66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E60D66">
        <w:rPr>
          <w:rFonts w:asciiTheme="minorHAnsi" w:hAnsiTheme="minorHAnsi" w:cstheme="minorHAnsi"/>
          <w:color w:val="212529"/>
          <w:lang w:val="uk-UA" w:eastAsia="uk-UA"/>
        </w:rPr>
        <w:t xml:space="preserve"> – бажано.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E60D66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E60D66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E60D66">
        <w:rPr>
          <w:rFonts w:asciiTheme="minorHAnsi" w:hAnsiTheme="minorHAnsi" w:cstheme="minorHAnsi"/>
          <w:lang w:val="uk-UA"/>
        </w:rPr>
        <w:t xml:space="preserve"> Excel</w:t>
      </w:r>
      <w:r w:rsidR="001248B7">
        <w:rPr>
          <w:rFonts w:asciiTheme="minorHAnsi" w:hAnsiTheme="minorHAnsi" w:cstheme="minorHAnsi"/>
          <w:color w:val="212529"/>
          <w:lang w:val="uk-UA" w:eastAsia="uk-UA"/>
        </w:rPr>
        <w:t>, 1</w:t>
      </w:r>
      <w:r w:rsidR="001248B7">
        <w:rPr>
          <w:rFonts w:asciiTheme="minorHAnsi" w:hAnsiTheme="minorHAnsi" w:cstheme="minorHAnsi"/>
          <w:color w:val="212529"/>
          <w:lang w:val="en-US" w:eastAsia="uk-UA"/>
        </w:rPr>
        <w:t>S</w:t>
      </w:r>
      <w:r w:rsidR="001248B7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Вільне володіння українською, базове — англійською мовою.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:rsidR="00E60D66" w:rsidRP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Уміння виявляти потенційні можливості та мінімізувати ризики.</w:t>
      </w:r>
    </w:p>
    <w:p w:rsidR="00E60D66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color w:val="212529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:rsidR="008B33B2" w:rsidRDefault="008B33B2" w:rsidP="008B33B2">
      <w:pPr>
        <w:rPr>
          <w:rFonts w:asciiTheme="minorHAnsi" w:hAnsiTheme="minorHAnsi" w:cstheme="minorHAnsi"/>
          <w:color w:val="212529"/>
          <w:lang w:val="uk-UA" w:eastAsia="uk-UA"/>
        </w:rPr>
      </w:pPr>
    </w:p>
    <w:p w:rsidR="008B33B2" w:rsidRPr="008B33B2" w:rsidRDefault="008B33B2" w:rsidP="008B33B2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lang w:val="uk-UA"/>
        </w:rPr>
      </w:pPr>
      <w:r w:rsidRPr="008B33B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8B33B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8B33B2">
        <w:rPr>
          <w:rFonts w:asciiTheme="minorHAnsi" w:hAnsiTheme="minorHAnsi" w:cstheme="minorHAnsi"/>
          <w:b/>
          <w:lang w:val="uk-UA"/>
        </w:rPr>
        <w:t>«</w:t>
      </w:r>
      <w:r>
        <w:rPr>
          <w:rFonts w:asciiTheme="minorHAnsi" w:hAnsiTheme="minorHAnsi" w:cstheme="minorHAnsi"/>
          <w:b/>
          <w:lang w:val="uk-UA"/>
        </w:rPr>
        <w:t>132</w:t>
      </w:r>
      <w:r w:rsidRPr="008B33B2">
        <w:rPr>
          <w:rFonts w:asciiTheme="minorHAnsi" w:hAnsiTheme="minorHAnsi" w:cstheme="minorHAnsi"/>
          <w:b/>
          <w:lang w:val="uk-UA"/>
        </w:rPr>
        <w:t xml:space="preserve"> – 2019 Провідний фахівець з </w:t>
      </w:r>
      <w:proofErr w:type="spellStart"/>
      <w:r w:rsidRPr="008B33B2">
        <w:rPr>
          <w:rFonts w:asciiTheme="minorHAnsi" w:hAnsiTheme="minorHAnsi" w:cstheme="minorHAnsi"/>
          <w:b/>
          <w:lang w:val="uk-UA"/>
        </w:rPr>
        <w:t>заку</w:t>
      </w:r>
      <w:bookmarkStart w:id="0" w:name="_GoBack"/>
      <w:bookmarkEnd w:id="0"/>
      <w:r w:rsidRPr="008B33B2">
        <w:rPr>
          <w:rFonts w:asciiTheme="minorHAnsi" w:hAnsiTheme="minorHAnsi" w:cstheme="minorHAnsi"/>
          <w:b/>
          <w:lang w:val="uk-UA"/>
        </w:rPr>
        <w:t>півель</w:t>
      </w:r>
      <w:proofErr w:type="spellEnd"/>
      <w:r w:rsidRPr="008B33B2">
        <w:rPr>
          <w:rFonts w:asciiTheme="minorHAnsi" w:hAnsiTheme="minorHAnsi" w:cstheme="minorHAnsi"/>
          <w:b/>
          <w:lang w:val="uk-UA"/>
        </w:rPr>
        <w:t xml:space="preserve"> лікарських засобів та виробів медичного призначення (за напрямом логістика)</w:t>
      </w:r>
    </w:p>
    <w:p w:rsidR="008B33B2" w:rsidRPr="008B33B2" w:rsidRDefault="008B33B2" w:rsidP="008B33B2">
      <w:pPr>
        <w:ind w:left="567"/>
        <w:jc w:val="both"/>
        <w:rPr>
          <w:rFonts w:asciiTheme="minorHAnsi" w:hAnsiTheme="minorHAnsi" w:cstheme="minorHAnsi"/>
          <w:b/>
          <w:lang w:val="uk-UA"/>
        </w:rPr>
      </w:pPr>
      <w:r w:rsidRPr="008B33B2">
        <w:rPr>
          <w:rFonts w:asciiTheme="minorHAnsi" w:hAnsiTheme="minorHAnsi" w:cstheme="minorHAnsi"/>
          <w:b/>
          <w:lang w:val="uk-UA"/>
        </w:rPr>
        <w:t>.</w:t>
      </w:r>
    </w:p>
    <w:p w:rsidR="008B33B2" w:rsidRPr="008B33B2" w:rsidRDefault="008B33B2" w:rsidP="008B33B2">
      <w:pPr>
        <w:ind w:left="567"/>
        <w:jc w:val="both"/>
        <w:rPr>
          <w:rFonts w:asciiTheme="minorHAnsi" w:hAnsiTheme="minorHAnsi" w:cstheme="minorHAnsi"/>
          <w:b/>
          <w:lang w:val="uk-UA"/>
        </w:rPr>
      </w:pPr>
      <w:r w:rsidRPr="008B33B2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Pr="008B33B2">
        <w:rPr>
          <w:rFonts w:asciiTheme="minorHAnsi" w:hAnsiTheme="minorHAnsi" w:cstheme="minorHAnsi"/>
          <w:b/>
          <w:color w:val="FF0000"/>
          <w:lang w:val="uk-UA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uk-UA"/>
        </w:rPr>
        <w:t xml:space="preserve">06 червня </w:t>
      </w:r>
      <w:r w:rsidRPr="008B33B2">
        <w:rPr>
          <w:rFonts w:asciiTheme="minorHAnsi" w:hAnsiTheme="minorHAnsi" w:cstheme="minorHAnsi"/>
          <w:b/>
          <w:lang w:val="uk-UA"/>
        </w:rPr>
        <w:t>2019 року,</w:t>
      </w:r>
      <w:r w:rsidRPr="008B33B2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B33B2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E87BBD" w:rsidRPr="00037463" w:rsidRDefault="00E87BBD" w:rsidP="008B33B2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6"/>
  </w:num>
  <w:num w:numId="18">
    <w:abstractNumId w:val="25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4"/>
  </w:num>
  <w:num w:numId="26">
    <w:abstractNumId w:val="20"/>
  </w:num>
  <w:num w:numId="27">
    <w:abstractNumId w:val="9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37463"/>
    <w:rsid w:val="00070A9A"/>
    <w:rsid w:val="000803AB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50AF2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33B2"/>
    <w:rsid w:val="008B73CF"/>
    <w:rsid w:val="008C03A4"/>
    <w:rsid w:val="008C6DD9"/>
    <w:rsid w:val="008C70EE"/>
    <w:rsid w:val="00957B89"/>
    <w:rsid w:val="00970D04"/>
    <w:rsid w:val="009C32DC"/>
    <w:rsid w:val="009F3D12"/>
    <w:rsid w:val="00A02C80"/>
    <w:rsid w:val="00A403FE"/>
    <w:rsid w:val="00A51240"/>
    <w:rsid w:val="00A96D00"/>
    <w:rsid w:val="00AC0DB4"/>
    <w:rsid w:val="00AC2869"/>
    <w:rsid w:val="00AD0521"/>
    <w:rsid w:val="00AE22BC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7FE5"/>
    <w:rsid w:val="00BD2DFF"/>
    <w:rsid w:val="00BE10B1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6D49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8072-5C55-45F3-978A-7C903728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3000</Words>
  <Characters>1710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2019-05-22T12:08:00Z</dcterms:created>
  <dcterms:modified xsi:type="dcterms:W3CDTF">2019-05-23T11:41:00Z</dcterms:modified>
</cp:coreProperties>
</file>