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8B4" w:rsidRPr="00CE604A" w:rsidRDefault="007A6329" w:rsidP="007A6329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  <w:lang w:val="uk-UA"/>
        </w:rPr>
      </w:pPr>
      <w:r w:rsidRPr="00CE604A">
        <w:rPr>
          <w:rFonts w:asciiTheme="minorHAnsi" w:hAnsiTheme="minorHAnsi" w:cstheme="minorHAnsi"/>
          <w:noProof/>
          <w:sz w:val="24"/>
          <w:szCs w:val="24"/>
          <w:lang w:val="uk-UA" w:eastAsia="uk-UA"/>
        </w:rPr>
        <w:drawing>
          <wp:inline distT="0" distB="0" distL="0" distR="0" wp14:anchorId="4B77737F" wp14:editId="71AED007">
            <wp:extent cx="2028825" cy="695325"/>
            <wp:effectExtent l="0" t="0" r="9525" b="9525"/>
            <wp:docPr id="3" name="Рисунок 3" descr="C:\Users\Analitik\Downloads\PHC_ukr_nob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Analitik\Downloads\PHC_ukr_nob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BBF" w:rsidRPr="00CE604A" w:rsidRDefault="00F72BBF" w:rsidP="001D2767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CE604A">
        <w:rPr>
          <w:rFonts w:asciiTheme="minorHAnsi" w:hAnsiTheme="minorHAnsi" w:cstheme="minorHAnsi"/>
          <w:b/>
          <w:sz w:val="24"/>
          <w:szCs w:val="24"/>
          <w:lang w:val="uk-UA"/>
        </w:rPr>
        <w:t>Державна установа «Центр громадського здоров’я</w:t>
      </w:r>
    </w:p>
    <w:p w:rsidR="00F72BBF" w:rsidRPr="00CE604A" w:rsidRDefault="00F72BBF" w:rsidP="001D2767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CE604A">
        <w:rPr>
          <w:rFonts w:asciiTheme="minorHAnsi" w:hAnsiTheme="minorHAnsi" w:cstheme="minorHAnsi"/>
          <w:b/>
          <w:sz w:val="24"/>
          <w:szCs w:val="24"/>
          <w:lang w:val="uk-UA"/>
        </w:rPr>
        <w:t xml:space="preserve">Міністерства охорони здоров’я України» оголошує конкурс </w:t>
      </w:r>
      <w:r w:rsidR="002C79CA" w:rsidRPr="00CE604A">
        <w:rPr>
          <w:rFonts w:asciiTheme="minorHAnsi" w:hAnsiTheme="minorHAnsi" w:cstheme="minorHAnsi"/>
          <w:b/>
          <w:sz w:val="24"/>
          <w:szCs w:val="24"/>
          <w:lang w:val="uk-UA"/>
        </w:rPr>
        <w:t xml:space="preserve">для </w:t>
      </w:r>
      <w:r w:rsidRPr="00CE604A">
        <w:rPr>
          <w:rFonts w:asciiTheme="minorHAnsi" w:hAnsiTheme="minorHAnsi" w:cstheme="minorHAnsi"/>
          <w:b/>
          <w:sz w:val="24"/>
          <w:szCs w:val="24"/>
          <w:lang w:val="uk-UA"/>
        </w:rPr>
        <w:t>відб</w:t>
      </w:r>
      <w:r w:rsidR="002C79CA" w:rsidRPr="00CE604A">
        <w:rPr>
          <w:rFonts w:asciiTheme="minorHAnsi" w:hAnsiTheme="minorHAnsi" w:cstheme="minorHAnsi"/>
          <w:b/>
          <w:sz w:val="24"/>
          <w:szCs w:val="24"/>
          <w:lang w:val="uk-UA"/>
        </w:rPr>
        <w:t>ору</w:t>
      </w:r>
    </w:p>
    <w:p w:rsidR="00F72BBF" w:rsidRPr="00CE604A" w:rsidRDefault="00317EF3" w:rsidP="001D2767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CE604A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консультанта для лабораторної експертизи та супроводу реконструкції </w:t>
      </w:r>
      <w:proofErr w:type="spellStart"/>
      <w:r w:rsidRPr="00CE604A">
        <w:rPr>
          <w:rFonts w:asciiTheme="minorHAnsi" w:hAnsiTheme="minorHAnsi" w:cstheme="minorHAnsi"/>
          <w:b/>
          <w:sz w:val="24"/>
          <w:szCs w:val="24"/>
          <w:lang w:val="uk-UA"/>
        </w:rPr>
        <w:t>Референс</w:t>
      </w:r>
      <w:proofErr w:type="spellEnd"/>
      <w:r w:rsidRPr="00CE604A">
        <w:rPr>
          <w:rFonts w:asciiTheme="minorHAnsi" w:hAnsiTheme="minorHAnsi" w:cstheme="minorHAnsi"/>
          <w:b/>
          <w:sz w:val="24"/>
          <w:szCs w:val="24"/>
          <w:lang w:val="uk-UA"/>
        </w:rPr>
        <w:t>-лабораторії з діагностики ВІЛ-інфекції</w:t>
      </w:r>
    </w:p>
    <w:p w:rsidR="00F72BBF" w:rsidRPr="00CE604A" w:rsidRDefault="00F72BBF" w:rsidP="00CE604A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  <w:lang w:val="uk-UA"/>
        </w:rPr>
      </w:pPr>
    </w:p>
    <w:p w:rsidR="00B74A4C" w:rsidRPr="00CE604A" w:rsidRDefault="00F72BBF" w:rsidP="001D2767">
      <w:pPr>
        <w:spacing w:line="276" w:lineRule="auto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CE604A">
        <w:rPr>
          <w:rFonts w:asciiTheme="minorHAnsi" w:hAnsiTheme="minorHAnsi" w:cstheme="minorHAnsi"/>
          <w:b/>
          <w:sz w:val="24"/>
          <w:szCs w:val="24"/>
          <w:lang w:val="uk-UA"/>
        </w:rPr>
        <w:t xml:space="preserve">Назва позиції: </w:t>
      </w:r>
      <w:r w:rsidR="006A0266" w:rsidRPr="00CE604A">
        <w:rPr>
          <w:rFonts w:asciiTheme="minorHAnsi" w:hAnsiTheme="minorHAnsi" w:cstheme="minorHAnsi"/>
          <w:b/>
          <w:sz w:val="24"/>
          <w:szCs w:val="24"/>
          <w:lang w:val="uk-UA"/>
        </w:rPr>
        <w:t>Інженер-к</w:t>
      </w:r>
      <w:r w:rsidR="000B3F52" w:rsidRPr="00CE604A">
        <w:rPr>
          <w:rFonts w:asciiTheme="minorHAnsi" w:hAnsiTheme="minorHAnsi" w:cstheme="minorHAnsi"/>
          <w:b/>
          <w:sz w:val="24"/>
          <w:szCs w:val="24"/>
          <w:lang w:val="uk-UA"/>
        </w:rPr>
        <w:t>онсультант д</w:t>
      </w:r>
      <w:r w:rsidR="006A0266" w:rsidRPr="00CE604A">
        <w:rPr>
          <w:rFonts w:asciiTheme="minorHAnsi" w:hAnsiTheme="minorHAnsi" w:cstheme="minorHAnsi"/>
          <w:b/>
          <w:sz w:val="24"/>
          <w:szCs w:val="24"/>
          <w:lang w:val="uk-UA"/>
        </w:rPr>
        <w:t xml:space="preserve">ля </w:t>
      </w:r>
      <w:r w:rsidR="000B3F52" w:rsidRPr="00CE604A">
        <w:rPr>
          <w:rFonts w:asciiTheme="minorHAnsi" w:hAnsiTheme="minorHAnsi" w:cstheme="minorHAnsi"/>
          <w:b/>
          <w:sz w:val="24"/>
          <w:szCs w:val="24"/>
          <w:lang w:val="uk-UA"/>
        </w:rPr>
        <w:t xml:space="preserve">експертизи та супроводу реконструкції </w:t>
      </w:r>
      <w:proofErr w:type="spellStart"/>
      <w:r w:rsidR="000B3F52" w:rsidRPr="00CE604A">
        <w:rPr>
          <w:rFonts w:asciiTheme="minorHAnsi" w:hAnsiTheme="minorHAnsi" w:cstheme="minorHAnsi"/>
          <w:b/>
          <w:sz w:val="24"/>
          <w:szCs w:val="24"/>
          <w:lang w:val="uk-UA"/>
        </w:rPr>
        <w:t>Референс</w:t>
      </w:r>
      <w:proofErr w:type="spellEnd"/>
      <w:r w:rsidR="000B3F52" w:rsidRPr="00CE604A">
        <w:rPr>
          <w:rFonts w:asciiTheme="minorHAnsi" w:hAnsiTheme="minorHAnsi" w:cstheme="minorHAnsi"/>
          <w:b/>
          <w:sz w:val="24"/>
          <w:szCs w:val="24"/>
          <w:lang w:val="uk-UA"/>
        </w:rPr>
        <w:t>-лабораторії з діагностики ВІЛ-інфекції</w:t>
      </w:r>
      <w:r w:rsidR="00B74A4C" w:rsidRPr="00CE604A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</w:p>
    <w:p w:rsidR="00F72BBF" w:rsidRPr="00CE604A" w:rsidRDefault="00F72BBF" w:rsidP="00CE604A">
      <w:pPr>
        <w:spacing w:line="276" w:lineRule="auto"/>
        <w:ind w:left="0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:rsidR="00F72BBF" w:rsidRPr="00CE604A" w:rsidRDefault="00F72BBF" w:rsidP="001D2767">
      <w:pPr>
        <w:spacing w:after="120" w:line="276" w:lineRule="auto"/>
        <w:ind w:left="-4" w:right="0" w:hanging="10"/>
        <w:jc w:val="left"/>
        <w:rPr>
          <w:rFonts w:asciiTheme="minorHAnsi" w:hAnsiTheme="minorHAnsi" w:cstheme="minorHAnsi"/>
          <w:sz w:val="24"/>
          <w:szCs w:val="24"/>
          <w:lang w:val="uk-UA"/>
        </w:rPr>
      </w:pPr>
      <w:r w:rsidRPr="00CE604A">
        <w:rPr>
          <w:rFonts w:asciiTheme="minorHAnsi" w:hAnsiTheme="minorHAnsi" w:cstheme="minorHAnsi"/>
          <w:b/>
          <w:sz w:val="24"/>
          <w:szCs w:val="24"/>
          <w:lang w:val="uk-UA"/>
        </w:rPr>
        <w:t xml:space="preserve">Загальна інформація: </w:t>
      </w:r>
    </w:p>
    <w:p w:rsidR="00CE604A" w:rsidRDefault="002F4C6C" w:rsidP="001D2767">
      <w:pPr>
        <w:spacing w:after="120" w:line="276" w:lineRule="auto"/>
        <w:ind w:left="-14" w:right="0" w:firstLine="708"/>
        <w:rPr>
          <w:rFonts w:asciiTheme="minorHAnsi" w:hAnsiTheme="minorHAnsi" w:cstheme="minorHAnsi"/>
          <w:sz w:val="24"/>
          <w:szCs w:val="24"/>
          <w:lang w:val="uk-UA"/>
        </w:rPr>
      </w:pPr>
      <w:r w:rsidRPr="002F4C6C">
        <w:rPr>
          <w:rFonts w:asciiTheme="minorHAnsi" w:hAnsiTheme="minorHAnsi" w:cstheme="minorHAns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2F4C6C">
        <w:rPr>
          <w:rFonts w:asciiTheme="minorHAnsi" w:hAnsiTheme="minorHAnsi" w:cstheme="minorHAnsi"/>
          <w:sz w:val="24"/>
          <w:szCs w:val="24"/>
          <w:lang w:val="uk-UA"/>
        </w:rPr>
        <w:t>cоціально</w:t>
      </w:r>
      <w:proofErr w:type="spellEnd"/>
      <w:r w:rsidRPr="002F4C6C">
        <w:rPr>
          <w:rFonts w:asciiTheme="minorHAnsi" w:hAnsiTheme="minorHAnsi" w:cstheme="minorHAnsi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2F4C6C" w:rsidRPr="00CE604A" w:rsidRDefault="002F4C6C" w:rsidP="001D2767">
      <w:pPr>
        <w:spacing w:after="120" w:line="276" w:lineRule="auto"/>
        <w:ind w:left="-14" w:right="0" w:firstLine="708"/>
        <w:rPr>
          <w:rFonts w:asciiTheme="minorHAnsi" w:hAnsiTheme="minorHAnsi" w:cstheme="minorHAnsi"/>
          <w:sz w:val="24"/>
          <w:szCs w:val="24"/>
          <w:lang w:val="uk-UA"/>
        </w:rPr>
      </w:pPr>
      <w:bookmarkStart w:id="0" w:name="_GoBack"/>
      <w:bookmarkEnd w:id="0"/>
    </w:p>
    <w:p w:rsidR="00CE604A" w:rsidRPr="00CE604A" w:rsidRDefault="00CE604A" w:rsidP="00CE604A">
      <w:pPr>
        <w:spacing w:after="0" w:line="276" w:lineRule="auto"/>
        <w:ind w:left="0" w:firstLine="720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CE604A">
        <w:rPr>
          <w:rFonts w:asciiTheme="minorHAnsi" w:hAnsiTheme="minorHAnsi" w:cstheme="minorHAnsi"/>
          <w:b/>
          <w:sz w:val="24"/>
          <w:szCs w:val="24"/>
          <w:lang w:val="uk-UA"/>
        </w:rPr>
        <w:t xml:space="preserve">Основні обов’язки: </w:t>
      </w:r>
    </w:p>
    <w:p w:rsidR="00CE604A" w:rsidRPr="00CE604A" w:rsidRDefault="00DD38A7" w:rsidP="00CE604A">
      <w:pPr>
        <w:pStyle w:val="a7"/>
        <w:numPr>
          <w:ilvl w:val="0"/>
          <w:numId w:val="17"/>
        </w:numPr>
        <w:spacing w:after="0" w:line="276" w:lineRule="auto"/>
        <w:ind w:right="0"/>
        <w:jc w:val="left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Моніторинг, оцінка та координація </w:t>
      </w:r>
      <w:r w:rsidR="00CE604A" w:rsidRPr="00CE604A">
        <w:rPr>
          <w:rFonts w:asciiTheme="minorHAnsi" w:hAnsiTheme="minorHAnsi" w:cstheme="minorHAnsi"/>
          <w:sz w:val="24"/>
          <w:szCs w:val="24"/>
          <w:lang w:val="uk-UA"/>
        </w:rPr>
        <w:t xml:space="preserve">заходів з проектування та реконструкції </w:t>
      </w:r>
      <w:proofErr w:type="spellStart"/>
      <w:r w:rsidR="00CE604A" w:rsidRPr="00CE604A">
        <w:rPr>
          <w:rFonts w:asciiTheme="minorHAnsi" w:hAnsiTheme="minorHAnsi" w:cstheme="minorHAnsi"/>
          <w:sz w:val="24"/>
          <w:szCs w:val="24"/>
          <w:lang w:val="uk-UA"/>
        </w:rPr>
        <w:t>референс</w:t>
      </w:r>
      <w:proofErr w:type="spellEnd"/>
      <w:r w:rsidR="00CE604A" w:rsidRPr="00CE604A">
        <w:rPr>
          <w:rFonts w:asciiTheme="minorHAnsi" w:hAnsiTheme="minorHAnsi" w:cstheme="minorHAnsi"/>
          <w:sz w:val="24"/>
          <w:szCs w:val="24"/>
          <w:lang w:val="uk-UA"/>
        </w:rPr>
        <w:t>-лабораторій;</w:t>
      </w:r>
    </w:p>
    <w:p w:rsidR="00CE604A" w:rsidRPr="00CE604A" w:rsidRDefault="00DD38A7" w:rsidP="00CE604A">
      <w:pPr>
        <w:pStyle w:val="a7"/>
        <w:numPr>
          <w:ilvl w:val="0"/>
          <w:numId w:val="17"/>
        </w:numPr>
        <w:spacing w:after="0" w:line="276" w:lineRule="auto"/>
        <w:ind w:right="0"/>
        <w:jc w:val="left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Забезпечення</w:t>
      </w:r>
      <w:r w:rsidR="00CE604A" w:rsidRPr="00CE604A">
        <w:rPr>
          <w:rFonts w:asciiTheme="minorHAnsi" w:hAnsiTheme="minorHAnsi" w:cstheme="minorHAnsi"/>
          <w:sz w:val="24"/>
          <w:szCs w:val="24"/>
          <w:lang w:val="uk-UA"/>
        </w:rPr>
        <w:t xml:space="preserve"> організаційно-методичного супроводу, надання консультативно-методичної, практичної та експертної допомоги при рецензії проектної документації для реконструкції </w:t>
      </w:r>
      <w:proofErr w:type="spellStart"/>
      <w:r w:rsidR="00CE604A" w:rsidRPr="00CE604A">
        <w:rPr>
          <w:rFonts w:asciiTheme="minorHAnsi" w:hAnsiTheme="minorHAnsi" w:cstheme="minorHAnsi"/>
          <w:sz w:val="24"/>
          <w:szCs w:val="24"/>
          <w:lang w:val="uk-UA"/>
        </w:rPr>
        <w:t>Референс</w:t>
      </w:r>
      <w:proofErr w:type="spellEnd"/>
      <w:r w:rsidR="00CE604A" w:rsidRPr="00CE604A">
        <w:rPr>
          <w:rFonts w:asciiTheme="minorHAnsi" w:hAnsiTheme="minorHAnsi" w:cstheme="minorHAnsi"/>
          <w:sz w:val="24"/>
          <w:szCs w:val="24"/>
          <w:lang w:val="uk-UA"/>
        </w:rPr>
        <w:t>-лабораторії з діагностики ВІЛ/СНІДу;</w:t>
      </w:r>
    </w:p>
    <w:p w:rsidR="00CE604A" w:rsidRPr="00CE604A" w:rsidRDefault="00DD38A7" w:rsidP="00CE604A">
      <w:pPr>
        <w:pStyle w:val="a7"/>
        <w:numPr>
          <w:ilvl w:val="0"/>
          <w:numId w:val="17"/>
        </w:numPr>
        <w:spacing w:after="0" w:line="276" w:lineRule="auto"/>
        <w:ind w:right="0"/>
        <w:jc w:val="left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Надання</w:t>
      </w:r>
      <w:r w:rsidR="00CE604A">
        <w:rPr>
          <w:rFonts w:asciiTheme="minorHAnsi" w:hAnsiTheme="minorHAnsi" w:cstheme="minorHAnsi"/>
          <w:sz w:val="24"/>
          <w:szCs w:val="24"/>
          <w:lang w:val="uk-UA"/>
        </w:rPr>
        <w:t xml:space="preserve"> консультаці</w:t>
      </w:r>
      <w:r>
        <w:rPr>
          <w:rFonts w:asciiTheme="minorHAnsi" w:hAnsiTheme="minorHAnsi" w:cstheme="minorHAnsi"/>
          <w:sz w:val="24"/>
          <w:szCs w:val="24"/>
          <w:lang w:val="uk-UA"/>
        </w:rPr>
        <w:t>й</w:t>
      </w:r>
      <w:r w:rsidR="00CE604A" w:rsidRPr="00CE604A">
        <w:rPr>
          <w:rFonts w:asciiTheme="minorHAnsi" w:hAnsiTheme="minorHAnsi" w:cstheme="minorHAnsi"/>
          <w:sz w:val="24"/>
          <w:szCs w:val="24"/>
          <w:lang w:val="uk-UA"/>
        </w:rPr>
        <w:t xml:space="preserve"> щодо  організаційно-технологічної надійності проектної документації для реконструкції </w:t>
      </w:r>
      <w:proofErr w:type="spellStart"/>
      <w:r w:rsidR="00CE604A" w:rsidRPr="00CE604A">
        <w:rPr>
          <w:rFonts w:asciiTheme="minorHAnsi" w:hAnsiTheme="minorHAnsi" w:cstheme="minorHAnsi"/>
          <w:sz w:val="24"/>
          <w:szCs w:val="24"/>
          <w:lang w:val="uk-UA"/>
        </w:rPr>
        <w:t>Референс</w:t>
      </w:r>
      <w:proofErr w:type="spellEnd"/>
      <w:r w:rsidR="00CE604A" w:rsidRPr="00CE604A">
        <w:rPr>
          <w:rFonts w:asciiTheme="minorHAnsi" w:hAnsiTheme="minorHAnsi" w:cstheme="minorHAnsi"/>
          <w:sz w:val="24"/>
          <w:szCs w:val="24"/>
          <w:lang w:val="uk-UA"/>
        </w:rPr>
        <w:t>-лабораторії з діагностики ВІЛ/СНІДу;</w:t>
      </w:r>
    </w:p>
    <w:p w:rsidR="00CE604A" w:rsidRPr="00CE604A" w:rsidRDefault="00DD38A7" w:rsidP="00CE604A">
      <w:pPr>
        <w:pStyle w:val="a7"/>
        <w:numPr>
          <w:ilvl w:val="0"/>
          <w:numId w:val="17"/>
        </w:numPr>
        <w:spacing w:after="0" w:line="276" w:lineRule="auto"/>
        <w:ind w:right="0"/>
        <w:jc w:val="left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Внесення</w:t>
      </w:r>
      <w:r w:rsidR="00CE604A" w:rsidRPr="00CE604A">
        <w:rPr>
          <w:rFonts w:asciiTheme="minorHAnsi" w:hAnsiTheme="minorHAnsi" w:cstheme="minorHAnsi"/>
          <w:sz w:val="24"/>
          <w:szCs w:val="24"/>
          <w:lang w:val="uk-UA"/>
        </w:rPr>
        <w:t xml:space="preserve"> пропозицій щодо стадійності проектування, черг будівництва та етапів реалізації проекту;</w:t>
      </w:r>
    </w:p>
    <w:p w:rsidR="00CE604A" w:rsidRPr="00CE604A" w:rsidRDefault="00CE604A" w:rsidP="00CE604A">
      <w:pPr>
        <w:pStyle w:val="a7"/>
        <w:numPr>
          <w:ilvl w:val="0"/>
          <w:numId w:val="17"/>
        </w:numPr>
        <w:spacing w:after="0" w:line="276" w:lineRule="auto"/>
        <w:ind w:right="0"/>
        <w:jc w:val="left"/>
        <w:rPr>
          <w:rFonts w:asciiTheme="minorHAnsi" w:hAnsiTheme="minorHAnsi" w:cstheme="minorHAnsi"/>
          <w:sz w:val="24"/>
          <w:szCs w:val="24"/>
          <w:lang w:val="uk-UA"/>
        </w:rPr>
      </w:pPr>
      <w:r w:rsidRPr="00CE604A">
        <w:rPr>
          <w:rFonts w:asciiTheme="minorHAnsi" w:hAnsiTheme="minorHAnsi" w:cstheme="minorHAnsi"/>
          <w:sz w:val="24"/>
          <w:szCs w:val="24"/>
          <w:lang w:val="uk-UA"/>
        </w:rPr>
        <w:t>Участь в аналізі претензій, які виникли між учасниками реалізації проекту,    розробленні відповідних пропозицій щодо їх усунення.</w:t>
      </w:r>
    </w:p>
    <w:p w:rsidR="00CE604A" w:rsidRPr="00CE604A" w:rsidRDefault="00DD38A7" w:rsidP="00CE604A">
      <w:pPr>
        <w:pStyle w:val="a7"/>
        <w:numPr>
          <w:ilvl w:val="0"/>
          <w:numId w:val="17"/>
        </w:numPr>
        <w:spacing w:after="0" w:line="276" w:lineRule="auto"/>
        <w:ind w:right="0"/>
        <w:jc w:val="left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Підготовка</w:t>
      </w:r>
      <w:r w:rsidR="00CE604A" w:rsidRPr="00CE604A">
        <w:rPr>
          <w:rFonts w:asciiTheme="minorHAnsi" w:hAnsiTheme="minorHAnsi" w:cstheme="minorHAnsi"/>
          <w:sz w:val="24"/>
          <w:szCs w:val="24"/>
          <w:lang w:val="uk-UA"/>
        </w:rPr>
        <w:t xml:space="preserve"> обґрунтувань, інформаційних та аналітичних довідок, офіційних запитів міжнародних, державних та неурядових організації  що стосуються напрямку діяльності консультанта;</w:t>
      </w:r>
    </w:p>
    <w:p w:rsidR="00CE604A" w:rsidRPr="00CE604A" w:rsidRDefault="00CE604A" w:rsidP="00CE604A">
      <w:pPr>
        <w:pStyle w:val="a7"/>
        <w:numPr>
          <w:ilvl w:val="0"/>
          <w:numId w:val="17"/>
        </w:numPr>
        <w:spacing w:after="0" w:line="276" w:lineRule="auto"/>
        <w:ind w:right="0"/>
        <w:jc w:val="left"/>
        <w:rPr>
          <w:rFonts w:asciiTheme="minorHAnsi" w:hAnsiTheme="minorHAnsi" w:cstheme="minorHAnsi"/>
          <w:sz w:val="24"/>
          <w:szCs w:val="24"/>
          <w:lang w:val="uk-UA"/>
        </w:rPr>
      </w:pPr>
      <w:r w:rsidRPr="00CE604A">
        <w:rPr>
          <w:rFonts w:asciiTheme="minorHAnsi" w:hAnsiTheme="minorHAnsi" w:cstheme="minorHAnsi"/>
          <w:sz w:val="24"/>
          <w:szCs w:val="24"/>
          <w:lang w:val="uk-UA"/>
        </w:rPr>
        <w:t xml:space="preserve">Участь у заходах за проектом, в тому числі робочих зустрічах, круглих столах, нарадах; </w:t>
      </w:r>
    </w:p>
    <w:p w:rsidR="006439B5" w:rsidRPr="00CE604A" w:rsidRDefault="00CE604A" w:rsidP="00CE604A">
      <w:pPr>
        <w:pStyle w:val="a7"/>
        <w:numPr>
          <w:ilvl w:val="0"/>
          <w:numId w:val="17"/>
        </w:numPr>
        <w:spacing w:after="0" w:line="276" w:lineRule="auto"/>
        <w:ind w:right="0"/>
        <w:jc w:val="left"/>
        <w:rPr>
          <w:rFonts w:asciiTheme="minorHAnsi" w:hAnsiTheme="minorHAnsi" w:cstheme="minorHAnsi"/>
          <w:sz w:val="24"/>
          <w:szCs w:val="24"/>
          <w:lang w:val="uk-UA"/>
        </w:rPr>
      </w:pPr>
      <w:r w:rsidRPr="00CE604A">
        <w:rPr>
          <w:rFonts w:asciiTheme="minorHAnsi" w:hAnsiTheme="minorHAnsi" w:cstheme="minorHAnsi"/>
          <w:sz w:val="24"/>
          <w:szCs w:val="24"/>
          <w:lang w:val="uk-UA"/>
        </w:rPr>
        <w:t>Підготовка звітів за показниками проекту, що стосуються напрямку діяльності консультанта.</w:t>
      </w:r>
    </w:p>
    <w:p w:rsidR="00CE604A" w:rsidRPr="00CE604A" w:rsidRDefault="00CE604A" w:rsidP="00CE604A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  <w:lang w:val="uk-UA"/>
        </w:rPr>
      </w:pPr>
    </w:p>
    <w:p w:rsidR="00D7229D" w:rsidRPr="00CE604A" w:rsidRDefault="00EB4542" w:rsidP="001D2767">
      <w:pPr>
        <w:spacing w:after="0" w:line="276" w:lineRule="auto"/>
        <w:ind w:left="0" w:firstLine="720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CE604A">
        <w:rPr>
          <w:rFonts w:asciiTheme="minorHAnsi" w:hAnsiTheme="minorHAnsi" w:cstheme="minorHAnsi"/>
          <w:b/>
          <w:sz w:val="24"/>
          <w:szCs w:val="24"/>
          <w:lang w:val="uk-UA"/>
        </w:rPr>
        <w:lastRenderedPageBreak/>
        <w:t xml:space="preserve">Вимоги до кандидата: </w:t>
      </w:r>
    </w:p>
    <w:p w:rsidR="00D7229D" w:rsidRPr="00CE604A" w:rsidRDefault="00EB4542" w:rsidP="00DD38A7">
      <w:pPr>
        <w:pStyle w:val="a7"/>
        <w:numPr>
          <w:ilvl w:val="0"/>
          <w:numId w:val="18"/>
        </w:numPr>
        <w:spacing w:after="120" w:line="276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CE604A">
        <w:rPr>
          <w:rFonts w:asciiTheme="minorHAnsi" w:hAnsiTheme="minorHAnsi" w:cstheme="minorHAnsi"/>
          <w:sz w:val="24"/>
          <w:szCs w:val="24"/>
          <w:lang w:val="uk-UA"/>
        </w:rPr>
        <w:t>Вища освіта</w:t>
      </w:r>
      <w:r w:rsidR="00CA1CAF" w:rsidRPr="00CE604A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CE604A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CA1CAF" w:rsidRPr="00CE604A">
        <w:rPr>
          <w:rFonts w:asciiTheme="minorHAnsi" w:hAnsiTheme="minorHAnsi" w:cstheme="minorHAnsi"/>
          <w:sz w:val="24"/>
          <w:szCs w:val="24"/>
          <w:lang w:val="uk-UA"/>
        </w:rPr>
        <w:t>за спеціальністю відповідної галузі</w:t>
      </w:r>
      <w:r w:rsidR="00A57F58" w:rsidRPr="00CE604A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CA1CAF" w:rsidRPr="00CE604A">
        <w:rPr>
          <w:rFonts w:asciiTheme="minorHAnsi" w:hAnsiTheme="minorHAnsi" w:cstheme="minorHAnsi"/>
          <w:sz w:val="24"/>
          <w:szCs w:val="24"/>
          <w:lang w:val="uk-UA"/>
        </w:rPr>
        <w:t>(технічна</w:t>
      </w:r>
      <w:r w:rsidRPr="00CE604A">
        <w:rPr>
          <w:rFonts w:asciiTheme="minorHAnsi" w:hAnsiTheme="minorHAnsi" w:cstheme="minorHAnsi"/>
          <w:sz w:val="24"/>
          <w:szCs w:val="24"/>
          <w:lang w:val="uk-UA"/>
        </w:rPr>
        <w:t>);</w:t>
      </w:r>
    </w:p>
    <w:p w:rsidR="00D7229D" w:rsidRPr="00CE604A" w:rsidRDefault="00CA1CAF" w:rsidP="00DD38A7">
      <w:pPr>
        <w:pStyle w:val="a7"/>
        <w:numPr>
          <w:ilvl w:val="0"/>
          <w:numId w:val="18"/>
        </w:numPr>
        <w:spacing w:after="120" w:line="276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CE604A">
        <w:rPr>
          <w:rFonts w:asciiTheme="minorHAnsi" w:hAnsiTheme="minorHAnsi" w:cstheme="minorHAnsi"/>
          <w:sz w:val="24"/>
          <w:szCs w:val="24"/>
          <w:lang w:val="uk-UA"/>
        </w:rPr>
        <w:t xml:space="preserve">Стаж роботи за </w:t>
      </w:r>
      <w:r w:rsidR="00DD38A7">
        <w:rPr>
          <w:rFonts w:asciiTheme="minorHAnsi" w:hAnsiTheme="minorHAnsi" w:cstheme="minorHAnsi"/>
          <w:sz w:val="24"/>
          <w:szCs w:val="24"/>
          <w:lang w:val="uk-UA"/>
        </w:rPr>
        <w:t>професією інженера</w:t>
      </w:r>
      <w:r w:rsidRPr="00CE604A">
        <w:rPr>
          <w:rFonts w:asciiTheme="minorHAnsi" w:hAnsiTheme="minorHAnsi" w:cstheme="minorHAnsi"/>
          <w:sz w:val="24"/>
          <w:szCs w:val="24"/>
          <w:lang w:val="uk-UA"/>
        </w:rPr>
        <w:t xml:space="preserve">(проектування, будівництво) </w:t>
      </w:r>
      <w:r w:rsidRPr="00CE604A">
        <w:rPr>
          <w:rFonts w:asciiTheme="minorHAnsi" w:hAnsiTheme="minorHAnsi" w:cstheme="minorHAnsi"/>
          <w:sz w:val="24"/>
          <w:szCs w:val="24"/>
        </w:rPr>
        <w:t> </w:t>
      </w:r>
      <w:r w:rsidRPr="00CE604A">
        <w:rPr>
          <w:rFonts w:asciiTheme="minorHAnsi" w:hAnsiTheme="minorHAnsi" w:cstheme="minorHAnsi"/>
          <w:sz w:val="24"/>
          <w:szCs w:val="24"/>
          <w:lang w:val="uk-UA"/>
        </w:rPr>
        <w:t xml:space="preserve">— не менше 5 років;  </w:t>
      </w:r>
    </w:p>
    <w:p w:rsidR="00CA1CAF" w:rsidRPr="00CE604A" w:rsidRDefault="00CA1CAF" w:rsidP="00DD38A7">
      <w:pPr>
        <w:pStyle w:val="a7"/>
        <w:numPr>
          <w:ilvl w:val="0"/>
          <w:numId w:val="18"/>
        </w:numPr>
        <w:spacing w:after="120" w:line="276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CE604A">
        <w:rPr>
          <w:rFonts w:asciiTheme="minorHAnsi" w:hAnsiTheme="minorHAnsi" w:cstheme="minorHAnsi"/>
          <w:sz w:val="24"/>
          <w:szCs w:val="24"/>
          <w:lang w:val="uk-UA"/>
        </w:rPr>
        <w:t xml:space="preserve">Наявність кваліфікаційних сертифікатів за професіями провідного інженера з технічного нагляду та провідного інженера-проектувальника або провідного </w:t>
      </w:r>
      <w:r w:rsidR="00EF0753" w:rsidRPr="00CE604A">
        <w:rPr>
          <w:rFonts w:asciiTheme="minorHAnsi" w:hAnsiTheme="minorHAnsi" w:cstheme="minorHAnsi"/>
          <w:sz w:val="24"/>
          <w:szCs w:val="24"/>
          <w:lang w:val="uk-UA"/>
        </w:rPr>
        <w:t xml:space="preserve">будівельного </w:t>
      </w:r>
      <w:r w:rsidRPr="00CE604A">
        <w:rPr>
          <w:rFonts w:asciiTheme="minorHAnsi" w:hAnsiTheme="minorHAnsi" w:cstheme="minorHAnsi"/>
          <w:sz w:val="24"/>
          <w:szCs w:val="24"/>
          <w:lang w:val="uk-UA"/>
        </w:rPr>
        <w:t>експерта;</w:t>
      </w:r>
    </w:p>
    <w:p w:rsidR="00D7229D" w:rsidRPr="00CE604A" w:rsidRDefault="00EB4542" w:rsidP="00DD38A7">
      <w:pPr>
        <w:pStyle w:val="a7"/>
        <w:numPr>
          <w:ilvl w:val="0"/>
          <w:numId w:val="18"/>
        </w:numPr>
        <w:spacing w:after="120" w:line="276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CE604A">
        <w:rPr>
          <w:rFonts w:asciiTheme="minorHAnsi" w:hAnsiTheme="minorHAnsi" w:cstheme="minorHAnsi"/>
          <w:sz w:val="24"/>
          <w:szCs w:val="24"/>
          <w:lang w:val="uk-UA"/>
        </w:rPr>
        <w:t xml:space="preserve">Знання </w:t>
      </w:r>
      <w:r w:rsidR="00CA1CAF" w:rsidRPr="00CE604A">
        <w:rPr>
          <w:rFonts w:asciiTheme="minorHAnsi" w:hAnsiTheme="minorHAnsi" w:cstheme="minorHAnsi"/>
          <w:sz w:val="24"/>
          <w:szCs w:val="24"/>
          <w:lang w:val="uk-UA"/>
        </w:rPr>
        <w:t xml:space="preserve">Законів, постанов, розпоряджень та наказів, методичних, нормативних й інших керівних матеріалів з питань </w:t>
      </w:r>
      <w:r w:rsidR="00A57F58" w:rsidRPr="00CE604A">
        <w:rPr>
          <w:rFonts w:asciiTheme="minorHAnsi" w:hAnsiTheme="minorHAnsi" w:cstheme="minorHAnsi"/>
          <w:sz w:val="24"/>
          <w:szCs w:val="24"/>
          <w:lang w:val="uk-UA"/>
        </w:rPr>
        <w:t xml:space="preserve">проектування, </w:t>
      </w:r>
      <w:r w:rsidR="00CA1CAF" w:rsidRPr="00CE604A">
        <w:rPr>
          <w:rFonts w:asciiTheme="minorHAnsi" w:hAnsiTheme="minorHAnsi" w:cstheme="minorHAnsi"/>
          <w:sz w:val="24"/>
          <w:szCs w:val="24"/>
          <w:lang w:val="uk-UA"/>
        </w:rPr>
        <w:t>орг</w:t>
      </w:r>
      <w:r w:rsidR="00A57F58" w:rsidRPr="00CE604A">
        <w:rPr>
          <w:rFonts w:asciiTheme="minorHAnsi" w:hAnsiTheme="minorHAnsi" w:cstheme="minorHAnsi"/>
          <w:sz w:val="24"/>
          <w:szCs w:val="24"/>
          <w:lang w:val="uk-UA"/>
        </w:rPr>
        <w:t>анізації будівництва, технології й організації</w:t>
      </w:r>
      <w:r w:rsidR="00CA1CAF" w:rsidRPr="00CE604A">
        <w:rPr>
          <w:rFonts w:asciiTheme="minorHAnsi" w:hAnsiTheme="minorHAnsi" w:cstheme="minorHAnsi"/>
          <w:sz w:val="24"/>
          <w:szCs w:val="24"/>
          <w:lang w:val="uk-UA"/>
        </w:rPr>
        <w:t xml:space="preserve"> будівельного виробництва, перспективи технічного та економічного розвитку галузі</w:t>
      </w:r>
      <w:r w:rsidRPr="00CE604A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:rsidR="00CA1CAF" w:rsidRPr="00CE604A" w:rsidRDefault="00EB4542" w:rsidP="00DD38A7">
      <w:pPr>
        <w:pStyle w:val="a7"/>
        <w:numPr>
          <w:ilvl w:val="0"/>
          <w:numId w:val="18"/>
        </w:numPr>
        <w:spacing w:after="120" w:line="276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proofErr w:type="spellStart"/>
      <w:r w:rsidRPr="00CE604A">
        <w:rPr>
          <w:rFonts w:asciiTheme="minorHAnsi" w:hAnsiTheme="minorHAnsi" w:cstheme="minorHAnsi"/>
          <w:sz w:val="24"/>
          <w:szCs w:val="24"/>
          <w:lang w:val="ru-RU"/>
        </w:rPr>
        <w:t>Знання</w:t>
      </w:r>
      <w:proofErr w:type="spellEnd"/>
      <w:r w:rsidRPr="00CE604A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CA1CAF" w:rsidRPr="00CE604A">
        <w:rPr>
          <w:rFonts w:asciiTheme="minorHAnsi" w:hAnsiTheme="minorHAnsi" w:cstheme="minorHAnsi"/>
          <w:sz w:val="24"/>
          <w:szCs w:val="24"/>
          <w:lang w:val="ru-RU"/>
        </w:rPr>
        <w:t xml:space="preserve">правил та норм </w:t>
      </w:r>
      <w:proofErr w:type="spellStart"/>
      <w:r w:rsidR="00CA1CAF" w:rsidRPr="00CE604A">
        <w:rPr>
          <w:rFonts w:asciiTheme="minorHAnsi" w:hAnsiTheme="minorHAnsi" w:cstheme="minorHAnsi"/>
          <w:sz w:val="24"/>
          <w:szCs w:val="24"/>
          <w:lang w:val="ru-RU"/>
        </w:rPr>
        <w:t>охорони</w:t>
      </w:r>
      <w:proofErr w:type="spellEnd"/>
      <w:r w:rsidR="00CA1CAF" w:rsidRPr="00CE604A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spellStart"/>
      <w:r w:rsidR="00CA1CAF" w:rsidRPr="00CE604A">
        <w:rPr>
          <w:rFonts w:asciiTheme="minorHAnsi" w:hAnsiTheme="minorHAnsi" w:cstheme="minorHAnsi"/>
          <w:sz w:val="24"/>
          <w:szCs w:val="24"/>
          <w:lang w:val="ru-RU"/>
        </w:rPr>
        <w:t>праці</w:t>
      </w:r>
      <w:proofErr w:type="spellEnd"/>
      <w:r w:rsidR="00CA1CAF" w:rsidRPr="00CE604A">
        <w:rPr>
          <w:rFonts w:asciiTheme="minorHAnsi" w:hAnsiTheme="minorHAnsi" w:cstheme="minorHAnsi"/>
          <w:sz w:val="24"/>
          <w:szCs w:val="24"/>
          <w:lang w:val="ru-RU"/>
        </w:rPr>
        <w:t xml:space="preserve">, </w:t>
      </w:r>
      <w:proofErr w:type="spellStart"/>
      <w:r w:rsidR="00CA1CAF" w:rsidRPr="00CE604A">
        <w:rPr>
          <w:rFonts w:asciiTheme="minorHAnsi" w:hAnsiTheme="minorHAnsi" w:cstheme="minorHAnsi"/>
          <w:sz w:val="24"/>
          <w:szCs w:val="24"/>
          <w:lang w:val="ru-RU"/>
        </w:rPr>
        <w:t>виробничої</w:t>
      </w:r>
      <w:proofErr w:type="spellEnd"/>
      <w:r w:rsidR="00CA1CAF" w:rsidRPr="00CE604A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spellStart"/>
      <w:r w:rsidR="00CA1CAF" w:rsidRPr="00CE604A">
        <w:rPr>
          <w:rFonts w:asciiTheme="minorHAnsi" w:hAnsiTheme="minorHAnsi" w:cstheme="minorHAnsi"/>
          <w:sz w:val="24"/>
          <w:szCs w:val="24"/>
          <w:lang w:val="ru-RU"/>
        </w:rPr>
        <w:t>санітарії</w:t>
      </w:r>
      <w:proofErr w:type="spellEnd"/>
      <w:r w:rsidR="00CA1CAF" w:rsidRPr="00CE604A">
        <w:rPr>
          <w:rFonts w:asciiTheme="minorHAnsi" w:hAnsiTheme="minorHAnsi" w:cstheme="minorHAnsi"/>
          <w:sz w:val="24"/>
          <w:szCs w:val="24"/>
          <w:lang w:val="ru-RU"/>
        </w:rPr>
        <w:t xml:space="preserve">, </w:t>
      </w:r>
      <w:proofErr w:type="spellStart"/>
      <w:r w:rsidR="00CA1CAF" w:rsidRPr="00CE604A">
        <w:rPr>
          <w:rFonts w:asciiTheme="minorHAnsi" w:hAnsiTheme="minorHAnsi" w:cstheme="minorHAnsi"/>
          <w:sz w:val="24"/>
          <w:szCs w:val="24"/>
          <w:lang w:val="ru-RU"/>
        </w:rPr>
        <w:t>протипожежного</w:t>
      </w:r>
      <w:proofErr w:type="spellEnd"/>
      <w:r w:rsidR="00CA1CAF" w:rsidRPr="00CE604A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spellStart"/>
      <w:r w:rsidR="00CA1CAF" w:rsidRPr="00CE604A">
        <w:rPr>
          <w:rFonts w:asciiTheme="minorHAnsi" w:hAnsiTheme="minorHAnsi" w:cstheme="minorHAnsi"/>
          <w:sz w:val="24"/>
          <w:szCs w:val="24"/>
          <w:lang w:val="ru-RU"/>
        </w:rPr>
        <w:t>захисту</w:t>
      </w:r>
      <w:proofErr w:type="spellEnd"/>
      <w:r w:rsidR="00CA1CAF" w:rsidRPr="00CE604A">
        <w:rPr>
          <w:rFonts w:asciiTheme="minorHAnsi" w:hAnsiTheme="minorHAnsi" w:cstheme="minorHAnsi"/>
          <w:sz w:val="24"/>
          <w:szCs w:val="24"/>
          <w:lang w:val="ru-RU"/>
        </w:rPr>
        <w:t xml:space="preserve"> й </w:t>
      </w:r>
      <w:proofErr w:type="spellStart"/>
      <w:r w:rsidR="00CA1CAF" w:rsidRPr="00CE604A">
        <w:rPr>
          <w:rFonts w:asciiTheme="minorHAnsi" w:hAnsiTheme="minorHAnsi" w:cstheme="minorHAnsi"/>
          <w:sz w:val="24"/>
          <w:szCs w:val="24"/>
          <w:lang w:val="ru-RU"/>
        </w:rPr>
        <w:t>охорони</w:t>
      </w:r>
      <w:proofErr w:type="spellEnd"/>
      <w:r w:rsidR="00CA1CAF" w:rsidRPr="00CE604A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spellStart"/>
      <w:r w:rsidR="00CA1CAF" w:rsidRPr="00CE604A">
        <w:rPr>
          <w:rFonts w:asciiTheme="minorHAnsi" w:hAnsiTheme="minorHAnsi" w:cstheme="minorHAnsi"/>
          <w:sz w:val="24"/>
          <w:szCs w:val="24"/>
          <w:lang w:val="ru-RU"/>
        </w:rPr>
        <w:t>навколишнього</w:t>
      </w:r>
      <w:proofErr w:type="spellEnd"/>
      <w:r w:rsidR="00CA1CAF" w:rsidRPr="00CE604A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spellStart"/>
      <w:r w:rsidR="00CA1CAF" w:rsidRPr="00CE604A">
        <w:rPr>
          <w:rFonts w:asciiTheme="minorHAnsi" w:hAnsiTheme="minorHAnsi" w:cstheme="minorHAnsi"/>
          <w:sz w:val="24"/>
          <w:szCs w:val="24"/>
          <w:lang w:val="ru-RU"/>
        </w:rPr>
        <w:t>середовища</w:t>
      </w:r>
      <w:proofErr w:type="spellEnd"/>
      <w:r w:rsidR="00CA1CAF" w:rsidRPr="00CE604A">
        <w:rPr>
          <w:rFonts w:asciiTheme="minorHAnsi" w:hAnsiTheme="minorHAnsi" w:cstheme="minorHAnsi"/>
          <w:sz w:val="24"/>
          <w:szCs w:val="24"/>
          <w:lang w:val="ru-RU"/>
        </w:rPr>
        <w:t>;</w:t>
      </w:r>
    </w:p>
    <w:p w:rsidR="00D7229D" w:rsidRPr="00CE604A" w:rsidRDefault="00CA1CAF" w:rsidP="00DD38A7">
      <w:pPr>
        <w:pStyle w:val="a7"/>
        <w:numPr>
          <w:ilvl w:val="0"/>
          <w:numId w:val="18"/>
        </w:numPr>
        <w:spacing w:after="120" w:line="276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CE604A">
        <w:rPr>
          <w:rFonts w:asciiTheme="minorHAnsi" w:hAnsiTheme="minorHAnsi" w:cstheme="minorHAnsi"/>
          <w:sz w:val="24"/>
          <w:szCs w:val="24"/>
          <w:lang w:val="uk-UA"/>
        </w:rPr>
        <w:t>Знання правил та порядку використання сучасної</w:t>
      </w:r>
      <w:r w:rsidR="00A57F58" w:rsidRPr="00CE604A">
        <w:rPr>
          <w:rFonts w:asciiTheme="minorHAnsi" w:hAnsiTheme="minorHAnsi" w:cstheme="minorHAnsi"/>
          <w:sz w:val="24"/>
          <w:szCs w:val="24"/>
          <w:lang w:val="uk-UA"/>
        </w:rPr>
        <w:t xml:space="preserve"> організаційної, протипожежної, </w:t>
      </w:r>
      <w:r w:rsidRPr="00CE604A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A57F58" w:rsidRPr="00CE604A">
        <w:rPr>
          <w:rFonts w:asciiTheme="minorHAnsi" w:hAnsiTheme="minorHAnsi" w:cstheme="minorHAnsi"/>
          <w:sz w:val="24"/>
          <w:szCs w:val="24"/>
          <w:lang w:val="uk-UA"/>
        </w:rPr>
        <w:t>охоронної</w:t>
      </w:r>
      <w:r w:rsidRPr="00CE604A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A57F58" w:rsidRPr="00CE604A">
        <w:rPr>
          <w:rFonts w:asciiTheme="minorHAnsi" w:hAnsiTheme="minorHAnsi" w:cstheme="minorHAnsi"/>
          <w:sz w:val="24"/>
          <w:szCs w:val="24"/>
          <w:lang w:val="uk-UA"/>
        </w:rPr>
        <w:t xml:space="preserve">автоматизованої </w:t>
      </w:r>
      <w:r w:rsidRPr="00CE604A">
        <w:rPr>
          <w:rFonts w:asciiTheme="minorHAnsi" w:hAnsiTheme="minorHAnsi" w:cstheme="minorHAnsi"/>
          <w:sz w:val="24"/>
          <w:szCs w:val="24"/>
          <w:lang w:val="uk-UA"/>
        </w:rPr>
        <w:t>техніки та відповідне програмне забезпечення</w:t>
      </w:r>
      <w:r w:rsidR="00A57F58" w:rsidRPr="00CE604A">
        <w:rPr>
          <w:rFonts w:asciiTheme="minorHAnsi" w:hAnsiTheme="minorHAnsi" w:cstheme="minorHAnsi"/>
          <w:sz w:val="24"/>
          <w:szCs w:val="24"/>
          <w:lang w:val="uk-UA"/>
        </w:rPr>
        <w:t xml:space="preserve"> для забезпечення контролю доступу до </w:t>
      </w:r>
      <w:proofErr w:type="spellStart"/>
      <w:r w:rsidR="00A57F58" w:rsidRPr="00CE604A">
        <w:rPr>
          <w:rFonts w:asciiTheme="minorHAnsi" w:hAnsiTheme="minorHAnsi" w:cstheme="minorHAnsi"/>
          <w:sz w:val="24"/>
          <w:szCs w:val="24"/>
          <w:lang w:val="uk-UA"/>
        </w:rPr>
        <w:t>Референс</w:t>
      </w:r>
      <w:proofErr w:type="spellEnd"/>
      <w:r w:rsidR="00A57F58" w:rsidRPr="00CE604A">
        <w:rPr>
          <w:rFonts w:asciiTheme="minorHAnsi" w:hAnsiTheme="minorHAnsi" w:cstheme="minorHAnsi"/>
          <w:sz w:val="24"/>
          <w:szCs w:val="24"/>
          <w:lang w:val="uk-UA"/>
        </w:rPr>
        <w:t>-лабораторії з діагностики ВІЛ-інфекції;</w:t>
      </w:r>
    </w:p>
    <w:p w:rsidR="00D7229D" w:rsidRPr="00CE604A" w:rsidRDefault="00EB4542" w:rsidP="00DD38A7">
      <w:pPr>
        <w:pStyle w:val="a7"/>
        <w:numPr>
          <w:ilvl w:val="0"/>
          <w:numId w:val="18"/>
        </w:numPr>
        <w:spacing w:after="120" w:line="276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CE604A">
        <w:rPr>
          <w:rFonts w:asciiTheme="minorHAnsi" w:hAnsiTheme="minorHAnsi" w:cstheme="minorHAnsi"/>
          <w:sz w:val="24"/>
          <w:szCs w:val="24"/>
          <w:lang w:val="uk-UA"/>
        </w:rPr>
        <w:t>Належний рівень роботи з комп’ютером, знання MS Office.</w:t>
      </w:r>
    </w:p>
    <w:p w:rsidR="00D7229D" w:rsidRPr="00DD38A7" w:rsidRDefault="00D7229D" w:rsidP="00DD38A7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:rsidR="00D7229D" w:rsidRPr="00CE604A" w:rsidRDefault="00EB4542" w:rsidP="001D2767">
      <w:pPr>
        <w:spacing w:after="0" w:line="276" w:lineRule="auto"/>
        <w:ind w:left="0" w:firstLine="720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CE604A">
        <w:rPr>
          <w:rFonts w:asciiTheme="minorHAnsi" w:hAnsiTheme="minorHAnsi" w:cstheme="minorHAnsi"/>
          <w:b/>
          <w:sz w:val="24"/>
          <w:szCs w:val="24"/>
          <w:lang w:val="uk-UA"/>
        </w:rPr>
        <w:t xml:space="preserve">Очікувані результати: </w:t>
      </w:r>
    </w:p>
    <w:p w:rsidR="00A912F6" w:rsidRPr="00473C81" w:rsidRDefault="00EB4542" w:rsidP="00473C81">
      <w:pPr>
        <w:pStyle w:val="a7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val="uk-UA"/>
        </w:rPr>
      </w:pPr>
      <w:r w:rsidRPr="00473C81">
        <w:rPr>
          <w:rFonts w:asciiTheme="minorHAnsi" w:hAnsiTheme="minorHAnsi" w:cstheme="minorHAnsi"/>
          <w:sz w:val="24"/>
          <w:szCs w:val="24"/>
          <w:lang w:val="uk-UA"/>
        </w:rPr>
        <w:t xml:space="preserve">Підготовлено та </w:t>
      </w:r>
      <w:r w:rsidR="00A912F6" w:rsidRPr="00473C81">
        <w:rPr>
          <w:rFonts w:asciiTheme="minorHAnsi" w:hAnsiTheme="minorHAnsi" w:cstheme="minorHAnsi"/>
          <w:sz w:val="24"/>
          <w:szCs w:val="24"/>
          <w:lang w:val="uk-UA"/>
        </w:rPr>
        <w:t xml:space="preserve">надано пропозиції щодо належної організації та функціонування </w:t>
      </w:r>
      <w:proofErr w:type="spellStart"/>
      <w:r w:rsidR="00A912F6" w:rsidRPr="00473C81">
        <w:rPr>
          <w:rFonts w:asciiTheme="minorHAnsi" w:hAnsiTheme="minorHAnsi" w:cstheme="minorHAnsi"/>
          <w:sz w:val="24"/>
          <w:szCs w:val="24"/>
          <w:lang w:val="uk-UA"/>
        </w:rPr>
        <w:t>Референс</w:t>
      </w:r>
      <w:proofErr w:type="spellEnd"/>
      <w:r w:rsidR="00A912F6" w:rsidRPr="00473C81">
        <w:rPr>
          <w:rFonts w:asciiTheme="minorHAnsi" w:hAnsiTheme="minorHAnsi" w:cstheme="minorHAnsi"/>
          <w:sz w:val="24"/>
          <w:szCs w:val="24"/>
          <w:lang w:val="uk-UA"/>
        </w:rPr>
        <w:t>-лабораторії з діагностики ВІЛ/СНІДу;</w:t>
      </w:r>
    </w:p>
    <w:p w:rsidR="00D7229D" w:rsidRPr="00473C81" w:rsidRDefault="00A912F6" w:rsidP="00473C81">
      <w:pPr>
        <w:pStyle w:val="a7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val="uk-UA"/>
        </w:rPr>
      </w:pPr>
      <w:r w:rsidRPr="00473C81">
        <w:rPr>
          <w:rFonts w:asciiTheme="minorHAnsi" w:hAnsiTheme="minorHAnsi" w:cstheme="minorHAnsi"/>
          <w:sz w:val="24"/>
          <w:szCs w:val="24"/>
          <w:lang w:val="uk-UA"/>
        </w:rPr>
        <w:t xml:space="preserve">Забезпечено аналіз та надані рекомендації щодо проектної документації на реконструкцію </w:t>
      </w:r>
      <w:proofErr w:type="spellStart"/>
      <w:r w:rsidRPr="00473C81">
        <w:rPr>
          <w:rFonts w:asciiTheme="minorHAnsi" w:hAnsiTheme="minorHAnsi" w:cstheme="minorHAnsi"/>
          <w:sz w:val="24"/>
          <w:szCs w:val="24"/>
          <w:lang w:val="uk-UA"/>
        </w:rPr>
        <w:t>Референс</w:t>
      </w:r>
      <w:proofErr w:type="spellEnd"/>
      <w:r w:rsidRPr="00473C81">
        <w:rPr>
          <w:rFonts w:asciiTheme="minorHAnsi" w:hAnsiTheme="minorHAnsi" w:cstheme="minorHAnsi"/>
          <w:sz w:val="24"/>
          <w:szCs w:val="24"/>
          <w:lang w:val="uk-UA"/>
        </w:rPr>
        <w:t xml:space="preserve">-лабораторії з діагностики ВІЛ/СНІДу та їх відповідність вимогам чинного законодавства та міжнародним рекомендаціям щодо дотримання умов охорони праці, біологічної безпеки, виробничої санітарії, протипожежного захисту й охорони навколишнього середовища. </w:t>
      </w:r>
    </w:p>
    <w:p w:rsidR="0000149E" w:rsidRPr="00473C81" w:rsidRDefault="0000149E" w:rsidP="00473C81">
      <w:pPr>
        <w:pStyle w:val="a7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val="uk-UA"/>
        </w:rPr>
      </w:pPr>
      <w:r w:rsidRPr="00473C81">
        <w:rPr>
          <w:rFonts w:asciiTheme="minorHAnsi" w:hAnsiTheme="minorHAnsi" w:cstheme="minorHAnsi"/>
          <w:sz w:val="24"/>
          <w:szCs w:val="24"/>
          <w:lang w:val="uk-UA"/>
        </w:rPr>
        <w:t>Надані рекомендації  щодо стадійності проектування, черг будівництва та етапів реалізації проекту.</w:t>
      </w:r>
    </w:p>
    <w:p w:rsidR="00981AC0" w:rsidRPr="00CE604A" w:rsidRDefault="00981AC0" w:rsidP="001D2767">
      <w:pPr>
        <w:spacing w:after="0" w:line="276" w:lineRule="auto"/>
        <w:ind w:left="1" w:right="0" w:firstLine="0"/>
        <w:jc w:val="left"/>
        <w:rPr>
          <w:rFonts w:asciiTheme="minorHAnsi" w:eastAsia="Arial" w:hAnsiTheme="minorHAnsi" w:cstheme="minorHAnsi"/>
          <w:sz w:val="24"/>
          <w:szCs w:val="24"/>
          <w:lang w:val="uk-UA"/>
        </w:rPr>
      </w:pPr>
    </w:p>
    <w:p w:rsidR="00E64422" w:rsidRPr="00CE604A" w:rsidRDefault="006B5CAD" w:rsidP="001D2767">
      <w:pPr>
        <w:spacing w:after="0" w:line="276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CE604A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Особисті якості та навички:</w:t>
      </w:r>
      <w:r w:rsidRPr="00CE604A">
        <w:rPr>
          <w:rFonts w:asciiTheme="minorHAnsi" w:hAnsiTheme="minorHAnsi" w:cstheme="minorHAnsi"/>
          <w:color w:val="auto"/>
          <w:sz w:val="24"/>
          <w:szCs w:val="24"/>
          <w:lang w:val="uk-UA" w:eastAsia="ru-RU"/>
        </w:rPr>
        <w:t xml:space="preserve"> особа, яка обіймає цю посаду, має бути дисциплінованою, організованою, здатною працювати самостійно на результат та в умовах напруженого графіку, уважною до деталей, вміти працювати з точною інформацією.</w:t>
      </w:r>
    </w:p>
    <w:p w:rsidR="00981AC0" w:rsidRPr="00CE604A" w:rsidRDefault="00981AC0" w:rsidP="00DD38A7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  <w:lang w:val="uk-UA"/>
        </w:rPr>
      </w:pPr>
    </w:p>
    <w:p w:rsidR="006B5CAD" w:rsidRPr="00CE604A" w:rsidRDefault="006B5CAD" w:rsidP="001D2767">
      <w:pPr>
        <w:spacing w:after="0" w:line="276" w:lineRule="auto"/>
        <w:ind w:left="0" w:right="0" w:firstLine="0"/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</w:pPr>
      <w:r w:rsidRPr="00CE604A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Резюме мають бути надіслані електронною поштою на електронну адресу: </w:t>
      </w:r>
      <w:hyperlink r:id="rId7" w:history="1">
        <w:r w:rsidRPr="00CE604A">
          <w:rPr>
            <w:rFonts w:asciiTheme="minorHAnsi" w:hAnsiTheme="minorHAnsi" w:cstheme="minorHAnsi"/>
            <w:b/>
            <w:color w:val="auto"/>
            <w:sz w:val="24"/>
            <w:szCs w:val="24"/>
            <w:lang w:val="uk-UA" w:eastAsia="ru-RU"/>
          </w:rPr>
          <w:t>vacancies@phc.org.ua</w:t>
        </w:r>
      </w:hyperlink>
      <w:r w:rsidR="00EB4542" w:rsidRPr="00CE604A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. В темі листа, будь ласка, зазначте: </w:t>
      </w:r>
      <w:r w:rsidRPr="00CE604A">
        <w:rPr>
          <w:rFonts w:asciiTheme="minorHAnsi" w:hAnsiTheme="minorHAnsi" w:cstheme="minorHAnsi"/>
          <w:b/>
          <w:sz w:val="24"/>
          <w:szCs w:val="24"/>
          <w:lang w:val="uk-UA"/>
        </w:rPr>
        <w:t>«</w:t>
      </w:r>
      <w:r w:rsidR="007A6329" w:rsidRPr="00CE604A">
        <w:rPr>
          <w:rFonts w:asciiTheme="minorHAnsi" w:hAnsiTheme="minorHAnsi" w:cstheme="minorHAnsi"/>
          <w:b/>
          <w:sz w:val="24"/>
          <w:szCs w:val="24"/>
          <w:lang w:val="uk-UA"/>
        </w:rPr>
        <w:t>140</w:t>
      </w:r>
      <w:r w:rsidR="00B74A4C" w:rsidRPr="00CE604A">
        <w:rPr>
          <w:rFonts w:asciiTheme="minorHAnsi" w:hAnsiTheme="minorHAnsi" w:cstheme="minorHAnsi"/>
          <w:b/>
          <w:sz w:val="24"/>
          <w:szCs w:val="24"/>
          <w:lang w:val="uk-UA"/>
        </w:rPr>
        <w:t>-2019</w:t>
      </w:r>
      <w:r w:rsidR="00EB4542" w:rsidRPr="00CE604A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Pr="00CE604A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="002A5F64" w:rsidRPr="00CE604A">
        <w:rPr>
          <w:rFonts w:asciiTheme="minorHAnsi" w:hAnsiTheme="minorHAnsi" w:cstheme="minorHAnsi"/>
          <w:b/>
          <w:sz w:val="24"/>
          <w:szCs w:val="24"/>
          <w:lang w:val="uk-UA"/>
        </w:rPr>
        <w:t xml:space="preserve">Інженер-консультант для експертизи та супроводу реконструкції </w:t>
      </w:r>
      <w:proofErr w:type="spellStart"/>
      <w:r w:rsidR="002A5F64" w:rsidRPr="00CE604A">
        <w:rPr>
          <w:rFonts w:asciiTheme="minorHAnsi" w:hAnsiTheme="minorHAnsi" w:cstheme="minorHAnsi"/>
          <w:b/>
          <w:sz w:val="24"/>
          <w:szCs w:val="24"/>
          <w:lang w:val="uk-UA"/>
        </w:rPr>
        <w:t>Референс</w:t>
      </w:r>
      <w:proofErr w:type="spellEnd"/>
      <w:r w:rsidR="002A5F64" w:rsidRPr="00CE604A">
        <w:rPr>
          <w:rFonts w:asciiTheme="minorHAnsi" w:hAnsiTheme="minorHAnsi" w:cstheme="minorHAnsi"/>
          <w:b/>
          <w:sz w:val="24"/>
          <w:szCs w:val="24"/>
          <w:lang w:val="uk-UA"/>
        </w:rPr>
        <w:t>-лабораторії з діагностики ВІЛ-інфекції</w:t>
      </w:r>
      <w:r w:rsidR="00317EF3" w:rsidRPr="00CE604A">
        <w:rPr>
          <w:rFonts w:asciiTheme="minorHAnsi" w:hAnsiTheme="minorHAnsi" w:cstheme="minorHAnsi"/>
          <w:sz w:val="24"/>
          <w:szCs w:val="24"/>
          <w:lang w:val="uk-UA"/>
        </w:rPr>
        <w:t>»</w:t>
      </w:r>
      <w:r w:rsidRPr="00CE604A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.</w:t>
      </w:r>
    </w:p>
    <w:p w:rsidR="006B5CAD" w:rsidRPr="00CE604A" w:rsidRDefault="006B5CAD" w:rsidP="006B5CAD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4"/>
          <w:szCs w:val="24"/>
          <w:lang w:val="uk-UA" w:eastAsia="ru-RU"/>
        </w:rPr>
      </w:pPr>
    </w:p>
    <w:p w:rsidR="006B5CAD" w:rsidRPr="00CE604A" w:rsidRDefault="006B5CAD" w:rsidP="006B5CAD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4"/>
          <w:szCs w:val="24"/>
          <w:lang w:val="uk-UA" w:eastAsia="ru-RU"/>
        </w:rPr>
      </w:pPr>
      <w:r w:rsidRPr="00CE604A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Термін подання документів – </w:t>
      </w:r>
      <w:r w:rsidR="00DD38A7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до 09 вересня</w:t>
      </w:r>
      <w:r w:rsidR="00B74A4C" w:rsidRPr="00CE604A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 2019</w:t>
      </w:r>
      <w:r w:rsidR="00EB4542" w:rsidRPr="00CE604A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 року</w:t>
      </w:r>
      <w:r w:rsidRPr="00CE604A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,</w:t>
      </w:r>
      <w:r w:rsidRPr="00CE604A">
        <w:rPr>
          <w:rFonts w:asciiTheme="minorHAnsi" w:hAnsiTheme="minorHAnsi" w:cstheme="minorHAnsi"/>
          <w:color w:val="auto"/>
          <w:sz w:val="24"/>
          <w:szCs w:val="24"/>
          <w:lang w:val="uk-UA" w:eastAsia="ru-RU"/>
        </w:rPr>
        <w:t xml:space="preserve"> реєстрація документів </w:t>
      </w:r>
      <w:r w:rsidRPr="00CE604A">
        <w:rPr>
          <w:rFonts w:asciiTheme="minorHAnsi" w:hAnsiTheme="minorHAnsi" w:cstheme="minorHAnsi"/>
          <w:color w:val="auto"/>
          <w:sz w:val="24"/>
          <w:szCs w:val="24"/>
          <w:lang w:val="uk-UA" w:eastAsia="ru-RU"/>
        </w:rPr>
        <w:br/>
        <w:t>завершується о 18:00.</w:t>
      </w:r>
    </w:p>
    <w:p w:rsidR="006B5CAD" w:rsidRPr="00CE604A" w:rsidRDefault="006B5CAD" w:rsidP="006B5CAD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</w:pPr>
    </w:p>
    <w:p w:rsidR="00D7229D" w:rsidRPr="00CE604A" w:rsidRDefault="006B5CAD">
      <w:pPr>
        <w:spacing w:after="0" w:line="240" w:lineRule="auto"/>
        <w:ind w:left="-4" w:right="0" w:firstLine="734"/>
        <w:rPr>
          <w:rFonts w:asciiTheme="minorHAnsi" w:hAnsiTheme="minorHAnsi" w:cstheme="minorHAnsi"/>
          <w:sz w:val="24"/>
          <w:szCs w:val="24"/>
          <w:lang w:val="uk-UA"/>
        </w:rPr>
      </w:pPr>
      <w:r w:rsidRPr="00CE604A">
        <w:rPr>
          <w:rFonts w:asciiTheme="minorHAnsi" w:hAnsiTheme="minorHAnsi" w:cstheme="minorHAnsi"/>
          <w:sz w:val="24"/>
          <w:szCs w:val="24"/>
          <w:lang w:val="uk-UA"/>
        </w:rPr>
        <w:lastRenderedPageBreak/>
        <w:t>За результатами відбору резюме кандидати будуть запрошені до участі у співбесіді. У зв’язку з великою кількістю заявок, ми будемо контак</w:t>
      </w:r>
      <w:r w:rsidR="004C46A8" w:rsidRPr="00CE604A">
        <w:rPr>
          <w:rFonts w:asciiTheme="minorHAnsi" w:hAnsiTheme="minorHAnsi" w:cstheme="minorHAnsi"/>
          <w:sz w:val="24"/>
          <w:szCs w:val="24"/>
          <w:lang w:val="uk-UA"/>
        </w:rPr>
        <w:t>т</w:t>
      </w:r>
      <w:r w:rsidRPr="00CE604A">
        <w:rPr>
          <w:rFonts w:asciiTheme="minorHAnsi" w:hAnsiTheme="minorHAnsi" w:cstheme="minorHAnsi"/>
          <w:sz w:val="24"/>
          <w:szCs w:val="24"/>
          <w:lang w:val="uk-UA"/>
        </w:rPr>
        <w:t>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6B5CAD" w:rsidRPr="00CE604A" w:rsidRDefault="006B5CAD" w:rsidP="006B5CAD">
      <w:pPr>
        <w:spacing w:after="0" w:line="240" w:lineRule="auto"/>
        <w:ind w:left="-14" w:right="0" w:firstLine="0"/>
        <w:rPr>
          <w:rFonts w:asciiTheme="minorHAnsi" w:hAnsiTheme="minorHAnsi" w:cstheme="minorHAnsi"/>
          <w:sz w:val="24"/>
          <w:szCs w:val="24"/>
          <w:lang w:val="uk-UA"/>
        </w:rPr>
      </w:pPr>
    </w:p>
    <w:sectPr w:rsidR="006B5CAD" w:rsidRPr="00CE604A" w:rsidSect="00B86049">
      <w:pgSz w:w="11906" w:h="16838"/>
      <w:pgMar w:top="826" w:right="847" w:bottom="1025" w:left="141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75D81"/>
    <w:multiLevelType w:val="hybridMultilevel"/>
    <w:tmpl w:val="E75429D6"/>
    <w:lvl w:ilvl="0" w:tplc="F8FC6CB6">
      <w:start w:val="1"/>
      <w:numFmt w:val="bullet"/>
      <w:lvlText w:val="-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D03759"/>
    <w:multiLevelType w:val="multilevel"/>
    <w:tmpl w:val="1008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896AE7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120B59A7"/>
    <w:multiLevelType w:val="hybridMultilevel"/>
    <w:tmpl w:val="6BE827BC"/>
    <w:lvl w:ilvl="0" w:tplc="CBC4D6EE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4610CB"/>
    <w:multiLevelType w:val="hybridMultilevel"/>
    <w:tmpl w:val="E6F028D0"/>
    <w:lvl w:ilvl="0" w:tplc="D2CA427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9E669F"/>
    <w:multiLevelType w:val="multilevel"/>
    <w:tmpl w:val="52F4D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7E5858"/>
    <w:multiLevelType w:val="hybridMultilevel"/>
    <w:tmpl w:val="C908F5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F5E2D"/>
    <w:multiLevelType w:val="hybridMultilevel"/>
    <w:tmpl w:val="4CB41600"/>
    <w:lvl w:ilvl="0" w:tplc="D2CA427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13D1D"/>
    <w:multiLevelType w:val="hybridMultilevel"/>
    <w:tmpl w:val="712E5428"/>
    <w:lvl w:ilvl="0" w:tplc="0419000F">
      <w:start w:val="1"/>
      <w:numFmt w:val="decimal"/>
      <w:lvlText w:val="%1."/>
      <w:lvlJc w:val="left"/>
      <w:pPr>
        <w:ind w:left="1414" w:hanging="360"/>
      </w:pPr>
    </w:lvl>
    <w:lvl w:ilvl="1" w:tplc="04190019" w:tentative="1">
      <w:start w:val="1"/>
      <w:numFmt w:val="lowerLetter"/>
      <w:lvlText w:val="%2."/>
      <w:lvlJc w:val="left"/>
      <w:pPr>
        <w:ind w:left="2134" w:hanging="360"/>
      </w:pPr>
    </w:lvl>
    <w:lvl w:ilvl="2" w:tplc="0419001B" w:tentative="1">
      <w:start w:val="1"/>
      <w:numFmt w:val="lowerRoman"/>
      <w:lvlText w:val="%3."/>
      <w:lvlJc w:val="right"/>
      <w:pPr>
        <w:ind w:left="2854" w:hanging="180"/>
      </w:pPr>
    </w:lvl>
    <w:lvl w:ilvl="3" w:tplc="0419000F" w:tentative="1">
      <w:start w:val="1"/>
      <w:numFmt w:val="decimal"/>
      <w:lvlText w:val="%4."/>
      <w:lvlJc w:val="left"/>
      <w:pPr>
        <w:ind w:left="3574" w:hanging="360"/>
      </w:pPr>
    </w:lvl>
    <w:lvl w:ilvl="4" w:tplc="04190019" w:tentative="1">
      <w:start w:val="1"/>
      <w:numFmt w:val="lowerLetter"/>
      <w:lvlText w:val="%5."/>
      <w:lvlJc w:val="left"/>
      <w:pPr>
        <w:ind w:left="4294" w:hanging="360"/>
      </w:pPr>
    </w:lvl>
    <w:lvl w:ilvl="5" w:tplc="0419001B" w:tentative="1">
      <w:start w:val="1"/>
      <w:numFmt w:val="lowerRoman"/>
      <w:lvlText w:val="%6."/>
      <w:lvlJc w:val="right"/>
      <w:pPr>
        <w:ind w:left="5014" w:hanging="180"/>
      </w:pPr>
    </w:lvl>
    <w:lvl w:ilvl="6" w:tplc="0419000F" w:tentative="1">
      <w:start w:val="1"/>
      <w:numFmt w:val="decimal"/>
      <w:lvlText w:val="%7."/>
      <w:lvlJc w:val="left"/>
      <w:pPr>
        <w:ind w:left="5734" w:hanging="360"/>
      </w:pPr>
    </w:lvl>
    <w:lvl w:ilvl="7" w:tplc="04190019" w:tentative="1">
      <w:start w:val="1"/>
      <w:numFmt w:val="lowerLetter"/>
      <w:lvlText w:val="%8."/>
      <w:lvlJc w:val="left"/>
      <w:pPr>
        <w:ind w:left="6454" w:hanging="360"/>
      </w:pPr>
    </w:lvl>
    <w:lvl w:ilvl="8" w:tplc="0419001B" w:tentative="1">
      <w:start w:val="1"/>
      <w:numFmt w:val="lowerRoman"/>
      <w:lvlText w:val="%9."/>
      <w:lvlJc w:val="right"/>
      <w:pPr>
        <w:ind w:left="7174" w:hanging="180"/>
      </w:pPr>
    </w:lvl>
  </w:abstractNum>
  <w:abstractNum w:abstractNumId="9" w15:restartNumberingAfterBreak="0">
    <w:nsid w:val="417451A6"/>
    <w:multiLevelType w:val="hybridMultilevel"/>
    <w:tmpl w:val="1CBCC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42033C26"/>
    <w:multiLevelType w:val="hybridMultilevel"/>
    <w:tmpl w:val="575CC00E"/>
    <w:lvl w:ilvl="0" w:tplc="95E29C1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81013"/>
    <w:multiLevelType w:val="hybridMultilevel"/>
    <w:tmpl w:val="D19CEAA8"/>
    <w:lvl w:ilvl="0" w:tplc="F8FC6C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51A5B"/>
    <w:multiLevelType w:val="hybridMultilevel"/>
    <w:tmpl w:val="B15C98DC"/>
    <w:lvl w:ilvl="0" w:tplc="9C5AC3B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B341B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5F861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9815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28AD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16C4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73690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065C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E3AF4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D31105E"/>
    <w:multiLevelType w:val="multilevel"/>
    <w:tmpl w:val="4480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413370"/>
    <w:multiLevelType w:val="hybridMultilevel"/>
    <w:tmpl w:val="32B4A0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F9F1B76"/>
    <w:multiLevelType w:val="multilevel"/>
    <w:tmpl w:val="587C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AD05D5"/>
    <w:multiLevelType w:val="hybridMultilevel"/>
    <w:tmpl w:val="D4CE723C"/>
    <w:lvl w:ilvl="0" w:tplc="0422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7" w15:restartNumberingAfterBreak="0">
    <w:nsid w:val="62F93A23"/>
    <w:multiLevelType w:val="hybridMultilevel"/>
    <w:tmpl w:val="0D1E7390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FBC25B8"/>
    <w:multiLevelType w:val="hybridMultilevel"/>
    <w:tmpl w:val="6A0CB1AC"/>
    <w:lvl w:ilvl="0" w:tplc="0409000F">
      <w:start w:val="1"/>
      <w:numFmt w:val="decimal"/>
      <w:lvlText w:val="%1."/>
      <w:lvlJc w:val="left"/>
      <w:pPr>
        <w:ind w:left="1414" w:hanging="360"/>
      </w:pPr>
    </w:lvl>
    <w:lvl w:ilvl="1" w:tplc="04090019" w:tentative="1">
      <w:start w:val="1"/>
      <w:numFmt w:val="lowerLetter"/>
      <w:lvlText w:val="%2."/>
      <w:lvlJc w:val="left"/>
      <w:pPr>
        <w:ind w:left="2134" w:hanging="360"/>
      </w:pPr>
    </w:lvl>
    <w:lvl w:ilvl="2" w:tplc="0409001B" w:tentative="1">
      <w:start w:val="1"/>
      <w:numFmt w:val="lowerRoman"/>
      <w:lvlText w:val="%3."/>
      <w:lvlJc w:val="right"/>
      <w:pPr>
        <w:ind w:left="2854" w:hanging="180"/>
      </w:pPr>
    </w:lvl>
    <w:lvl w:ilvl="3" w:tplc="0409000F" w:tentative="1">
      <w:start w:val="1"/>
      <w:numFmt w:val="decimal"/>
      <w:lvlText w:val="%4."/>
      <w:lvlJc w:val="left"/>
      <w:pPr>
        <w:ind w:left="3574" w:hanging="360"/>
      </w:pPr>
    </w:lvl>
    <w:lvl w:ilvl="4" w:tplc="04090019" w:tentative="1">
      <w:start w:val="1"/>
      <w:numFmt w:val="lowerLetter"/>
      <w:lvlText w:val="%5."/>
      <w:lvlJc w:val="left"/>
      <w:pPr>
        <w:ind w:left="4294" w:hanging="360"/>
      </w:pPr>
    </w:lvl>
    <w:lvl w:ilvl="5" w:tplc="0409001B" w:tentative="1">
      <w:start w:val="1"/>
      <w:numFmt w:val="lowerRoman"/>
      <w:lvlText w:val="%6."/>
      <w:lvlJc w:val="right"/>
      <w:pPr>
        <w:ind w:left="5014" w:hanging="180"/>
      </w:pPr>
    </w:lvl>
    <w:lvl w:ilvl="6" w:tplc="0409000F" w:tentative="1">
      <w:start w:val="1"/>
      <w:numFmt w:val="decimal"/>
      <w:lvlText w:val="%7."/>
      <w:lvlJc w:val="left"/>
      <w:pPr>
        <w:ind w:left="5734" w:hanging="360"/>
      </w:pPr>
    </w:lvl>
    <w:lvl w:ilvl="7" w:tplc="04090019" w:tentative="1">
      <w:start w:val="1"/>
      <w:numFmt w:val="lowerLetter"/>
      <w:lvlText w:val="%8."/>
      <w:lvlJc w:val="left"/>
      <w:pPr>
        <w:ind w:left="6454" w:hanging="360"/>
      </w:pPr>
    </w:lvl>
    <w:lvl w:ilvl="8" w:tplc="0409001B" w:tentative="1">
      <w:start w:val="1"/>
      <w:numFmt w:val="lowerRoman"/>
      <w:lvlText w:val="%9."/>
      <w:lvlJc w:val="right"/>
      <w:pPr>
        <w:ind w:left="7174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9"/>
  </w:num>
  <w:num w:numId="5">
    <w:abstractNumId w:val="0"/>
  </w:num>
  <w:num w:numId="6">
    <w:abstractNumId w:val="18"/>
  </w:num>
  <w:num w:numId="7">
    <w:abstractNumId w:val="11"/>
  </w:num>
  <w:num w:numId="8">
    <w:abstractNumId w:val="10"/>
  </w:num>
  <w:num w:numId="9">
    <w:abstractNumId w:val="14"/>
  </w:num>
  <w:num w:numId="10">
    <w:abstractNumId w:val="4"/>
  </w:num>
  <w:num w:numId="11">
    <w:abstractNumId w:val="7"/>
  </w:num>
  <w:num w:numId="12">
    <w:abstractNumId w:val="8"/>
  </w:num>
  <w:num w:numId="13">
    <w:abstractNumId w:val="1"/>
  </w:num>
  <w:num w:numId="14">
    <w:abstractNumId w:val="5"/>
  </w:num>
  <w:num w:numId="15">
    <w:abstractNumId w:val="15"/>
  </w:num>
  <w:num w:numId="16">
    <w:abstractNumId w:val="13"/>
  </w:num>
  <w:num w:numId="17">
    <w:abstractNumId w:val="6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81AC0"/>
    <w:rsid w:val="0000149E"/>
    <w:rsid w:val="000B3F52"/>
    <w:rsid w:val="001D2767"/>
    <w:rsid w:val="00276CE4"/>
    <w:rsid w:val="002A5F64"/>
    <w:rsid w:val="002C79CA"/>
    <w:rsid w:val="002F4C6C"/>
    <w:rsid w:val="00317EF3"/>
    <w:rsid w:val="003B7F7D"/>
    <w:rsid w:val="00456E99"/>
    <w:rsid w:val="00473C81"/>
    <w:rsid w:val="004A70EC"/>
    <w:rsid w:val="004C46A8"/>
    <w:rsid w:val="004F7898"/>
    <w:rsid w:val="00510FFF"/>
    <w:rsid w:val="005D4B28"/>
    <w:rsid w:val="006439B5"/>
    <w:rsid w:val="006906EB"/>
    <w:rsid w:val="006A0266"/>
    <w:rsid w:val="006B5CAD"/>
    <w:rsid w:val="006E5D10"/>
    <w:rsid w:val="00760475"/>
    <w:rsid w:val="00760677"/>
    <w:rsid w:val="00764A7A"/>
    <w:rsid w:val="007650DD"/>
    <w:rsid w:val="00772813"/>
    <w:rsid w:val="007A6329"/>
    <w:rsid w:val="007C3E13"/>
    <w:rsid w:val="007E644C"/>
    <w:rsid w:val="00846A7F"/>
    <w:rsid w:val="00852F2A"/>
    <w:rsid w:val="008618B4"/>
    <w:rsid w:val="008C1EAF"/>
    <w:rsid w:val="009063B1"/>
    <w:rsid w:val="00916A8D"/>
    <w:rsid w:val="00981AC0"/>
    <w:rsid w:val="009B6173"/>
    <w:rsid w:val="00A57F58"/>
    <w:rsid w:val="00A8066D"/>
    <w:rsid w:val="00A912F6"/>
    <w:rsid w:val="00AA4023"/>
    <w:rsid w:val="00B62D02"/>
    <w:rsid w:val="00B74A4C"/>
    <w:rsid w:val="00B86049"/>
    <w:rsid w:val="00BC38E7"/>
    <w:rsid w:val="00C56A9C"/>
    <w:rsid w:val="00C7190D"/>
    <w:rsid w:val="00CA1CAF"/>
    <w:rsid w:val="00CB7DA5"/>
    <w:rsid w:val="00CE604A"/>
    <w:rsid w:val="00D25A85"/>
    <w:rsid w:val="00D265D9"/>
    <w:rsid w:val="00D304AA"/>
    <w:rsid w:val="00D7229D"/>
    <w:rsid w:val="00DD38A7"/>
    <w:rsid w:val="00E56A63"/>
    <w:rsid w:val="00E64422"/>
    <w:rsid w:val="00EB4542"/>
    <w:rsid w:val="00EF0753"/>
    <w:rsid w:val="00F15889"/>
    <w:rsid w:val="00F67129"/>
    <w:rsid w:val="00F729F3"/>
    <w:rsid w:val="00F72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CD9D0"/>
  <w15:docId w15:val="{1F770F46-6F0A-4269-B078-B05D0867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049"/>
    <w:pPr>
      <w:spacing w:after="5" w:line="314" w:lineRule="auto"/>
      <w:ind w:left="10" w:right="3" w:hanging="9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18B4"/>
    <w:pPr>
      <w:spacing w:after="0" w:line="240" w:lineRule="auto"/>
      <w:ind w:left="0" w:right="0" w:firstLine="0"/>
      <w:jc w:val="center"/>
    </w:pPr>
    <w:rPr>
      <w:rFonts w:eastAsia="Calibri"/>
      <w:color w:val="auto"/>
      <w:sz w:val="24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8618B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uiPriority w:val="99"/>
    <w:rsid w:val="008618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 w:eastAsia="ru-RU"/>
    </w:rPr>
  </w:style>
  <w:style w:type="paragraph" w:styleId="a5">
    <w:name w:val="Body Text Indent"/>
    <w:basedOn w:val="a"/>
    <w:link w:val="a6"/>
    <w:semiHidden/>
    <w:unhideWhenUsed/>
    <w:rsid w:val="008618B4"/>
    <w:pPr>
      <w:spacing w:after="120" w:line="240" w:lineRule="auto"/>
      <w:ind w:left="360" w:right="0" w:firstLine="0"/>
      <w:jc w:val="left"/>
    </w:pPr>
    <w:rPr>
      <w:rFonts w:eastAsia="Calibri"/>
      <w:color w:val="auto"/>
      <w:sz w:val="24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8618B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99"/>
    <w:qFormat/>
    <w:rsid w:val="006439B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B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6173"/>
    <w:rPr>
      <w:rFonts w:ascii="Tahoma" w:eastAsia="Times New Roman" w:hAnsi="Tahoma" w:cs="Tahoma"/>
      <w:color w:val="000000"/>
      <w:sz w:val="16"/>
      <w:szCs w:val="16"/>
    </w:rPr>
  </w:style>
  <w:style w:type="character" w:styleId="aa">
    <w:name w:val="annotation reference"/>
    <w:basedOn w:val="a0"/>
    <w:semiHidden/>
    <w:unhideWhenUsed/>
    <w:rsid w:val="009063B1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9063B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9063B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63B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063B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f">
    <w:name w:val="Revision"/>
    <w:hidden/>
    <w:uiPriority w:val="99"/>
    <w:semiHidden/>
    <w:rsid w:val="006B5CAD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</w:rPr>
  </w:style>
  <w:style w:type="character" w:customStyle="1" w:styleId="FontStyle15">
    <w:name w:val="Font Style15"/>
    <w:basedOn w:val="a0"/>
    <w:rsid w:val="00A912F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3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42BF365-F81F-46E8-BBC3-18618A4C7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3023</Words>
  <Characters>1724</Characters>
  <Application>Microsoft Office Word</Application>
  <DocSecurity>0</DocSecurity>
  <Lines>14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 S Department of State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PHC</cp:lastModifiedBy>
  <cp:revision>12</cp:revision>
  <cp:lastPrinted>2019-05-29T14:42:00Z</cp:lastPrinted>
  <dcterms:created xsi:type="dcterms:W3CDTF">2019-05-28T08:31:00Z</dcterms:created>
  <dcterms:modified xsi:type="dcterms:W3CDTF">2019-08-19T09:15:00Z</dcterms:modified>
</cp:coreProperties>
</file>