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EC" w:rsidRPr="00C944B2" w:rsidRDefault="0098046E" w:rsidP="002E4EEC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4295140</wp:posOffset>
            </wp:positionH>
            <wp:positionV relativeFrom="paragraph">
              <wp:posOffset>0</wp:posOffset>
            </wp:positionV>
            <wp:extent cx="2038350" cy="696595"/>
            <wp:effectExtent l="0" t="0" r="0" b="825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4EEC" w:rsidRPr="00C944B2" w:rsidRDefault="002E4EEC" w:rsidP="002E4EEC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98046E" w:rsidRPr="00C944B2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="005D0D0C" w:rsidRPr="00C944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>«Центр громадського здоров’я</w:t>
      </w:r>
    </w:p>
    <w:p w:rsidR="0098046E" w:rsidRPr="00C944B2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>Міністерства охорони здоров’я України»</w:t>
      </w:r>
      <w:r w:rsidR="005D0D0C" w:rsidRPr="00C944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на </w:t>
      </w:r>
      <w:r w:rsidR="000F3106">
        <w:rPr>
          <w:rFonts w:asciiTheme="minorHAnsi" w:hAnsiTheme="minorHAnsi" w:cstheme="minorHAnsi"/>
          <w:b/>
          <w:sz w:val="24"/>
          <w:szCs w:val="24"/>
          <w:lang w:val="uk-UA"/>
        </w:rPr>
        <w:t>посаду</w:t>
      </w:r>
    </w:p>
    <w:p w:rsidR="0098046E" w:rsidRPr="00C944B2" w:rsidRDefault="0042762B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провідного бухгалтера відділу бухгалтерського обліку та звітності </w:t>
      </w:r>
    </w:p>
    <w:p w:rsidR="002E4EEC" w:rsidRPr="00C944B2" w:rsidRDefault="002E4EEC" w:rsidP="002E4EE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98046E" w:rsidRPr="00C944B2" w:rsidRDefault="0098046E" w:rsidP="0098046E">
      <w:pPr>
        <w:pStyle w:val="Default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lang w:val="uk-UA"/>
        </w:rPr>
      </w:pP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  <w:bookmarkStart w:id="0" w:name="_GoBack"/>
      <w:bookmarkEnd w:id="0"/>
      <w:r w:rsidRPr="00C944B2">
        <w:rPr>
          <w:rFonts w:asciiTheme="minorHAnsi" w:hAnsiTheme="minorHAnsi" w:cstheme="minorHAnsi"/>
          <w:b/>
          <w:lang w:val="uk-UA"/>
        </w:rPr>
        <w:tab/>
      </w:r>
    </w:p>
    <w:p w:rsidR="002E4EEC" w:rsidRPr="00C944B2" w:rsidRDefault="002E4EEC" w:rsidP="002E4EEC">
      <w:pPr>
        <w:spacing w:after="0" w:line="240" w:lineRule="auto"/>
        <w:ind w:left="1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p w:rsidR="009E3A08" w:rsidRPr="00C944B2" w:rsidRDefault="002E4EEC" w:rsidP="009E3A08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>Назва позиції:</w:t>
      </w:r>
      <w:r w:rsidR="005D0D0C" w:rsidRPr="00C944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42762B" w:rsidRPr="00C944B2">
        <w:rPr>
          <w:rFonts w:asciiTheme="minorHAnsi" w:hAnsiTheme="minorHAnsi" w:cstheme="minorHAnsi"/>
          <w:sz w:val="24"/>
          <w:szCs w:val="24"/>
          <w:lang w:val="uk-UA"/>
        </w:rPr>
        <w:t>провідний бухгалтер відділу бухгалтерського обліку та звітності</w:t>
      </w:r>
    </w:p>
    <w:p w:rsidR="00DE469C" w:rsidRPr="00C944B2" w:rsidRDefault="00DE469C" w:rsidP="00B9090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:rsidR="001D6966" w:rsidRPr="00C944B2" w:rsidRDefault="001D6966" w:rsidP="001D6966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Основні обов’язки: 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Здійснення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документальн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ого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оформлення та відображ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ення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в автоматизованому бухгалтерському обліку програмному забезпеченні 1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eastAsia="ru-RU"/>
        </w:rPr>
        <w:t>C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8.3 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eastAsia="ru-RU"/>
        </w:rPr>
        <w:t>UA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-Бюджет «Комплексний облік для бюджетних установ України 2.1» (далі – Програмне забезпечення), первинні документи (з надходження, придбання, переміщення, безоплатну передачу, реалізацію або ліквідацію матеріальних цінностей, оборотних і необоротних активів) перевіряє правильність їх оформлення і відповідність змісту вимогам законодавчим та нормативним актам.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Підготовка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первинн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их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документ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ів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(видаткові накладні) щодо здійснення передачі матеріальних цінностей з балансу Центру на баланс інших установ.</w:t>
      </w:r>
    </w:p>
    <w:p w:rsidR="002308F9" w:rsidRPr="00C944B2" w:rsidRDefault="002308F9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Прийма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ння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первинн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их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документ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ів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до Відділу бухгалтерського обліку та звітності, що є підставою для підготування актів списання матеріальних цінностей, необоротних матеріальних та нематеріальних активів з додатками відповідно до законодавства України.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Підготовка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</w:t>
      </w:r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списання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цінностей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транспортних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додатками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Прийняття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участі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у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проведенні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інвентаризації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і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зобов’язань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оформленні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пов’язаних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нестачею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відшкодуванням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втрат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нестачі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крадіжки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і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псування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Центру. 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Підготовка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дан</w:t>
      </w:r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для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включення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їх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до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фінансової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звітності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здійснює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складання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окремих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її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форм, 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також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форм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іншої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періодичної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звітності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яка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ґрунтується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на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даних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бухгалтерського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. 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Ведення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запасів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капітальних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інвестицій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джерелами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фінансування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найменуваннями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кодами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економічної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класифікації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видатків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за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вартісними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кількісними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показниками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Програмному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забезпеченні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Ведення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орендованих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взятих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на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відповідальне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зберігання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оборотних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і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Програмному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забезпеченні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Здійснення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розрахун</w:t>
      </w:r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зносу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що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обліковуються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на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балансі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Центру та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відображає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нарахування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бухгалтерськими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проведеннями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бухгалтерському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Програмному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забезпеченні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Здійснення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відображення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і контрол</w:t>
      </w:r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ю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бухгалтерських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проведень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запасів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капітальних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інвестицій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внесеного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капіталу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автоматизованому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бухгалтерському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Програмному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забезпеченні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2308F9" w:rsidRPr="00C944B2" w:rsidRDefault="002308F9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Склад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ення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меморіальн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ордер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№ 9 «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Накопичувальна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відомість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про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вибуття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переміщення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», № 10 «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Накопичувальна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відомість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про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вибуття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переміщення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малоцінних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швидкозношуваних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предметів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», № 13 «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Накопичувальна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відомість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витрачання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виробничих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запасів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»  і з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підтверджуючими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первинними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документами,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що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lastRenderedPageBreak/>
        <w:t>відображені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ордерах та на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підставі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яких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відображений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рух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запасів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поточний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місяць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надає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головному бухгалтеру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або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заступнику головного бухгалтера на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перевірку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підписання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6B0357" w:rsidRPr="00C944B2" w:rsidRDefault="00270D10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Нада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інформаці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ї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головному бухгалтеру </w:t>
      </w:r>
      <w:proofErr w:type="spellStart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або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заступнику головного бухгалтера про </w:t>
      </w:r>
      <w:proofErr w:type="spellStart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всі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виявлені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розбіжності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proofErr w:type="spellStart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облікових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даних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6B0357" w:rsidRPr="00C944B2" w:rsidRDefault="006B0357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Викон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дорученн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ь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головного бухгалтера та заступника головного бухгалтера.</w:t>
      </w:r>
    </w:p>
    <w:p w:rsidR="00C944B2" w:rsidRPr="00C944B2" w:rsidRDefault="00C944B2" w:rsidP="006B0357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  <w:lang w:val="ru-RU" w:eastAsia="ru-RU"/>
        </w:rPr>
      </w:pPr>
    </w:p>
    <w:p w:rsidR="00C944B2" w:rsidRPr="00C944B2" w:rsidRDefault="00C944B2" w:rsidP="00C944B2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>Вимоги</w:t>
      </w:r>
      <w:r w:rsidRPr="00C944B2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до кандидата: 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Вища економічна освіта.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бухгалтерського обліку бюджетної установи.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Відмінне знання ділової української мови.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Гарні комунікативні навички.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Високий рівень самоорганізації.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Вміння виконувати всі завдання вчасно.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Вміння працювати на результат.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оргтехнікою, знання MS Office, знання програмного забезпечення 1С 8.3 (</w:t>
      </w:r>
      <w:r w:rsidRPr="00C944B2">
        <w:rPr>
          <w:rFonts w:asciiTheme="minorHAnsi" w:hAnsiTheme="minorHAnsi" w:cstheme="minorHAnsi"/>
          <w:sz w:val="24"/>
          <w:szCs w:val="24"/>
        </w:rPr>
        <w:t>UA</w:t>
      </w:r>
      <w:r w:rsidRPr="00C944B2">
        <w:rPr>
          <w:rFonts w:asciiTheme="minorHAnsi" w:hAnsiTheme="minorHAnsi" w:cstheme="minorHAnsi"/>
          <w:sz w:val="24"/>
          <w:szCs w:val="24"/>
          <w:lang w:val="uk-UA"/>
        </w:rPr>
        <w:t>-Бюджет).</w:t>
      </w:r>
    </w:p>
    <w:p w:rsidR="00C944B2" w:rsidRPr="00C944B2" w:rsidRDefault="00C944B2" w:rsidP="006B0357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  <w:lang w:val="ru-RU" w:eastAsia="ru-RU"/>
        </w:rPr>
      </w:pPr>
    </w:p>
    <w:p w:rsidR="001D6966" w:rsidRPr="00C944B2" w:rsidRDefault="001D6966" w:rsidP="0098046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635D62" w:rsidRPr="00C944B2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</w:pPr>
      <w:r w:rsidRPr="00C944B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Особисті якості та навички:</w:t>
      </w:r>
      <w:r w:rsidRPr="00C944B2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:rsidR="00635D62" w:rsidRPr="00C944B2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</w:p>
    <w:p w:rsidR="00161998" w:rsidRPr="001960B4" w:rsidRDefault="00161998" w:rsidP="00161998">
      <w:pPr>
        <w:pStyle w:val="af1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C944B2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6B0357" w:rsidRPr="001960B4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EF3D42">
        <w:rPr>
          <w:rFonts w:asciiTheme="minorHAnsi" w:hAnsiTheme="minorHAnsi" w:cstheme="minorHAnsi"/>
          <w:b/>
          <w:sz w:val="24"/>
          <w:szCs w:val="24"/>
          <w:lang w:val="uk-UA"/>
        </w:rPr>
        <w:t>152</w:t>
      </w:r>
      <w:r w:rsidR="001960B4" w:rsidRPr="001960B4">
        <w:rPr>
          <w:rFonts w:asciiTheme="minorHAnsi" w:hAnsiTheme="minorHAnsi" w:cstheme="minorHAnsi"/>
          <w:b/>
          <w:sz w:val="24"/>
          <w:szCs w:val="24"/>
          <w:lang w:val="uk-UA"/>
        </w:rPr>
        <w:t xml:space="preserve"> – 2019 Провідний бухгалтер відділу бухгалтерського обліку та звітності</w:t>
      </w:r>
      <w:r w:rsidRPr="001960B4">
        <w:rPr>
          <w:rFonts w:asciiTheme="minorHAnsi" w:hAnsiTheme="minorHAnsi" w:cstheme="minorHAnsi"/>
          <w:b/>
          <w:sz w:val="24"/>
          <w:szCs w:val="24"/>
          <w:lang w:val="uk-UA"/>
        </w:rPr>
        <w:t>».</w:t>
      </w:r>
    </w:p>
    <w:p w:rsidR="00635D62" w:rsidRPr="00C944B2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</w:pPr>
    </w:p>
    <w:p w:rsidR="00161998" w:rsidRPr="00C944B2" w:rsidRDefault="00635D62" w:rsidP="00161998">
      <w:pPr>
        <w:rPr>
          <w:rFonts w:asciiTheme="minorHAnsi" w:hAnsiTheme="minorHAnsi" w:cstheme="minorHAnsi"/>
          <w:color w:val="FF0000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EF3D42"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  <w:t>24</w:t>
      </w:r>
      <w:r w:rsidR="00C944B2" w:rsidRPr="00C944B2"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="00EF3D42"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  <w:t>червня</w:t>
      </w:r>
      <w:proofErr w:type="spellEnd"/>
      <w:r w:rsidR="00C944B2" w:rsidRPr="00C944B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BC4CF6" w:rsidRPr="00C944B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2019</w:t>
      </w:r>
      <w:r w:rsidRPr="00C944B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року, </w:t>
      </w:r>
      <w:r w:rsidRPr="00C944B2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реєстрація документів завершується о 18:00.</w:t>
      </w:r>
      <w:r w:rsidR="00161998" w:rsidRPr="00C944B2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</w:t>
      </w:r>
    </w:p>
    <w:p w:rsidR="00161998" w:rsidRPr="00C944B2" w:rsidRDefault="00161998" w:rsidP="00161998">
      <w:pPr>
        <w:rPr>
          <w:rFonts w:asciiTheme="minorHAnsi" w:hAnsiTheme="minorHAnsi" w:cstheme="minorHAnsi"/>
          <w:sz w:val="24"/>
          <w:szCs w:val="24"/>
          <w:lang w:val="uk-UA"/>
        </w:rPr>
      </w:pPr>
    </w:p>
    <w:p w:rsidR="00161998" w:rsidRPr="00C944B2" w:rsidRDefault="00161998" w:rsidP="00161998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:rsidR="00161998" w:rsidRPr="00C944B2" w:rsidRDefault="00161998" w:rsidP="00161998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161998" w:rsidRPr="00C944B2" w:rsidRDefault="00161998" w:rsidP="00161998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2B0D6A" w:rsidRPr="00C944B2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</w:t>
      </w:r>
    </w:p>
    <w:sectPr w:rsidR="002B0D6A" w:rsidRPr="00C944B2" w:rsidSect="00397970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F141D"/>
    <w:multiLevelType w:val="hybridMultilevel"/>
    <w:tmpl w:val="C1F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0BC"/>
    <w:multiLevelType w:val="hybridMultilevel"/>
    <w:tmpl w:val="8DC2B650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C128F8"/>
    <w:multiLevelType w:val="hybridMultilevel"/>
    <w:tmpl w:val="03BA3C9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9" w15:restartNumberingAfterBreak="0">
    <w:nsid w:val="3A82458E"/>
    <w:multiLevelType w:val="hybridMultilevel"/>
    <w:tmpl w:val="3CE0CB44"/>
    <w:lvl w:ilvl="0" w:tplc="0422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48CF7E7E"/>
    <w:multiLevelType w:val="multilevel"/>
    <w:tmpl w:val="95987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D2479A"/>
    <w:multiLevelType w:val="hybridMultilevel"/>
    <w:tmpl w:val="6A26CD78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58FC7323"/>
    <w:multiLevelType w:val="hybridMultilevel"/>
    <w:tmpl w:val="C28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205FA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0"/>
  </w:num>
  <w:num w:numId="5">
    <w:abstractNumId w:val="1"/>
  </w:num>
  <w:num w:numId="6">
    <w:abstractNumId w:val="19"/>
  </w:num>
  <w:num w:numId="7">
    <w:abstractNumId w:val="12"/>
  </w:num>
  <w:num w:numId="8">
    <w:abstractNumId w:val="11"/>
  </w:num>
  <w:num w:numId="9">
    <w:abstractNumId w:val="13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18"/>
  </w:num>
  <w:num w:numId="15">
    <w:abstractNumId w:val="9"/>
  </w:num>
  <w:num w:numId="16">
    <w:abstractNumId w:val="17"/>
  </w:num>
  <w:num w:numId="17">
    <w:abstractNumId w:val="2"/>
  </w:num>
  <w:num w:numId="18">
    <w:abstractNumId w:val="14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50E10"/>
    <w:rsid w:val="00084F52"/>
    <w:rsid w:val="00092CDA"/>
    <w:rsid w:val="000D6ED9"/>
    <w:rsid w:val="000F3106"/>
    <w:rsid w:val="00161998"/>
    <w:rsid w:val="00172963"/>
    <w:rsid w:val="001960B4"/>
    <w:rsid w:val="001C1ED9"/>
    <w:rsid w:val="001C2C37"/>
    <w:rsid w:val="001D6966"/>
    <w:rsid w:val="001E169E"/>
    <w:rsid w:val="00217C5E"/>
    <w:rsid w:val="002308F9"/>
    <w:rsid w:val="00237E07"/>
    <w:rsid w:val="002513C8"/>
    <w:rsid w:val="00265F6D"/>
    <w:rsid w:val="00270D10"/>
    <w:rsid w:val="00271F6B"/>
    <w:rsid w:val="00276CE4"/>
    <w:rsid w:val="00277C81"/>
    <w:rsid w:val="002B0D6A"/>
    <w:rsid w:val="002E4EEC"/>
    <w:rsid w:val="00300C9C"/>
    <w:rsid w:val="00330E3E"/>
    <w:rsid w:val="003315EB"/>
    <w:rsid w:val="0033560C"/>
    <w:rsid w:val="00337487"/>
    <w:rsid w:val="00396771"/>
    <w:rsid w:val="00397970"/>
    <w:rsid w:val="003A499D"/>
    <w:rsid w:val="003A71E6"/>
    <w:rsid w:val="003B7F7D"/>
    <w:rsid w:val="003D3B26"/>
    <w:rsid w:val="003F4992"/>
    <w:rsid w:val="0041263D"/>
    <w:rsid w:val="0042762B"/>
    <w:rsid w:val="00445EA5"/>
    <w:rsid w:val="004A537F"/>
    <w:rsid w:val="004E232D"/>
    <w:rsid w:val="00503B82"/>
    <w:rsid w:val="0050543F"/>
    <w:rsid w:val="00516CC4"/>
    <w:rsid w:val="00561352"/>
    <w:rsid w:val="00581451"/>
    <w:rsid w:val="005C4698"/>
    <w:rsid w:val="005D0D0C"/>
    <w:rsid w:val="005E5A02"/>
    <w:rsid w:val="00611690"/>
    <w:rsid w:val="00635D62"/>
    <w:rsid w:val="006439B5"/>
    <w:rsid w:val="006501C3"/>
    <w:rsid w:val="00655514"/>
    <w:rsid w:val="006906EB"/>
    <w:rsid w:val="006A3E23"/>
    <w:rsid w:val="006B0357"/>
    <w:rsid w:val="006B14FE"/>
    <w:rsid w:val="006C6940"/>
    <w:rsid w:val="006F4B2B"/>
    <w:rsid w:val="006F4B44"/>
    <w:rsid w:val="007034D7"/>
    <w:rsid w:val="0071122C"/>
    <w:rsid w:val="00723911"/>
    <w:rsid w:val="00735527"/>
    <w:rsid w:val="00735DAC"/>
    <w:rsid w:val="00746703"/>
    <w:rsid w:val="0075415F"/>
    <w:rsid w:val="0077636A"/>
    <w:rsid w:val="007B12B4"/>
    <w:rsid w:val="007C764D"/>
    <w:rsid w:val="007D1621"/>
    <w:rsid w:val="007D1BC3"/>
    <w:rsid w:val="007E644C"/>
    <w:rsid w:val="00820498"/>
    <w:rsid w:val="00831158"/>
    <w:rsid w:val="00852F2A"/>
    <w:rsid w:val="008618B4"/>
    <w:rsid w:val="008A0C5F"/>
    <w:rsid w:val="008A6D7A"/>
    <w:rsid w:val="008C1EAF"/>
    <w:rsid w:val="008E1B17"/>
    <w:rsid w:val="008E64ED"/>
    <w:rsid w:val="00916A8D"/>
    <w:rsid w:val="009214D1"/>
    <w:rsid w:val="00935227"/>
    <w:rsid w:val="00951BB3"/>
    <w:rsid w:val="00966B19"/>
    <w:rsid w:val="00971B1A"/>
    <w:rsid w:val="0097722D"/>
    <w:rsid w:val="0098046E"/>
    <w:rsid w:val="00981AC0"/>
    <w:rsid w:val="009E3A08"/>
    <w:rsid w:val="00A43475"/>
    <w:rsid w:val="00AC6A90"/>
    <w:rsid w:val="00AD69D5"/>
    <w:rsid w:val="00AE078E"/>
    <w:rsid w:val="00AE41CF"/>
    <w:rsid w:val="00B249EB"/>
    <w:rsid w:val="00B62D02"/>
    <w:rsid w:val="00B7448D"/>
    <w:rsid w:val="00B777B7"/>
    <w:rsid w:val="00B8503B"/>
    <w:rsid w:val="00B86799"/>
    <w:rsid w:val="00B9090D"/>
    <w:rsid w:val="00B90F5E"/>
    <w:rsid w:val="00BC4CF6"/>
    <w:rsid w:val="00BE0186"/>
    <w:rsid w:val="00C1138C"/>
    <w:rsid w:val="00C2003B"/>
    <w:rsid w:val="00C944B2"/>
    <w:rsid w:val="00CA7A82"/>
    <w:rsid w:val="00CB0482"/>
    <w:rsid w:val="00CB4E53"/>
    <w:rsid w:val="00CB7DA5"/>
    <w:rsid w:val="00CE5688"/>
    <w:rsid w:val="00D033F4"/>
    <w:rsid w:val="00D22A23"/>
    <w:rsid w:val="00D30A7C"/>
    <w:rsid w:val="00D37906"/>
    <w:rsid w:val="00D67A6B"/>
    <w:rsid w:val="00D87A6C"/>
    <w:rsid w:val="00DB0310"/>
    <w:rsid w:val="00DE469C"/>
    <w:rsid w:val="00DE5E23"/>
    <w:rsid w:val="00DF404E"/>
    <w:rsid w:val="00E02794"/>
    <w:rsid w:val="00E466B2"/>
    <w:rsid w:val="00E971CB"/>
    <w:rsid w:val="00EF3892"/>
    <w:rsid w:val="00EF3D42"/>
    <w:rsid w:val="00F15889"/>
    <w:rsid w:val="00F240FE"/>
    <w:rsid w:val="00F91276"/>
    <w:rsid w:val="00FA4FAB"/>
    <w:rsid w:val="00FF2ED4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D1FA"/>
  <w15:docId w15:val="{1C60638D-BCC1-44BF-8E32-75F103D1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70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67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7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7A6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7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7A6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No Spacing"/>
    <w:uiPriority w:val="1"/>
    <w:qFormat/>
    <w:rsid w:val="00161998"/>
    <w:pPr>
      <w:spacing w:after="0" w:line="240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3078</Words>
  <Characters>1755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 Windows</cp:lastModifiedBy>
  <cp:revision>12</cp:revision>
  <dcterms:created xsi:type="dcterms:W3CDTF">2019-01-11T08:10:00Z</dcterms:created>
  <dcterms:modified xsi:type="dcterms:W3CDTF">2019-06-10T13:18:00Z</dcterms:modified>
</cp:coreProperties>
</file>