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Default="00D17FBA" w:rsidP="0076595F">
      <w:pPr>
        <w:pStyle w:val="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Default="006C05DF" w:rsidP="005219F0">
      <w:pPr>
        <w:pBdr>
          <w:right w:val="none" w:sz="4" w:space="2" w:color="000000"/>
        </w:pBdr>
        <w:spacing w:after="160"/>
        <w:jc w:val="center"/>
        <w:rPr>
          <w:rFonts w:ascii="Calibri" w:hAnsi="Calibri" w:cs="Calibri"/>
          <w:b/>
          <w:lang w:val="uk-UA"/>
        </w:rPr>
      </w:pPr>
    </w:p>
    <w:p w14:paraId="719817E3" w14:textId="65B82637" w:rsidR="006C05DF" w:rsidRPr="00E35A91" w:rsidRDefault="00D17FBA" w:rsidP="005219F0">
      <w:pPr>
        <w:pBdr>
          <w:right w:val="none" w:sz="4" w:space="2" w:color="000000"/>
        </w:pBdr>
        <w:spacing w:after="160"/>
        <w:jc w:val="center"/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</w:pPr>
      <w:r w:rsidRPr="00E35A91">
        <w:rPr>
          <w:rFonts w:asciiTheme="minorHAnsi" w:hAnsiTheme="minorHAnsi" w:cstheme="minorHAnsi"/>
          <w:b/>
          <w:color w:val="000000" w:themeColor="text1"/>
          <w:lang w:val="uk-UA"/>
        </w:rPr>
        <w:t xml:space="preserve">Державна установа </w:t>
      </w:r>
      <w:r w:rsidRPr="00E35A91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35A91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BE12D2" w:rsidRPr="00E35A91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>к</w:t>
      </w:r>
      <w:r w:rsidRPr="00E35A91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>онсультант</w:t>
      </w:r>
      <w:r w:rsidR="00A0574E" w:rsidRPr="00E35A91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>а</w:t>
      </w:r>
      <w:r w:rsidRPr="00E35A91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 xml:space="preserve"> </w:t>
      </w:r>
      <w:r w:rsidR="00D12AD8" w:rsidRPr="00E35A91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>з аналізу законодавства Європейського Союзу в сфері контролю якості лікарських засобів для лікування туберкульозу, ВІЛ-інфекції/СНІДу, замісної підтримуючої терапії, гепатиту з метою імплементації в Україні</w:t>
      </w:r>
      <w:r w:rsidR="00A53EC5" w:rsidRPr="00E35A91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 xml:space="preserve"> </w:t>
      </w:r>
      <w:r w:rsidR="001A1580">
        <w:rPr>
          <w:rFonts w:ascii="Calibri" w:eastAsia="Calibri" w:hAnsi="Calibri" w:cs="Calibri"/>
          <w:b/>
          <w:lang w:val="uk-UA" w:eastAsia="en-US"/>
        </w:rPr>
        <w:t>в</w:t>
      </w:r>
      <w:r w:rsidR="001A1580" w:rsidRPr="008F7DBB">
        <w:rPr>
          <w:rFonts w:ascii="Calibri" w:eastAsia="Calibri" w:hAnsi="Calibri" w:cs="Calibri"/>
          <w:b/>
          <w:lang w:val="uk-UA" w:eastAsia="en-US"/>
        </w:rPr>
        <w:t xml:space="preserve"> </w:t>
      </w:r>
      <w:r w:rsidR="001A1580" w:rsidRPr="00AC6B8A">
        <w:rPr>
          <w:rFonts w:ascii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72D9662F" w14:textId="77777777" w:rsidR="006C05DF" w:rsidRPr="0076595F" w:rsidRDefault="006C05DF" w:rsidP="005219F0">
      <w:pPr>
        <w:pStyle w:val="af2"/>
        <w:pBdr>
          <w:right w:val="none" w:sz="4" w:space="2" w:color="000000"/>
        </w:pBdr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Cs/>
          <w:color w:val="000000" w:themeColor="text1"/>
          <w:lang w:val="uk-UA" w:eastAsia="ru-RU"/>
        </w:rPr>
      </w:pPr>
    </w:p>
    <w:p w14:paraId="193209B2" w14:textId="2A1DBE84" w:rsidR="006C05DF" w:rsidRPr="00E35A91" w:rsidRDefault="00D17FBA" w:rsidP="005219F0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E35A91">
        <w:rPr>
          <w:rFonts w:ascii="Calibri" w:eastAsia="Calibri" w:hAnsi="Calibri" w:cs="Calibri"/>
          <w:b/>
          <w:color w:val="000000" w:themeColor="text1"/>
          <w:lang w:val="uk-UA" w:eastAsia="en-US"/>
        </w:rPr>
        <w:t>Назва позиції:</w:t>
      </w:r>
      <w:r w:rsidRPr="00E35A91">
        <w:rPr>
          <w:rFonts w:ascii="Calibri" w:eastAsia="Calibri" w:hAnsi="Calibri" w:cs="Calibri"/>
          <w:color w:val="000000" w:themeColor="text1"/>
          <w:lang w:val="uk-UA" w:eastAsia="en-US"/>
        </w:rPr>
        <w:t xml:space="preserve"> </w:t>
      </w:r>
      <w:r w:rsidR="00961705" w:rsidRPr="00E35A91">
        <w:rPr>
          <w:rFonts w:ascii="Calibri" w:eastAsia="Calibri" w:hAnsi="Calibri" w:cs="Calibri"/>
          <w:color w:val="000000" w:themeColor="text1"/>
          <w:lang w:val="uk-UA" w:eastAsia="en-US"/>
        </w:rPr>
        <w:t>к</w:t>
      </w:r>
      <w:r w:rsidR="00A0538C" w:rsidRPr="00E35A91">
        <w:rPr>
          <w:rFonts w:ascii="Calibri" w:eastAsia="Calibri" w:hAnsi="Calibri" w:cs="Calibri"/>
          <w:color w:val="000000" w:themeColor="text1"/>
          <w:lang w:val="uk-UA" w:eastAsia="en-US"/>
        </w:rPr>
        <w:t xml:space="preserve">онсультант </w:t>
      </w:r>
      <w:r w:rsidR="00D12AD8" w:rsidRPr="00E35A91">
        <w:rPr>
          <w:rFonts w:ascii="Calibri" w:eastAsia="Calibri" w:hAnsi="Calibri" w:cs="Calibri"/>
          <w:color w:val="000000" w:themeColor="text1"/>
          <w:lang w:val="uk-UA" w:eastAsia="en-US"/>
        </w:rPr>
        <w:t xml:space="preserve">з аналізу законодавства Європейського Союзу в сфері контролю якості лікарських засобів для лікування туберкульозу, ВІЛ-інфекції/СНІДу, замісної підтримуючої терапії, гепатиту з метою імплементації в Україні </w:t>
      </w:r>
    </w:p>
    <w:p w14:paraId="2FAAA571" w14:textId="77777777" w:rsidR="006C05DF" w:rsidRPr="00E35A91" w:rsidRDefault="006C05DF" w:rsidP="005219F0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</w:p>
    <w:p w14:paraId="61B171B3" w14:textId="2B59675D" w:rsidR="006C05DF" w:rsidRPr="00E35A91" w:rsidRDefault="00D17FBA" w:rsidP="005219F0">
      <w:pPr>
        <w:pBdr>
          <w:right w:val="none" w:sz="4" w:space="2" w:color="000000"/>
        </w:pBdr>
        <w:spacing w:after="160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E35A91">
        <w:rPr>
          <w:rFonts w:ascii="Calibri" w:eastAsia="Calibri" w:hAnsi="Calibri" w:cs="Calibri"/>
          <w:b/>
          <w:color w:val="000000" w:themeColor="text1"/>
          <w:lang w:val="uk-UA" w:eastAsia="en-US"/>
        </w:rPr>
        <w:t>Рівень зайнятості:</w:t>
      </w:r>
      <w:r w:rsidRPr="00E35A91">
        <w:rPr>
          <w:rFonts w:ascii="Calibri" w:eastAsia="Calibri" w:hAnsi="Calibri" w:cs="Calibri"/>
          <w:color w:val="000000" w:themeColor="text1"/>
          <w:lang w:val="uk-UA" w:eastAsia="en-US"/>
        </w:rPr>
        <w:t xml:space="preserve"> часткова;</w:t>
      </w:r>
    </w:p>
    <w:p w14:paraId="6F63D61D" w14:textId="77777777" w:rsidR="006C05DF" w:rsidRPr="00E35A91" w:rsidRDefault="00D17FBA" w:rsidP="005219F0">
      <w:pPr>
        <w:pBdr>
          <w:right w:val="none" w:sz="4" w:space="2" w:color="000000"/>
        </w:pBdr>
        <w:spacing w:after="160"/>
        <w:rPr>
          <w:rFonts w:ascii="Calibri" w:eastAsia="Calibri" w:hAnsi="Calibri" w:cs="Calibri"/>
          <w:b/>
          <w:color w:val="000000" w:themeColor="text1"/>
          <w:lang w:val="uk-UA" w:eastAsia="en-US"/>
        </w:rPr>
      </w:pPr>
      <w:r w:rsidRPr="00E35A91">
        <w:rPr>
          <w:rFonts w:ascii="Calibri" w:eastAsia="Calibri" w:hAnsi="Calibri" w:cs="Calibri"/>
          <w:b/>
          <w:color w:val="000000" w:themeColor="text1"/>
          <w:lang w:val="uk-UA" w:eastAsia="en-US"/>
        </w:rPr>
        <w:t>Інформація щодо установи:</w:t>
      </w:r>
    </w:p>
    <w:p w14:paraId="6419FA90" w14:textId="77777777" w:rsidR="006C05DF" w:rsidRPr="00E35A91" w:rsidRDefault="00D17FBA" w:rsidP="005219F0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E35A91">
        <w:rPr>
          <w:rFonts w:ascii="Calibri" w:eastAsia="Calibri" w:hAnsi="Calibri" w:cs="Calibr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43725673" w:rsidR="006C05DF" w:rsidRPr="00E35A91" w:rsidRDefault="006C05DF" w:rsidP="005219F0">
      <w:pPr>
        <w:pBdr>
          <w:right w:val="none" w:sz="4" w:space="2" w:color="000000"/>
        </w:pBdr>
        <w:shd w:val="clear" w:color="auto" w:fill="FFFFFF"/>
        <w:rPr>
          <w:rFonts w:ascii="Calibri" w:hAnsi="Calibri" w:cs="Calibri"/>
          <w:bCs/>
          <w:color w:val="000000" w:themeColor="text1"/>
          <w:lang w:val="uk-UA"/>
        </w:rPr>
      </w:pPr>
    </w:p>
    <w:p w14:paraId="61B4493F" w14:textId="77777777" w:rsidR="006C05DF" w:rsidRPr="00E35A91" w:rsidRDefault="00D17FBA" w:rsidP="005219F0">
      <w:pPr>
        <w:pBdr>
          <w:right w:val="none" w:sz="4" w:space="2" w:color="000000"/>
        </w:pBdr>
        <w:shd w:val="clear" w:color="auto" w:fill="FFFFFF"/>
        <w:rPr>
          <w:rFonts w:ascii="Calibri" w:hAnsi="Calibri" w:cs="Calibri"/>
          <w:b/>
          <w:color w:val="000000" w:themeColor="text1"/>
          <w:lang w:val="uk-UA"/>
        </w:rPr>
      </w:pPr>
      <w:r w:rsidRPr="00E35A91">
        <w:rPr>
          <w:rFonts w:ascii="Calibri" w:hAnsi="Calibri" w:cs="Calibri"/>
          <w:b/>
          <w:bCs/>
          <w:color w:val="000000" w:themeColor="text1"/>
          <w:lang w:val="uk-UA"/>
        </w:rPr>
        <w:t>Основні обов'язки</w:t>
      </w:r>
      <w:r w:rsidRPr="00E35A91">
        <w:rPr>
          <w:rFonts w:ascii="Calibri" w:hAnsi="Calibri" w:cs="Calibri"/>
          <w:b/>
          <w:color w:val="000000" w:themeColor="text1"/>
          <w:lang w:val="uk-UA"/>
        </w:rPr>
        <w:t>:</w:t>
      </w:r>
    </w:p>
    <w:p w14:paraId="32CA4A62" w14:textId="77777777" w:rsidR="00B12D3E" w:rsidRPr="00E35A91" w:rsidRDefault="005748DD" w:rsidP="00B12D3E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E35A91">
        <w:rPr>
          <w:rFonts w:cs="Calibri"/>
          <w:color w:val="000000" w:themeColor="text1"/>
          <w:sz w:val="24"/>
          <w:szCs w:val="24"/>
          <w:lang w:val="uk-UA"/>
        </w:rPr>
        <w:t xml:space="preserve">Аналіз </w:t>
      </w:r>
      <w:r w:rsidR="00CB081A" w:rsidRPr="00E35A91">
        <w:rPr>
          <w:rFonts w:cs="Calibri"/>
          <w:color w:val="000000" w:themeColor="text1"/>
          <w:sz w:val="24"/>
          <w:szCs w:val="24"/>
          <w:lang w:val="uk-UA"/>
        </w:rPr>
        <w:t xml:space="preserve">законодавства </w:t>
      </w:r>
      <w:r w:rsidR="005924B6" w:rsidRPr="00E35A91">
        <w:rPr>
          <w:rFonts w:cs="Calibri"/>
          <w:color w:val="000000" w:themeColor="text1"/>
          <w:sz w:val="24"/>
          <w:szCs w:val="24"/>
          <w:lang w:val="uk-UA"/>
        </w:rPr>
        <w:t xml:space="preserve">Європейського Союзу </w:t>
      </w:r>
      <w:r w:rsidR="00CB081A" w:rsidRPr="00E35A91">
        <w:rPr>
          <w:rFonts w:cs="Calibri"/>
          <w:color w:val="000000" w:themeColor="text1"/>
          <w:sz w:val="24"/>
          <w:szCs w:val="24"/>
          <w:lang w:val="uk-UA"/>
        </w:rPr>
        <w:t>в сфері контролю якості лікарських засобів з метою імплементації в Україні (проведення порівняльного аналізу, розробка пропозицій щодо вдосконалення чинного законодавства України відповідно до законодавства ЄС)</w:t>
      </w:r>
      <w:r w:rsidR="00D12AD8" w:rsidRPr="00E35A91">
        <w:rPr>
          <w:rFonts w:cs="Calibri"/>
          <w:color w:val="000000" w:themeColor="text1"/>
          <w:sz w:val="24"/>
          <w:szCs w:val="24"/>
          <w:lang w:val="uk-UA"/>
        </w:rPr>
        <w:t xml:space="preserve"> за наступними напрямками:</w:t>
      </w:r>
    </w:p>
    <w:p w14:paraId="72B38EB1" w14:textId="77777777" w:rsidR="00B12D3E" w:rsidRPr="00E35A91" w:rsidRDefault="00D12AD8" w:rsidP="00B12D3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E35A91">
        <w:rPr>
          <w:rFonts w:cs="Calibri"/>
          <w:color w:val="000000" w:themeColor="text1"/>
          <w:sz w:val="24"/>
          <w:szCs w:val="24"/>
          <w:lang w:val="uk-UA"/>
        </w:rPr>
        <w:t>- процедури та порядок виконання ключових регуляторних функцій в сфері державного нагляду (контролю) щодо якості лікарських засобів (процедури інспекційних перевірок, відбору зразків, контрольних закупок, лабораторного контролю тощо);</w:t>
      </w:r>
    </w:p>
    <w:p w14:paraId="46416399" w14:textId="77777777" w:rsidR="00B12D3E" w:rsidRPr="00E35A91" w:rsidRDefault="00D12AD8" w:rsidP="00B12D3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E35A91">
        <w:rPr>
          <w:rFonts w:cs="Calibri"/>
          <w:color w:val="000000" w:themeColor="text1"/>
          <w:sz w:val="24"/>
          <w:szCs w:val="24"/>
          <w:lang w:val="uk-UA"/>
        </w:rPr>
        <w:t xml:space="preserve">- застосування інформаційних систем в процесі реалізації державної політики щодо контролю якості лікарських засобів; </w:t>
      </w:r>
    </w:p>
    <w:p w14:paraId="41C3B0F6" w14:textId="77777777" w:rsidR="00B12D3E" w:rsidRPr="00E35A91" w:rsidRDefault="00D12AD8" w:rsidP="00B12D3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E35A91">
        <w:rPr>
          <w:rFonts w:cs="Calibri"/>
          <w:color w:val="000000" w:themeColor="text1"/>
          <w:sz w:val="24"/>
          <w:szCs w:val="24"/>
          <w:lang w:val="uk-UA"/>
        </w:rPr>
        <w:t>- фінансування ринкового нагляду в сфері контролю якості лікарських якості;</w:t>
      </w:r>
    </w:p>
    <w:p w14:paraId="41EAE98D" w14:textId="511C9ECE" w:rsidR="00D12AD8" w:rsidRPr="00E35A91" w:rsidRDefault="00E35A91" w:rsidP="00B12D3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Calibri"/>
          <w:color w:val="000000" w:themeColor="text1"/>
          <w:sz w:val="24"/>
          <w:szCs w:val="24"/>
          <w:lang w:val="uk-UA"/>
        </w:rPr>
      </w:pPr>
      <w:r>
        <w:rPr>
          <w:rFonts w:cs="Calibri"/>
          <w:color w:val="000000" w:themeColor="text1"/>
          <w:sz w:val="24"/>
          <w:szCs w:val="24"/>
          <w:lang w:val="uk-UA"/>
        </w:rPr>
        <w:t xml:space="preserve">- </w:t>
      </w:r>
      <w:r w:rsidR="00D12AD8" w:rsidRPr="00E35A91">
        <w:rPr>
          <w:rFonts w:cs="Calibri"/>
          <w:color w:val="000000" w:themeColor="text1"/>
          <w:sz w:val="24"/>
          <w:szCs w:val="24"/>
          <w:lang w:val="uk-UA"/>
        </w:rPr>
        <w:t>маркування контрольними (ідентифікаційними) знаками та проведення моніторингу обігу лікарських засобів</w:t>
      </w:r>
    </w:p>
    <w:p w14:paraId="4C924E92" w14:textId="117D9214" w:rsidR="0065721F" w:rsidRPr="00E35A91" w:rsidRDefault="0065721F" w:rsidP="00CB081A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E35A91">
        <w:rPr>
          <w:rFonts w:cs="Calibri"/>
          <w:color w:val="000000" w:themeColor="text1"/>
          <w:sz w:val="24"/>
          <w:szCs w:val="24"/>
          <w:lang w:val="uk-UA"/>
        </w:rPr>
        <w:t xml:space="preserve">На основі аналізу законодавства ЄС </w:t>
      </w:r>
      <w:r w:rsidR="00D12AD8" w:rsidRPr="00E35A91">
        <w:rPr>
          <w:rFonts w:cs="Calibri"/>
          <w:color w:val="000000" w:themeColor="text1"/>
          <w:sz w:val="24"/>
          <w:szCs w:val="24"/>
          <w:lang w:val="uk-UA"/>
        </w:rPr>
        <w:t xml:space="preserve">за вищезазначеними напрямками </w:t>
      </w:r>
      <w:r w:rsidRPr="00E35A91">
        <w:rPr>
          <w:rFonts w:cs="Calibri"/>
          <w:color w:val="000000" w:themeColor="text1"/>
          <w:sz w:val="24"/>
          <w:szCs w:val="24"/>
          <w:lang w:val="uk-UA"/>
        </w:rPr>
        <w:t xml:space="preserve">напрацювання пропозицій </w:t>
      </w:r>
      <w:r w:rsidR="00B12D3E" w:rsidRPr="00E35A91">
        <w:rPr>
          <w:rFonts w:eastAsia="ヒラギノ角ゴ Pro W3" w:cs="Calibri"/>
          <w:color w:val="000000" w:themeColor="text1"/>
          <w:sz w:val="24"/>
          <w:szCs w:val="24"/>
          <w:lang w:val="uk-UA"/>
        </w:rPr>
        <w:t xml:space="preserve">по гармонізації законодавства України до законодавства ЄС та </w:t>
      </w:r>
      <w:r w:rsidR="00D12AD8" w:rsidRPr="00E35A91">
        <w:rPr>
          <w:rFonts w:cs="Calibri"/>
          <w:color w:val="000000" w:themeColor="text1"/>
          <w:sz w:val="24"/>
          <w:szCs w:val="24"/>
          <w:lang w:val="uk-UA"/>
        </w:rPr>
        <w:t>для</w:t>
      </w:r>
      <w:r w:rsidRPr="00E35A91">
        <w:rPr>
          <w:rFonts w:cs="Calibri"/>
          <w:color w:val="000000" w:themeColor="text1"/>
          <w:sz w:val="24"/>
          <w:szCs w:val="24"/>
          <w:lang w:val="uk-UA"/>
        </w:rPr>
        <w:t xml:space="preserve"> внесення відповідних змін до законодавства</w:t>
      </w:r>
      <w:r w:rsidR="00B12D3E" w:rsidRPr="00E35A91">
        <w:rPr>
          <w:rFonts w:cs="Calibri"/>
          <w:color w:val="000000" w:themeColor="text1"/>
          <w:sz w:val="24"/>
          <w:szCs w:val="24"/>
          <w:lang w:val="uk-UA"/>
        </w:rPr>
        <w:t xml:space="preserve"> України</w:t>
      </w:r>
    </w:p>
    <w:p w14:paraId="01353A9A" w14:textId="7B437EFE" w:rsidR="00F52E66" w:rsidRPr="00E35A91" w:rsidRDefault="00F52E66" w:rsidP="00A0574E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ヒラギノ角ゴ Pro W3" w:cs="Calibri"/>
          <w:color w:val="000000" w:themeColor="text1"/>
          <w:sz w:val="24"/>
          <w:szCs w:val="24"/>
          <w:lang w:val="uk-UA"/>
        </w:rPr>
      </w:pPr>
      <w:r w:rsidRPr="00E35A91">
        <w:rPr>
          <w:rFonts w:eastAsia="ヒラギノ角ゴ Pro W3" w:cs="Calibri"/>
          <w:color w:val="000000" w:themeColor="text1"/>
          <w:sz w:val="24"/>
          <w:szCs w:val="24"/>
          <w:lang w:val="uk-UA"/>
        </w:rPr>
        <w:lastRenderedPageBreak/>
        <w:t xml:space="preserve">Узгодження напрацьованих пропозицій з існуючими нормами законодавства </w:t>
      </w:r>
      <w:r w:rsidR="00B107EB" w:rsidRPr="00E35A91">
        <w:rPr>
          <w:rFonts w:eastAsia="ヒラギノ角ゴ Pro W3" w:cs="Calibri"/>
          <w:color w:val="000000" w:themeColor="text1"/>
          <w:sz w:val="24"/>
          <w:szCs w:val="24"/>
          <w:lang w:val="uk-UA"/>
        </w:rPr>
        <w:t xml:space="preserve">України </w:t>
      </w:r>
      <w:r w:rsidRPr="00E35A91">
        <w:rPr>
          <w:rFonts w:eastAsia="ヒラギノ角ゴ Pro W3" w:cs="Calibri"/>
          <w:color w:val="000000" w:themeColor="text1"/>
          <w:sz w:val="24"/>
          <w:szCs w:val="24"/>
          <w:lang w:val="uk-UA"/>
        </w:rPr>
        <w:t xml:space="preserve">та </w:t>
      </w:r>
      <w:r w:rsidR="00110675" w:rsidRPr="00E35A91">
        <w:rPr>
          <w:rFonts w:eastAsia="ヒラギノ角ゴ Pro W3" w:cs="Calibri"/>
          <w:color w:val="000000" w:themeColor="text1"/>
          <w:sz w:val="24"/>
          <w:szCs w:val="24"/>
          <w:lang w:val="uk-UA"/>
        </w:rPr>
        <w:t xml:space="preserve">напрацювання пропозицій щодо змін і доповнень </w:t>
      </w:r>
      <w:r w:rsidR="009F784E" w:rsidRPr="00E35A91">
        <w:rPr>
          <w:rFonts w:eastAsia="ヒラギノ角ゴ Pro W3" w:cs="Calibri"/>
          <w:color w:val="000000" w:themeColor="text1"/>
          <w:sz w:val="24"/>
          <w:szCs w:val="24"/>
          <w:lang w:val="uk-UA"/>
        </w:rPr>
        <w:t>до законодавства</w:t>
      </w:r>
      <w:r w:rsidR="00110675" w:rsidRPr="00E35A91">
        <w:rPr>
          <w:rFonts w:eastAsia="ヒラギノ角ゴ Pro W3" w:cs="Calibri"/>
          <w:color w:val="000000" w:themeColor="text1"/>
          <w:sz w:val="24"/>
          <w:szCs w:val="24"/>
          <w:lang w:val="uk-UA"/>
        </w:rPr>
        <w:t>.</w:t>
      </w:r>
    </w:p>
    <w:p w14:paraId="5E0C42AB" w14:textId="11E1F981" w:rsidR="00A0574E" w:rsidRPr="00E35A91" w:rsidRDefault="0022552A" w:rsidP="00A0574E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eastAsia="ヒラギノ角ゴ Pro W3" w:cs="Calibri"/>
          <w:color w:val="000000" w:themeColor="text1"/>
          <w:sz w:val="24"/>
          <w:szCs w:val="24"/>
          <w:lang w:val="uk-UA"/>
        </w:rPr>
      </w:pPr>
      <w:r w:rsidRPr="00E35A91">
        <w:rPr>
          <w:rFonts w:cs="Calibri"/>
          <w:color w:val="000000" w:themeColor="text1"/>
          <w:sz w:val="24"/>
          <w:szCs w:val="24"/>
          <w:lang w:val="uk-UA"/>
        </w:rPr>
        <w:t xml:space="preserve">Підготовка звіту за результатами </w:t>
      </w:r>
      <w:r w:rsidR="004B2B2E" w:rsidRPr="00E35A91">
        <w:rPr>
          <w:rFonts w:cs="Calibri"/>
          <w:color w:val="000000" w:themeColor="text1"/>
          <w:sz w:val="24"/>
          <w:szCs w:val="24"/>
          <w:lang w:val="uk-UA"/>
        </w:rPr>
        <w:t>виконання проекту та окремих його етапів</w:t>
      </w:r>
      <w:r w:rsidRPr="00E35A91">
        <w:rPr>
          <w:rFonts w:cs="Calibri"/>
          <w:color w:val="000000" w:themeColor="text1"/>
          <w:sz w:val="24"/>
          <w:szCs w:val="24"/>
          <w:lang w:val="uk-UA"/>
        </w:rPr>
        <w:t xml:space="preserve"> відповідно до форми, визначеної Центром</w:t>
      </w:r>
      <w:r w:rsidR="00A0574E" w:rsidRPr="00E35A91">
        <w:rPr>
          <w:rFonts w:cs="Calibri"/>
          <w:color w:val="000000" w:themeColor="text1"/>
          <w:sz w:val="24"/>
          <w:szCs w:val="24"/>
          <w:lang w:val="uk-UA"/>
        </w:rPr>
        <w:t>.</w:t>
      </w:r>
      <w:r w:rsidR="00A0574E" w:rsidRPr="00E35A91">
        <w:rPr>
          <w:rFonts w:cs="Calibri"/>
          <w:color w:val="000000" w:themeColor="text1"/>
          <w:sz w:val="24"/>
          <w:szCs w:val="24"/>
          <w:lang w:val="uk-UA" w:eastAsia="ru-RU"/>
        </w:rPr>
        <w:t xml:space="preserve"> </w:t>
      </w:r>
    </w:p>
    <w:p w14:paraId="297C7262" w14:textId="2ADB147C" w:rsidR="00946FD2" w:rsidRPr="0076595F" w:rsidRDefault="00946FD2" w:rsidP="00A0574E">
      <w:pPr>
        <w:shd w:val="clear" w:color="auto" w:fill="FFFFFF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2F5D989" w14:textId="77777777" w:rsidR="006C05DF" w:rsidRPr="00E35A91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76595F">
        <w:rPr>
          <w:rFonts w:cs="Calibri"/>
          <w:b/>
          <w:sz w:val="22"/>
          <w:szCs w:val="22"/>
          <w:lang w:val="uk-UA"/>
        </w:rPr>
        <w:t> </w:t>
      </w:r>
      <w:r w:rsidRPr="00E35A91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2E452FBC" w14:textId="5A55A948" w:rsidR="0022552A" w:rsidRPr="00E35A91" w:rsidRDefault="0022552A" w:rsidP="0022552A">
      <w:pPr>
        <w:pStyle w:val="af2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E35A91">
        <w:rPr>
          <w:rFonts w:cs="Calibri"/>
          <w:sz w:val="24"/>
          <w:szCs w:val="24"/>
          <w:lang w:val="uk-UA"/>
        </w:rPr>
        <w:t>Вища освіта</w:t>
      </w:r>
      <w:r w:rsidR="004B2B2E" w:rsidRPr="00E35A91">
        <w:rPr>
          <w:rFonts w:cs="Calibri"/>
          <w:sz w:val="24"/>
          <w:szCs w:val="24"/>
          <w:lang w:val="uk-UA"/>
        </w:rPr>
        <w:t xml:space="preserve"> із спеціальностей, пов’язаних із здійсненням державного контролю, фармацевтична, юридична, хімічна, біологічна</w:t>
      </w:r>
      <w:r w:rsidRPr="00E35A91">
        <w:rPr>
          <w:rFonts w:cs="Calibri"/>
          <w:sz w:val="24"/>
          <w:szCs w:val="24"/>
          <w:lang w:val="uk-UA"/>
        </w:rPr>
        <w:t>.</w:t>
      </w:r>
    </w:p>
    <w:p w14:paraId="0564ED49" w14:textId="46B00746" w:rsidR="0026691B" w:rsidRPr="00E35A91" w:rsidRDefault="00F52E66" w:rsidP="00F52E66">
      <w:pPr>
        <w:pStyle w:val="af2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E35A91">
        <w:rPr>
          <w:rFonts w:cs="Calibri"/>
          <w:sz w:val="24"/>
          <w:szCs w:val="24"/>
          <w:lang w:val="uk-UA"/>
        </w:rPr>
        <w:t xml:space="preserve">Досвід роботи у сфері державного контролю лікарських засобів </w:t>
      </w:r>
      <w:r w:rsidR="002A090B" w:rsidRPr="00E35A91">
        <w:rPr>
          <w:rFonts w:cs="Calibri"/>
          <w:sz w:val="24"/>
          <w:szCs w:val="24"/>
          <w:lang w:val="uk-UA"/>
        </w:rPr>
        <w:t xml:space="preserve">в т.ч. досвід </w:t>
      </w:r>
      <w:r w:rsidR="005E7668" w:rsidRPr="00E35A91">
        <w:rPr>
          <w:rFonts w:cs="Calibri"/>
          <w:sz w:val="24"/>
          <w:szCs w:val="24"/>
          <w:lang w:val="uk-UA"/>
        </w:rPr>
        <w:t xml:space="preserve">роботи в розробці </w:t>
      </w:r>
      <w:r w:rsidR="00707C10" w:rsidRPr="00E35A91">
        <w:rPr>
          <w:rFonts w:cs="Calibri"/>
          <w:sz w:val="24"/>
          <w:szCs w:val="24"/>
          <w:lang w:val="uk-UA"/>
        </w:rPr>
        <w:t>нормативни</w:t>
      </w:r>
      <w:r w:rsidR="005E7668" w:rsidRPr="00E35A91">
        <w:rPr>
          <w:rFonts w:cs="Calibri"/>
          <w:sz w:val="24"/>
          <w:szCs w:val="24"/>
          <w:lang w:val="uk-UA"/>
        </w:rPr>
        <w:t>х</w:t>
      </w:r>
      <w:r w:rsidR="00707C10" w:rsidRPr="00E35A91">
        <w:rPr>
          <w:rFonts w:cs="Calibri"/>
          <w:sz w:val="24"/>
          <w:szCs w:val="24"/>
          <w:lang w:val="uk-UA"/>
        </w:rPr>
        <w:t xml:space="preserve"> та</w:t>
      </w:r>
      <w:r w:rsidR="00B80B95" w:rsidRPr="00E35A91">
        <w:rPr>
          <w:rFonts w:cs="Calibri"/>
          <w:sz w:val="24"/>
          <w:szCs w:val="24"/>
          <w:lang w:val="uk-UA"/>
        </w:rPr>
        <w:t>/або</w:t>
      </w:r>
      <w:r w:rsidR="00707C10" w:rsidRPr="00E35A91">
        <w:rPr>
          <w:rFonts w:cs="Calibri"/>
          <w:sz w:val="24"/>
          <w:szCs w:val="24"/>
          <w:lang w:val="uk-UA"/>
        </w:rPr>
        <w:t xml:space="preserve"> нормативно</w:t>
      </w:r>
      <w:r w:rsidR="00B80B95" w:rsidRPr="00E35A91">
        <w:rPr>
          <w:rFonts w:cs="Calibri"/>
          <w:sz w:val="24"/>
          <w:szCs w:val="24"/>
          <w:lang w:val="uk-UA"/>
        </w:rPr>
        <w:t xml:space="preserve"> -</w:t>
      </w:r>
      <w:r w:rsidR="00707C10" w:rsidRPr="00E35A91">
        <w:rPr>
          <w:rFonts w:cs="Calibri"/>
          <w:sz w:val="24"/>
          <w:szCs w:val="24"/>
          <w:lang w:val="uk-UA"/>
        </w:rPr>
        <w:t xml:space="preserve"> технічн</w:t>
      </w:r>
      <w:r w:rsidR="00B74523" w:rsidRPr="00E35A91">
        <w:rPr>
          <w:rFonts w:cs="Calibri"/>
          <w:sz w:val="24"/>
          <w:szCs w:val="24"/>
          <w:lang w:val="uk-UA"/>
        </w:rPr>
        <w:t>и</w:t>
      </w:r>
      <w:r w:rsidR="005E7668" w:rsidRPr="00E35A91">
        <w:rPr>
          <w:rFonts w:cs="Calibri"/>
          <w:sz w:val="24"/>
          <w:szCs w:val="24"/>
          <w:lang w:val="uk-UA"/>
        </w:rPr>
        <w:t>х</w:t>
      </w:r>
      <w:r w:rsidR="00707C10" w:rsidRPr="00E35A91">
        <w:rPr>
          <w:rFonts w:cs="Calibri"/>
          <w:sz w:val="24"/>
          <w:szCs w:val="24"/>
          <w:lang w:val="uk-UA"/>
        </w:rPr>
        <w:t xml:space="preserve"> </w:t>
      </w:r>
      <w:r w:rsidR="002A090B" w:rsidRPr="00E35A91">
        <w:rPr>
          <w:rFonts w:cs="Calibri"/>
          <w:sz w:val="24"/>
          <w:szCs w:val="24"/>
          <w:lang w:val="uk-UA"/>
        </w:rPr>
        <w:t>документ</w:t>
      </w:r>
      <w:r w:rsidR="005E7668" w:rsidRPr="00E35A91">
        <w:rPr>
          <w:rFonts w:cs="Calibri"/>
          <w:sz w:val="24"/>
          <w:szCs w:val="24"/>
          <w:lang w:val="uk-UA"/>
        </w:rPr>
        <w:t>ів,</w:t>
      </w:r>
      <w:r w:rsidR="00E324DF" w:rsidRPr="00E35A91">
        <w:rPr>
          <w:rFonts w:cs="Calibri"/>
          <w:sz w:val="24"/>
          <w:szCs w:val="24"/>
          <w:lang w:val="uk-UA"/>
        </w:rPr>
        <w:t xml:space="preserve"> напрацювання пропозицій</w:t>
      </w:r>
      <w:r w:rsidR="00A0538C" w:rsidRPr="00E35A91">
        <w:rPr>
          <w:rFonts w:cs="Calibri"/>
          <w:sz w:val="24"/>
          <w:szCs w:val="24"/>
          <w:lang w:val="uk-UA"/>
        </w:rPr>
        <w:t>.</w:t>
      </w:r>
    </w:p>
    <w:p w14:paraId="7C9E08B3" w14:textId="6A13E3EA" w:rsidR="00F52E66" w:rsidRPr="00E35A91" w:rsidRDefault="00707C10" w:rsidP="00F52E66">
      <w:pPr>
        <w:pStyle w:val="af2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E35A91">
        <w:rPr>
          <w:rFonts w:cs="Calibri"/>
          <w:sz w:val="24"/>
          <w:szCs w:val="24"/>
          <w:lang w:val="uk-UA"/>
        </w:rPr>
        <w:t>Знання організації роботи регуляторних органів країн ЄС в сфері контролю якості лікарських засобів</w:t>
      </w:r>
      <w:r w:rsidR="00E93266" w:rsidRPr="00E35A91">
        <w:rPr>
          <w:rFonts w:cs="Calibri"/>
          <w:sz w:val="24"/>
          <w:szCs w:val="24"/>
          <w:lang w:val="uk-UA"/>
        </w:rPr>
        <w:t xml:space="preserve"> та міжнародних організацій, в тому числі, Системи співробітництва фармацевтичних інспекцій (</w:t>
      </w:r>
      <w:r w:rsidR="00E93266" w:rsidRPr="00E35A91">
        <w:rPr>
          <w:rFonts w:cs="Calibri"/>
          <w:sz w:val="24"/>
          <w:szCs w:val="24"/>
        </w:rPr>
        <w:t>Pharmaceutical</w:t>
      </w:r>
      <w:r w:rsidR="00E93266" w:rsidRPr="00E35A91">
        <w:rPr>
          <w:rFonts w:cs="Calibri"/>
          <w:sz w:val="24"/>
          <w:szCs w:val="24"/>
          <w:lang w:val="uk-UA"/>
        </w:rPr>
        <w:t xml:space="preserve"> </w:t>
      </w:r>
      <w:r w:rsidR="00E93266" w:rsidRPr="00E35A91">
        <w:rPr>
          <w:rFonts w:cs="Calibri"/>
          <w:sz w:val="24"/>
          <w:szCs w:val="24"/>
        </w:rPr>
        <w:t>Inspection</w:t>
      </w:r>
      <w:r w:rsidR="00E93266" w:rsidRPr="00E35A91">
        <w:rPr>
          <w:rFonts w:cs="Calibri"/>
          <w:sz w:val="24"/>
          <w:szCs w:val="24"/>
          <w:lang w:val="uk-UA"/>
        </w:rPr>
        <w:t xml:space="preserve"> </w:t>
      </w:r>
      <w:r w:rsidR="00E93266" w:rsidRPr="00E35A91">
        <w:rPr>
          <w:rFonts w:cs="Calibri"/>
          <w:sz w:val="24"/>
          <w:szCs w:val="24"/>
        </w:rPr>
        <w:t>Cooperation</w:t>
      </w:r>
      <w:r w:rsidR="00E93266" w:rsidRPr="00E35A91">
        <w:rPr>
          <w:rFonts w:cs="Calibri"/>
          <w:sz w:val="24"/>
          <w:szCs w:val="24"/>
          <w:lang w:val="uk-UA"/>
        </w:rPr>
        <w:t xml:space="preserve"> </w:t>
      </w:r>
      <w:r w:rsidR="00E93266" w:rsidRPr="00E35A91">
        <w:rPr>
          <w:rFonts w:cs="Calibri"/>
          <w:sz w:val="24"/>
          <w:szCs w:val="24"/>
        </w:rPr>
        <w:t>Scheme</w:t>
      </w:r>
      <w:r w:rsidR="00E93266" w:rsidRPr="00E35A91">
        <w:rPr>
          <w:rFonts w:cs="Calibri"/>
          <w:sz w:val="24"/>
          <w:szCs w:val="24"/>
          <w:lang w:val="uk-UA"/>
        </w:rPr>
        <w:t xml:space="preserve">, </w:t>
      </w:r>
      <w:r w:rsidR="00E93266" w:rsidRPr="00E35A91">
        <w:rPr>
          <w:rFonts w:cs="Calibri"/>
          <w:sz w:val="24"/>
          <w:szCs w:val="24"/>
        </w:rPr>
        <w:t>PIC</w:t>
      </w:r>
      <w:r w:rsidR="00E93266" w:rsidRPr="00E35A91">
        <w:rPr>
          <w:rFonts w:cs="Calibri"/>
          <w:sz w:val="24"/>
          <w:szCs w:val="24"/>
          <w:lang w:val="uk-UA"/>
        </w:rPr>
        <w:t>/</w:t>
      </w:r>
      <w:r w:rsidR="00E93266" w:rsidRPr="00E35A91">
        <w:rPr>
          <w:rFonts w:cs="Calibri"/>
          <w:sz w:val="24"/>
          <w:szCs w:val="24"/>
        </w:rPr>
        <w:t>S</w:t>
      </w:r>
      <w:r w:rsidR="009F784E" w:rsidRPr="00E35A91">
        <w:rPr>
          <w:rFonts w:cs="Calibri"/>
          <w:sz w:val="24"/>
          <w:szCs w:val="24"/>
          <w:lang w:val="uk-UA"/>
        </w:rPr>
        <w:t>)</w:t>
      </w:r>
      <w:r w:rsidR="00E93266" w:rsidRPr="00E35A91">
        <w:rPr>
          <w:rFonts w:cs="Calibri"/>
          <w:sz w:val="24"/>
          <w:szCs w:val="24"/>
          <w:lang w:val="uk-UA"/>
        </w:rPr>
        <w:t xml:space="preserve">, </w:t>
      </w:r>
      <w:r w:rsidR="009F784E" w:rsidRPr="00E35A91">
        <w:rPr>
          <w:rFonts w:cs="Calibri"/>
          <w:sz w:val="24"/>
          <w:szCs w:val="24"/>
          <w:lang w:val="uk-UA"/>
        </w:rPr>
        <w:t>Європейським директоратом якості лікарських засобів (</w:t>
      </w:r>
      <w:r w:rsidR="009F784E" w:rsidRPr="00E35A91">
        <w:rPr>
          <w:rFonts w:cs="Calibri"/>
          <w:sz w:val="24"/>
          <w:szCs w:val="24"/>
          <w:lang w:val="en-US"/>
        </w:rPr>
        <w:t>EDQM</w:t>
      </w:r>
      <w:r w:rsidR="009F784E" w:rsidRPr="00E35A91">
        <w:rPr>
          <w:rFonts w:cs="Calibri"/>
          <w:sz w:val="24"/>
          <w:szCs w:val="24"/>
          <w:lang w:val="uk-UA"/>
        </w:rPr>
        <w:t>)</w:t>
      </w:r>
      <w:r w:rsidR="00E93266" w:rsidRPr="00E35A91">
        <w:rPr>
          <w:rFonts w:cs="Calibri"/>
          <w:sz w:val="24"/>
          <w:szCs w:val="24"/>
          <w:lang w:val="uk-UA"/>
        </w:rPr>
        <w:t>, а саме:</w:t>
      </w:r>
      <w:r w:rsidRPr="00E35A91">
        <w:rPr>
          <w:rFonts w:cs="Calibri"/>
          <w:sz w:val="24"/>
          <w:szCs w:val="24"/>
          <w:lang w:val="uk-UA"/>
        </w:rPr>
        <w:t xml:space="preserve"> щодо</w:t>
      </w:r>
      <w:r w:rsidR="00E324DF" w:rsidRPr="00E35A91">
        <w:rPr>
          <w:rFonts w:cs="Calibri"/>
          <w:sz w:val="24"/>
          <w:szCs w:val="24"/>
          <w:lang w:val="uk-UA"/>
        </w:rPr>
        <w:t xml:space="preserve"> ключових регуляторних функцій</w:t>
      </w:r>
      <w:r w:rsidR="00B80B95" w:rsidRPr="00E35A91">
        <w:rPr>
          <w:rFonts w:cs="Calibri"/>
          <w:sz w:val="24"/>
          <w:szCs w:val="24"/>
          <w:lang w:val="uk-UA"/>
        </w:rPr>
        <w:t>,</w:t>
      </w:r>
      <w:r w:rsidR="00E93266" w:rsidRPr="00E35A91">
        <w:rPr>
          <w:rFonts w:cs="Calibri"/>
          <w:sz w:val="24"/>
          <w:szCs w:val="24"/>
          <w:lang w:val="uk-UA"/>
        </w:rPr>
        <w:t xml:space="preserve"> процедур </w:t>
      </w:r>
      <w:r w:rsidRPr="00E35A91">
        <w:rPr>
          <w:rFonts w:cs="Calibri"/>
          <w:sz w:val="24"/>
          <w:szCs w:val="24"/>
          <w:lang w:val="uk-UA"/>
        </w:rPr>
        <w:t xml:space="preserve">проведення інспекційних перевірок, відбору зразків ЛЗ, </w:t>
      </w:r>
      <w:r w:rsidR="00E324DF" w:rsidRPr="00E35A91">
        <w:rPr>
          <w:rFonts w:cs="Calibri"/>
          <w:sz w:val="24"/>
          <w:szCs w:val="24"/>
          <w:lang w:val="uk-UA"/>
        </w:rPr>
        <w:t>лабораторного аналізу</w:t>
      </w:r>
      <w:r w:rsidR="00F52E66" w:rsidRPr="00E35A91">
        <w:rPr>
          <w:rFonts w:cs="Calibri"/>
          <w:sz w:val="24"/>
          <w:szCs w:val="24"/>
          <w:lang w:val="uk-UA"/>
        </w:rPr>
        <w:t>.</w:t>
      </w:r>
    </w:p>
    <w:p w14:paraId="473AA651" w14:textId="3CFF2376" w:rsidR="0022552A" w:rsidRPr="00E35A91" w:rsidRDefault="00817C17" w:rsidP="0022552A">
      <w:pPr>
        <w:pStyle w:val="af2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E35A91">
        <w:rPr>
          <w:rFonts w:cs="Calibri"/>
          <w:sz w:val="24"/>
          <w:szCs w:val="24"/>
          <w:lang w:val="uk-UA"/>
        </w:rPr>
        <w:t>Знання англійської мови на рівні, необхідному для роботи з документами та спілкування при виконанні проекту.</w:t>
      </w:r>
    </w:p>
    <w:p w14:paraId="5A0FD5E3" w14:textId="77777777" w:rsidR="00A0574E" w:rsidRPr="00E35A91" w:rsidRDefault="00A0574E" w:rsidP="00A0574E">
      <w:pPr>
        <w:jc w:val="both"/>
        <w:rPr>
          <w:rFonts w:ascii="Calibri" w:hAnsi="Calibri" w:cs="Calibri"/>
          <w:lang w:val="uk-UA"/>
        </w:rPr>
      </w:pPr>
    </w:p>
    <w:p w14:paraId="5A708DA7" w14:textId="435B8C2F" w:rsidR="006C05DF" w:rsidRPr="00E35A91" w:rsidRDefault="00961705">
      <w:pPr>
        <w:jc w:val="both"/>
        <w:rPr>
          <w:rFonts w:ascii="Calibri" w:hAnsi="Calibri" w:cs="Calibri"/>
          <w:b/>
          <w:lang w:val="uk-UA"/>
        </w:rPr>
      </w:pPr>
      <w:bookmarkStart w:id="0" w:name="_Hlk517870634"/>
      <w:r w:rsidRPr="00E35A91">
        <w:rPr>
          <w:rFonts w:ascii="Calibri" w:hAnsi="Calibri" w:cs="Calibri"/>
          <w:lang w:val="uk-UA"/>
        </w:rPr>
        <w:t xml:space="preserve">Резюме мають бути надіслані електронною поштою на </w:t>
      </w:r>
      <w:r w:rsidR="00D17FBA" w:rsidRPr="00E35A91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 w:rsidRPr="00E35A91">
          <w:rPr>
            <w:rStyle w:val="afc"/>
            <w:rFonts w:ascii="Calibri" w:hAnsi="Calibri" w:cs="Calibri"/>
            <w:b/>
            <w:lang w:val="uk-UA"/>
          </w:rPr>
          <w:t>vacancies@phc.org.ua</w:t>
        </w:r>
      </w:hyperlink>
      <w:r w:rsidR="00D17FBA" w:rsidRPr="00E35A91">
        <w:rPr>
          <w:rFonts w:ascii="Calibri" w:hAnsi="Calibri" w:cs="Calibri"/>
          <w:b/>
          <w:lang w:val="uk-UA"/>
        </w:rPr>
        <w:t>.</w:t>
      </w:r>
      <w:r w:rsidR="00D17FBA" w:rsidRPr="00E35A91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1A1580" w:rsidRPr="001A1580">
        <w:rPr>
          <w:rFonts w:ascii="Calibri" w:hAnsi="Calibri" w:cs="Calibri"/>
          <w:b/>
          <w:lang w:val="uk-UA"/>
        </w:rPr>
        <w:t>«163-2021</w:t>
      </w:r>
      <w:r w:rsidR="00D17FBA" w:rsidRPr="001A1580">
        <w:rPr>
          <w:rFonts w:ascii="Calibri" w:hAnsi="Calibri" w:cs="Calibri"/>
          <w:b/>
          <w:lang w:val="uk-UA"/>
        </w:rPr>
        <w:t xml:space="preserve"> </w:t>
      </w:r>
      <w:bookmarkStart w:id="1" w:name="_GoBack"/>
      <w:r w:rsidR="001A1580" w:rsidRPr="001A1580">
        <w:rPr>
          <w:rFonts w:ascii="Calibri" w:eastAsia="Calibri" w:hAnsi="Calibri" w:cs="Calibri"/>
          <w:b/>
          <w:color w:val="000000" w:themeColor="text1"/>
          <w:lang w:val="uk-UA" w:eastAsia="en-US"/>
        </w:rPr>
        <w:t>консультант</w:t>
      </w:r>
      <w:r w:rsidR="00B12D3E" w:rsidRPr="001A1580">
        <w:rPr>
          <w:rFonts w:ascii="Calibri" w:eastAsia="Calibri" w:hAnsi="Calibri" w:cs="Calibri"/>
          <w:b/>
          <w:color w:val="000000" w:themeColor="text1"/>
          <w:lang w:val="uk-UA" w:eastAsia="en-US"/>
        </w:rPr>
        <w:t xml:space="preserve"> з аналізу законодавства Європейського Союзу в сфері контролю якості лікарських засобів</w:t>
      </w:r>
      <w:bookmarkEnd w:id="1"/>
      <w:r w:rsidR="001A1580">
        <w:rPr>
          <w:rFonts w:ascii="Calibri" w:eastAsia="Calibri" w:hAnsi="Calibri" w:cs="Calibri"/>
          <w:color w:val="000000" w:themeColor="text1"/>
          <w:lang w:val="uk-UA" w:eastAsia="en-US"/>
        </w:rPr>
        <w:t>»</w:t>
      </w:r>
    </w:p>
    <w:p w14:paraId="2AF71A08" w14:textId="77777777" w:rsidR="006C05DF" w:rsidRPr="00E35A91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4295A65C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E35A91" w:rsidRPr="00E35A91">
        <w:rPr>
          <w:rFonts w:ascii="Calibri" w:hAnsi="Calibri" w:cs="Calibri"/>
          <w:b/>
          <w:lang w:val="uk-UA"/>
        </w:rPr>
        <w:t>14 травня</w:t>
      </w:r>
      <w:r w:rsidRPr="00E35A91">
        <w:rPr>
          <w:rFonts w:ascii="Calibri" w:hAnsi="Calibri" w:cs="Calibri"/>
          <w:b/>
          <w:lang w:val="uk-UA"/>
        </w:rPr>
        <w:t xml:space="preserve"> 202</w:t>
      </w:r>
      <w:r w:rsidR="00A50A8B" w:rsidRPr="00E35A91">
        <w:rPr>
          <w:rFonts w:ascii="Calibri" w:hAnsi="Calibri" w:cs="Calibri"/>
          <w:b/>
          <w:lang w:val="uk-UA"/>
        </w:rPr>
        <w:t>1</w:t>
      </w:r>
      <w:r w:rsidRPr="00E35A91">
        <w:rPr>
          <w:rFonts w:ascii="Calibri" w:hAnsi="Calibri" w:cs="Calibri"/>
          <w:b/>
          <w:lang w:val="uk-UA"/>
        </w:rPr>
        <w:t xml:space="preserve"> року,</w:t>
      </w:r>
      <w:r w:rsidRPr="00E35A91">
        <w:rPr>
          <w:rFonts w:ascii="Calibri" w:hAnsi="Calibri" w:cs="Calibri"/>
          <w:lang w:val="uk-UA"/>
        </w:rPr>
        <w:t xml:space="preserve"> реєстрація документів завершується о 18:00.</w:t>
      </w:r>
      <w:bookmarkEnd w:id="0"/>
    </w:p>
    <w:p w14:paraId="1597732F" w14:textId="77777777" w:rsidR="006C05DF" w:rsidRPr="00E35A91" w:rsidRDefault="006C05DF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E35A91" w:rsidRDefault="006C05DF">
      <w:pPr>
        <w:jc w:val="both"/>
        <w:rPr>
          <w:rFonts w:ascii="Calibri" w:hAnsi="Calibri" w:cs="Calibri"/>
          <w:lang w:val="uk-UA"/>
        </w:rPr>
      </w:pPr>
    </w:p>
    <w:p w14:paraId="6E01DED9" w14:textId="77777777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7D2AF" w14:textId="77777777" w:rsidR="00307B68" w:rsidRDefault="00307B68">
      <w:r>
        <w:separator/>
      </w:r>
    </w:p>
  </w:endnote>
  <w:endnote w:type="continuationSeparator" w:id="0">
    <w:p w14:paraId="2FE89815" w14:textId="77777777" w:rsidR="00307B68" w:rsidRDefault="0030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5917" w14:textId="77777777" w:rsidR="00307B68" w:rsidRDefault="00307B68">
      <w:r>
        <w:separator/>
      </w:r>
    </w:p>
  </w:footnote>
  <w:footnote w:type="continuationSeparator" w:id="0">
    <w:p w14:paraId="19F0895D" w14:textId="77777777" w:rsidR="00307B68" w:rsidRDefault="0030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60177"/>
    <w:rsid w:val="000912E8"/>
    <w:rsid w:val="00110675"/>
    <w:rsid w:val="00135384"/>
    <w:rsid w:val="00184535"/>
    <w:rsid w:val="001917F0"/>
    <w:rsid w:val="001A1580"/>
    <w:rsid w:val="001D26AD"/>
    <w:rsid w:val="00202E90"/>
    <w:rsid w:val="00210C16"/>
    <w:rsid w:val="0022552A"/>
    <w:rsid w:val="0026691B"/>
    <w:rsid w:val="00271285"/>
    <w:rsid w:val="00277FAA"/>
    <w:rsid w:val="00286CA3"/>
    <w:rsid w:val="002A090B"/>
    <w:rsid w:val="00307B68"/>
    <w:rsid w:val="003D7431"/>
    <w:rsid w:val="00454BD5"/>
    <w:rsid w:val="004B2B2E"/>
    <w:rsid w:val="005219F0"/>
    <w:rsid w:val="00540E1D"/>
    <w:rsid w:val="0056420D"/>
    <w:rsid w:val="005748DD"/>
    <w:rsid w:val="00577130"/>
    <w:rsid w:val="005924B6"/>
    <w:rsid w:val="005B4F0C"/>
    <w:rsid w:val="005E7668"/>
    <w:rsid w:val="006110CE"/>
    <w:rsid w:val="0065721F"/>
    <w:rsid w:val="006A1D19"/>
    <w:rsid w:val="006C05DF"/>
    <w:rsid w:val="006C473D"/>
    <w:rsid w:val="00707C10"/>
    <w:rsid w:val="0076595F"/>
    <w:rsid w:val="00817C17"/>
    <w:rsid w:val="00862056"/>
    <w:rsid w:val="0089068E"/>
    <w:rsid w:val="008E4A94"/>
    <w:rsid w:val="0094434E"/>
    <w:rsid w:val="00946FD2"/>
    <w:rsid w:val="009576B9"/>
    <w:rsid w:val="00961705"/>
    <w:rsid w:val="00965CD7"/>
    <w:rsid w:val="009A25C6"/>
    <w:rsid w:val="009F784E"/>
    <w:rsid w:val="00A0538C"/>
    <w:rsid w:val="00A0574E"/>
    <w:rsid w:val="00A2681C"/>
    <w:rsid w:val="00A50A8B"/>
    <w:rsid w:val="00A53EC5"/>
    <w:rsid w:val="00A562E0"/>
    <w:rsid w:val="00A6439D"/>
    <w:rsid w:val="00A77717"/>
    <w:rsid w:val="00B107EB"/>
    <w:rsid w:val="00B12D3E"/>
    <w:rsid w:val="00B15799"/>
    <w:rsid w:val="00B342AE"/>
    <w:rsid w:val="00B469D0"/>
    <w:rsid w:val="00B47086"/>
    <w:rsid w:val="00B74523"/>
    <w:rsid w:val="00B80B95"/>
    <w:rsid w:val="00BA1ADB"/>
    <w:rsid w:val="00BE12D2"/>
    <w:rsid w:val="00CA7D03"/>
    <w:rsid w:val="00CB081A"/>
    <w:rsid w:val="00CD3CA6"/>
    <w:rsid w:val="00D12AD8"/>
    <w:rsid w:val="00D17FBA"/>
    <w:rsid w:val="00D418A0"/>
    <w:rsid w:val="00DA2C31"/>
    <w:rsid w:val="00DB1357"/>
    <w:rsid w:val="00E324DF"/>
    <w:rsid w:val="00E35A91"/>
    <w:rsid w:val="00E415AA"/>
    <w:rsid w:val="00E61AEA"/>
    <w:rsid w:val="00E93266"/>
    <w:rsid w:val="00EF106C"/>
    <w:rsid w:val="00EF359B"/>
    <w:rsid w:val="00F52E66"/>
    <w:rsid w:val="00F53734"/>
    <w:rsid w:val="00F741BB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688A3A3F-44F4-054E-95B2-9EF84F9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3042</Words>
  <Characters>1735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2021-03-23T09:45:00Z</cp:lastPrinted>
  <dcterms:created xsi:type="dcterms:W3CDTF">2021-05-06T08:34:00Z</dcterms:created>
  <dcterms:modified xsi:type="dcterms:W3CDTF">2021-05-06T08:34:00Z</dcterms:modified>
</cp:coreProperties>
</file>