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E5" w14:textId="6AAB67EA" w:rsidR="00CD3306" w:rsidRPr="008265BA" w:rsidRDefault="00222BA1" w:rsidP="00AC55A6">
      <w:pPr>
        <w:spacing w:line="360" w:lineRule="auto"/>
        <w:jc w:val="right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4CBE6C7A" wp14:editId="40545073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06C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</w:p>
    <w:p w14:paraId="0F0EB4D7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23C5F51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21217DA5" w14:textId="10417AB7" w:rsidR="000F3D8E" w:rsidRPr="00F90929" w:rsidRDefault="000F3D8E" w:rsidP="00B92219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</w:t>
      </w:r>
      <w:r w:rsidRPr="00B92219">
        <w:rPr>
          <w:rFonts w:ascii="Calibri" w:hAnsi="Calibri" w:cs="Calibri"/>
          <w:b/>
          <w:color w:val="000000"/>
          <w:lang w:val="uk-UA"/>
        </w:rPr>
        <w:t xml:space="preserve">здоров’я Міністерства охорони здоров’я України» оголошує конкурс на відбір </w:t>
      </w:r>
      <w:r w:rsidR="00B92219">
        <w:rPr>
          <w:rFonts w:ascii="Calibri" w:hAnsi="Calibri" w:cs="Calibri"/>
          <w:b/>
          <w:color w:val="000000"/>
          <w:lang w:val="uk-UA"/>
        </w:rPr>
        <w:t xml:space="preserve">консультанта </w:t>
      </w:r>
      <w:r w:rsidR="00B92219" w:rsidRPr="00B92219">
        <w:rPr>
          <w:rFonts w:ascii="Calibri" w:hAnsi="Calibri" w:cs="Calibri"/>
          <w:b/>
          <w:color w:val="000000"/>
          <w:lang w:val="uk-UA"/>
        </w:rPr>
        <w:t>аналітика даних про рутинні вакцини</w:t>
      </w:r>
      <w:r w:rsidR="00B92219">
        <w:rPr>
          <w:rFonts w:ascii="Calibri" w:hAnsi="Calibri" w:cs="Calibri"/>
          <w:b/>
          <w:color w:val="000000"/>
          <w:lang w:val="uk-UA"/>
        </w:rPr>
        <w:t xml:space="preserve"> </w:t>
      </w:r>
      <w:r w:rsidR="00B92219">
        <w:rPr>
          <w:rFonts w:ascii="Calibri" w:hAnsi="Calibri" w:cs="Calibri"/>
          <w:b/>
          <w:bCs/>
          <w:color w:val="000000"/>
          <w:lang w:val="uk-UA"/>
        </w:rPr>
        <w:t>в рамках п</w:t>
      </w:r>
      <w:r w:rsidR="00F90929" w:rsidRPr="00F90929">
        <w:rPr>
          <w:rFonts w:ascii="Calibri" w:hAnsi="Calibri" w:cs="Calibri"/>
          <w:b/>
          <w:bCs/>
          <w:color w:val="000000"/>
          <w:lang w:val="uk-UA"/>
        </w:rPr>
        <w:t>роект</w:t>
      </w:r>
      <w:r w:rsidR="00B92219">
        <w:rPr>
          <w:rFonts w:ascii="Calibri" w:hAnsi="Calibri" w:cs="Calibri"/>
          <w:b/>
          <w:bCs/>
          <w:color w:val="000000"/>
          <w:lang w:val="uk-UA"/>
        </w:rPr>
        <w:t>у</w:t>
      </w:r>
      <w:r w:rsidR="00F90929" w:rsidRPr="00F90929">
        <w:rPr>
          <w:rFonts w:ascii="Calibri" w:hAnsi="Calibri" w:cs="Calibri"/>
          <w:b/>
          <w:bCs/>
          <w:color w:val="000000"/>
          <w:lang w:val="uk-UA"/>
        </w:rPr>
        <w:t xml:space="preserve"> «</w:t>
      </w:r>
      <w:r w:rsidR="00222BA1">
        <w:rPr>
          <w:rFonts w:ascii="Calibri" w:hAnsi="Calibri" w:cs="Calibri"/>
          <w:b/>
          <w:bCs/>
          <w:color w:val="000000"/>
          <w:lang w:val="uk-UA"/>
        </w:rPr>
        <w:t>Безпечні та доступні ліки для українців</w:t>
      </w:r>
      <w:r w:rsidR="00F90929" w:rsidRPr="00F90929">
        <w:rPr>
          <w:rFonts w:ascii="Calibri" w:hAnsi="Calibri" w:cs="Calibri"/>
          <w:b/>
          <w:bCs/>
          <w:color w:val="000000"/>
          <w:lang w:val="uk-UA"/>
        </w:rPr>
        <w:t xml:space="preserve"> (</w:t>
      </w:r>
      <w:r w:rsidR="00222BA1">
        <w:rPr>
          <w:rFonts w:ascii="Calibri" w:hAnsi="Calibri" w:cs="Calibri"/>
          <w:b/>
          <w:bCs/>
          <w:color w:val="000000"/>
          <w:lang w:val="en-US"/>
        </w:rPr>
        <w:t>SAFEMed</w:t>
      </w:r>
      <w:r w:rsidR="00F90929" w:rsidRPr="00F90929">
        <w:rPr>
          <w:rFonts w:ascii="Calibri" w:hAnsi="Calibri" w:cs="Calibri"/>
          <w:b/>
          <w:bCs/>
          <w:color w:val="000000"/>
          <w:lang w:val="uk-UA"/>
        </w:rPr>
        <w:t>)»</w:t>
      </w:r>
    </w:p>
    <w:p w14:paraId="1CDDE6E7" w14:textId="1CB94733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F116D">
        <w:rPr>
          <w:rFonts w:ascii="Calibri" w:hAnsi="Calibri" w:cs="Calibri"/>
          <w:color w:val="000000"/>
          <w:lang w:val="uk-UA"/>
        </w:rPr>
        <w:t>Аналітик даних про рутинні вакцини</w:t>
      </w:r>
    </w:p>
    <w:p w14:paraId="07EFFC18" w14:textId="3B78C81A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</w:t>
      </w:r>
      <w:r w:rsidR="00534DDD">
        <w:rPr>
          <w:rFonts w:ascii="Calibri" w:eastAsia="Calibri" w:hAnsi="Calibri" w:cs="Calibri"/>
          <w:lang w:val="uk-UA" w:eastAsia="en-US"/>
        </w:rPr>
        <w:t>повна</w:t>
      </w:r>
    </w:p>
    <w:p w14:paraId="1CA6E5D5" w14:textId="369302DD" w:rsidR="000F3D8E" w:rsidRPr="00C14DFB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B12015">
        <w:rPr>
          <w:rFonts w:ascii="Calibri" w:hAnsi="Calibri" w:cs="Calibri"/>
          <w:b/>
          <w:lang w:val="uk-UA" w:eastAsia="uk-UA"/>
        </w:rPr>
        <w:t>Географія діяльності</w:t>
      </w:r>
      <w:r w:rsidRPr="000F3D8E">
        <w:rPr>
          <w:rFonts w:ascii="Calibri" w:hAnsi="Calibri" w:cs="Calibri"/>
          <w:lang w:val="uk-UA" w:eastAsia="uk-UA"/>
        </w:rPr>
        <w:t xml:space="preserve">: </w:t>
      </w:r>
      <w:r w:rsidR="00B12015">
        <w:rPr>
          <w:rFonts w:ascii="Calibri" w:hAnsi="Calibri" w:cs="Calibri"/>
          <w:lang w:val="uk-UA" w:eastAsia="uk-UA"/>
        </w:rPr>
        <w:t>м. Київ.</w:t>
      </w:r>
    </w:p>
    <w:p w14:paraId="49CBF04C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2FCE7E3C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1FCD897C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B200AAD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07466445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29A9443" w14:textId="441A4CB4" w:rsidR="00E90C93" w:rsidRPr="00E90C93" w:rsidRDefault="00E90C93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E90C93">
        <w:rPr>
          <w:rFonts w:cs="Calibri"/>
          <w:color w:val="000000"/>
          <w:lang w:val="uk-UA"/>
        </w:rPr>
        <w:t>Огляд поточних бізнес-процесів та законодавчої бази щодо програми імунізації, потоку даних щодо використання вакцини та звітності, медичних та адміністративних документів, що підтверджують імунний статус, і міжнародних нормативних вимог щодо сумісності таких документів і даних.</w:t>
      </w:r>
    </w:p>
    <w:p w14:paraId="4F369C0A" w14:textId="119D68F2" w:rsidR="00E90C93" w:rsidRPr="00E90C93" w:rsidRDefault="00E90C93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E90C93">
        <w:rPr>
          <w:rFonts w:cs="Calibri"/>
          <w:color w:val="000000"/>
          <w:lang w:val="uk-UA"/>
        </w:rPr>
        <w:t>Розроб</w:t>
      </w:r>
      <w:r w:rsidR="00FB74E5">
        <w:rPr>
          <w:rFonts w:cs="Calibri"/>
          <w:color w:val="000000"/>
          <w:lang w:val="uk-UA"/>
        </w:rPr>
        <w:t>ка</w:t>
      </w:r>
      <w:r w:rsidRPr="00E90C93">
        <w:rPr>
          <w:rFonts w:cs="Calibri"/>
          <w:color w:val="000000"/>
          <w:lang w:val="uk-UA"/>
        </w:rPr>
        <w:t xml:space="preserve"> рекомендаці</w:t>
      </w:r>
      <w:r w:rsidR="00156513">
        <w:rPr>
          <w:rFonts w:cs="Calibri"/>
          <w:color w:val="000000"/>
          <w:lang w:val="uk-UA"/>
        </w:rPr>
        <w:t>й</w:t>
      </w:r>
      <w:r w:rsidRPr="00E90C93">
        <w:rPr>
          <w:rFonts w:cs="Calibri"/>
          <w:color w:val="000000"/>
          <w:lang w:val="uk-UA"/>
        </w:rPr>
        <w:t xml:space="preserve"> та вимог щодо оптимізації нормативно-правових актів для покращення поточної ІТ-інфраструктури, бізнес-процесів та наборів даних для усунення блоків та </w:t>
      </w:r>
      <w:r w:rsidR="00707EDE">
        <w:rPr>
          <w:rFonts w:cs="Calibri"/>
          <w:color w:val="000000"/>
          <w:lang w:val="uk-UA"/>
        </w:rPr>
        <w:t>проблемних питань</w:t>
      </w:r>
      <w:r w:rsidRPr="00E90C93">
        <w:rPr>
          <w:rFonts w:cs="Calibri"/>
          <w:color w:val="000000"/>
          <w:lang w:val="uk-UA"/>
        </w:rPr>
        <w:t>, які перешкоджають ефективному управлінню даними програми імунізації.</w:t>
      </w:r>
    </w:p>
    <w:p w14:paraId="7D0D1355" w14:textId="6F339A76" w:rsidR="00E90C93" w:rsidRPr="00E90C93" w:rsidRDefault="00E90C93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E90C93">
        <w:rPr>
          <w:rFonts w:cs="Calibri"/>
          <w:color w:val="000000"/>
          <w:lang w:val="uk-UA"/>
        </w:rPr>
        <w:t>Розроб</w:t>
      </w:r>
      <w:r w:rsidR="001B2BAB">
        <w:rPr>
          <w:rFonts w:cs="Calibri"/>
          <w:color w:val="000000"/>
          <w:lang w:val="uk-UA"/>
        </w:rPr>
        <w:t>ка</w:t>
      </w:r>
      <w:r w:rsidRPr="00E90C93">
        <w:rPr>
          <w:rFonts w:cs="Calibri"/>
          <w:color w:val="000000"/>
          <w:lang w:val="uk-UA"/>
        </w:rPr>
        <w:t xml:space="preserve"> проект</w:t>
      </w:r>
      <w:r w:rsidR="001B2BAB">
        <w:rPr>
          <w:rFonts w:cs="Calibri"/>
          <w:color w:val="000000"/>
          <w:lang w:val="uk-UA"/>
        </w:rPr>
        <w:t>ів</w:t>
      </w:r>
      <w:r w:rsidRPr="00E90C93">
        <w:rPr>
          <w:rFonts w:cs="Calibri"/>
          <w:color w:val="000000"/>
          <w:lang w:val="uk-UA"/>
        </w:rPr>
        <w:t xml:space="preserve"> пропозицій до законодавства щодо планових щеплень, ведення даних про вакцини та інші імунобіологічні препарати.</w:t>
      </w:r>
    </w:p>
    <w:p w14:paraId="79AB8CB3" w14:textId="35010AA5" w:rsidR="00E90C93" w:rsidRPr="00E90C93" w:rsidRDefault="00E90C93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E90C93">
        <w:rPr>
          <w:rFonts w:cs="Calibri"/>
          <w:color w:val="000000"/>
          <w:lang w:val="uk-UA"/>
        </w:rPr>
        <w:t>Підгот</w:t>
      </w:r>
      <w:r w:rsidR="00595521">
        <w:rPr>
          <w:rFonts w:cs="Calibri"/>
          <w:color w:val="000000"/>
          <w:lang w:val="uk-UA"/>
        </w:rPr>
        <w:t xml:space="preserve">овка </w:t>
      </w:r>
      <w:r w:rsidRPr="00E90C93">
        <w:rPr>
          <w:rFonts w:cs="Calibri"/>
          <w:color w:val="000000"/>
          <w:lang w:val="uk-UA"/>
        </w:rPr>
        <w:t>роз’яснювальн</w:t>
      </w:r>
      <w:r w:rsidR="00595521">
        <w:rPr>
          <w:rFonts w:cs="Calibri"/>
          <w:color w:val="000000"/>
          <w:lang w:val="uk-UA"/>
        </w:rPr>
        <w:t>их</w:t>
      </w:r>
      <w:r w:rsidRPr="00E90C93">
        <w:rPr>
          <w:rFonts w:cs="Calibri"/>
          <w:color w:val="000000"/>
          <w:lang w:val="uk-UA"/>
        </w:rPr>
        <w:t xml:space="preserve"> матеріал</w:t>
      </w:r>
      <w:r w:rsidR="00595521">
        <w:rPr>
          <w:rFonts w:cs="Calibri"/>
          <w:color w:val="000000"/>
          <w:lang w:val="uk-UA"/>
        </w:rPr>
        <w:t>ів</w:t>
      </w:r>
      <w:r w:rsidRPr="00E90C93">
        <w:rPr>
          <w:rFonts w:cs="Calibri"/>
          <w:color w:val="000000"/>
          <w:lang w:val="uk-UA"/>
        </w:rPr>
        <w:t xml:space="preserve"> для зацікавлених сторін.</w:t>
      </w:r>
    </w:p>
    <w:p w14:paraId="4541B3BA" w14:textId="1691195B" w:rsidR="00E90C93" w:rsidRPr="00E90C93" w:rsidRDefault="00E90C93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E90C93">
        <w:rPr>
          <w:rFonts w:cs="Calibri"/>
          <w:color w:val="000000"/>
          <w:lang w:val="uk-UA"/>
        </w:rPr>
        <w:t>Підгот</w:t>
      </w:r>
      <w:r w:rsidR="009238CA">
        <w:rPr>
          <w:rFonts w:cs="Calibri"/>
          <w:color w:val="000000"/>
          <w:lang w:val="uk-UA"/>
        </w:rPr>
        <w:t>овка</w:t>
      </w:r>
      <w:r w:rsidRPr="00E90C93">
        <w:rPr>
          <w:rFonts w:cs="Calibri"/>
          <w:color w:val="000000"/>
          <w:lang w:val="uk-UA"/>
        </w:rPr>
        <w:t xml:space="preserve"> навчальн</w:t>
      </w:r>
      <w:r w:rsidR="00595521">
        <w:rPr>
          <w:rFonts w:cs="Calibri"/>
          <w:color w:val="000000"/>
          <w:lang w:val="uk-UA"/>
        </w:rPr>
        <w:t>их</w:t>
      </w:r>
      <w:r w:rsidRPr="00E90C93">
        <w:rPr>
          <w:rFonts w:cs="Calibri"/>
          <w:color w:val="000000"/>
          <w:lang w:val="uk-UA"/>
        </w:rPr>
        <w:t xml:space="preserve"> матеріал</w:t>
      </w:r>
      <w:r w:rsidR="00595521">
        <w:rPr>
          <w:rFonts w:cs="Calibri"/>
          <w:color w:val="000000"/>
          <w:lang w:val="uk-UA"/>
        </w:rPr>
        <w:t>ів</w:t>
      </w:r>
      <w:r w:rsidRPr="00E90C93">
        <w:rPr>
          <w:rFonts w:cs="Calibri"/>
          <w:color w:val="000000"/>
          <w:lang w:val="uk-UA"/>
        </w:rPr>
        <w:t xml:space="preserve"> щодо управління даними та правового регулювання використання вакцини та програми вакцинації в цілому.</w:t>
      </w:r>
    </w:p>
    <w:p w14:paraId="0498B46D" w14:textId="57C066D1" w:rsidR="00E90C93" w:rsidRPr="00E90C93" w:rsidRDefault="00E90C93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E90C93">
        <w:rPr>
          <w:rFonts w:cs="Calibri"/>
          <w:color w:val="000000"/>
          <w:lang w:val="uk-UA"/>
        </w:rPr>
        <w:t>Прове</w:t>
      </w:r>
      <w:r w:rsidR="0051502B">
        <w:rPr>
          <w:rFonts w:cs="Calibri"/>
          <w:color w:val="000000"/>
          <w:lang w:val="uk-UA"/>
        </w:rPr>
        <w:t>дення</w:t>
      </w:r>
      <w:r w:rsidRPr="00E90C93">
        <w:rPr>
          <w:rFonts w:cs="Calibri"/>
          <w:color w:val="000000"/>
          <w:lang w:val="uk-UA"/>
        </w:rPr>
        <w:t xml:space="preserve"> навчання зацікавлених сторін щодо внесених змін до законодавства та звітності щодо використання вакцин.</w:t>
      </w:r>
    </w:p>
    <w:p w14:paraId="27FF0AFD" w14:textId="729B19A1" w:rsidR="00FE33CA" w:rsidRPr="00E90C93" w:rsidRDefault="008E5A3C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8E5A3C">
        <w:rPr>
          <w:rFonts w:cs="Calibri"/>
          <w:color w:val="000000"/>
          <w:lang w:val="uk-UA"/>
        </w:rPr>
        <w:t xml:space="preserve">Проведення навчання для </w:t>
      </w:r>
      <w:r w:rsidR="00051F5D">
        <w:rPr>
          <w:rFonts w:cs="Calibri"/>
          <w:color w:val="000000"/>
          <w:lang w:val="uk-UA"/>
        </w:rPr>
        <w:t>к</w:t>
      </w:r>
      <w:r w:rsidRPr="008E5A3C">
        <w:rPr>
          <w:rFonts w:cs="Calibri"/>
          <w:color w:val="000000"/>
          <w:lang w:val="uk-UA"/>
        </w:rPr>
        <w:t xml:space="preserve">омунікаційного центру МОЗ та служби підтримки єдиного порталу державних послуг «Дія» </w:t>
      </w:r>
      <w:r w:rsidR="00E90C93" w:rsidRPr="00E90C93">
        <w:rPr>
          <w:rFonts w:cs="Calibri"/>
          <w:color w:val="000000"/>
          <w:lang w:val="uk-UA"/>
        </w:rPr>
        <w:t>щодо законодавства та звітності щодо використання вакцин медичними працівниками та використання міжнародних документів, що підтверджують імунний статус.</w:t>
      </w:r>
    </w:p>
    <w:p w14:paraId="1A8FCF8C" w14:textId="77777777" w:rsidR="00E90C93" w:rsidRDefault="00E90C93" w:rsidP="00E90C93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68683987" w14:textId="71AD7F71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0173E4C9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3220408" w14:textId="77777777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Вища освіта у сфері медицини/громадського здоров’я/біологічних наук чи за іншим відповідним фахом;</w:t>
      </w:r>
    </w:p>
    <w:p w14:paraId="6B0175A7" w14:textId="560C3A6C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Досвід роботи в системі охорони здоров’я</w:t>
      </w:r>
      <w:r w:rsidR="00022BB0">
        <w:rPr>
          <w:rFonts w:ascii="Calibri" w:hAnsi="Calibri" w:cs="Calibri"/>
          <w:color w:val="000000"/>
          <w:lang w:val="uk-UA"/>
        </w:rPr>
        <w:t xml:space="preserve"> (мінімум </w:t>
      </w:r>
      <w:r w:rsidR="00551955">
        <w:rPr>
          <w:rFonts w:ascii="Calibri" w:hAnsi="Calibri" w:cs="Calibri"/>
          <w:color w:val="000000"/>
          <w:lang w:val="uk-UA"/>
        </w:rPr>
        <w:t>2</w:t>
      </w:r>
      <w:r w:rsidR="00022BB0">
        <w:rPr>
          <w:rFonts w:ascii="Calibri" w:hAnsi="Calibri" w:cs="Calibri"/>
          <w:color w:val="000000"/>
          <w:lang w:val="uk-UA"/>
        </w:rPr>
        <w:t xml:space="preserve"> р</w:t>
      </w:r>
      <w:r w:rsidR="00AD59DE">
        <w:rPr>
          <w:rFonts w:ascii="Calibri" w:hAnsi="Calibri" w:cs="Calibri"/>
          <w:color w:val="000000"/>
          <w:lang w:val="uk-UA"/>
        </w:rPr>
        <w:t>оки</w:t>
      </w:r>
      <w:r w:rsidR="00022BB0">
        <w:rPr>
          <w:rFonts w:ascii="Calibri" w:hAnsi="Calibri" w:cs="Calibri"/>
          <w:color w:val="000000"/>
          <w:lang w:val="uk-UA"/>
        </w:rPr>
        <w:t>)</w:t>
      </w:r>
      <w:r w:rsidRPr="00336EEA">
        <w:rPr>
          <w:rFonts w:ascii="Calibri" w:hAnsi="Calibri" w:cs="Calibri"/>
          <w:color w:val="000000"/>
        </w:rPr>
        <w:t>;</w:t>
      </w:r>
    </w:p>
    <w:p w14:paraId="320B8433" w14:textId="4AF41C95" w:rsidR="00F90929" w:rsidRPr="0023292F" w:rsidRDefault="00F90929" w:rsidP="00F90929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36EEA">
        <w:rPr>
          <w:rFonts w:eastAsia="Times New Roman" w:cs="Calibri"/>
          <w:color w:val="000000"/>
          <w:sz w:val="24"/>
          <w:szCs w:val="24"/>
        </w:rPr>
        <w:lastRenderedPageBreak/>
        <w:t xml:space="preserve">Досвід </w:t>
      </w:r>
      <w:r w:rsidR="005879A7">
        <w:rPr>
          <w:rFonts w:eastAsia="Times New Roman" w:cs="Calibri"/>
          <w:color w:val="000000"/>
          <w:sz w:val="24"/>
          <w:szCs w:val="24"/>
          <w:lang w:val="uk-UA"/>
        </w:rPr>
        <w:t>у впр</w:t>
      </w:r>
      <w:r w:rsidR="00C25750">
        <w:rPr>
          <w:rFonts w:eastAsia="Times New Roman" w:cs="Calibri"/>
          <w:color w:val="000000"/>
          <w:sz w:val="24"/>
          <w:szCs w:val="24"/>
          <w:lang w:val="uk-UA"/>
        </w:rPr>
        <w:t>овадженні</w:t>
      </w:r>
      <w:r w:rsidRPr="00336EEA">
        <w:rPr>
          <w:rFonts w:eastAsia="Times New Roman" w:cs="Calibri"/>
          <w:color w:val="000000"/>
          <w:sz w:val="24"/>
          <w:szCs w:val="24"/>
        </w:rPr>
        <w:t xml:space="preserve"> заходів/інтервенцій у сфері імунопрофілактики вакцинації</w:t>
      </w:r>
      <w:r w:rsidR="00903403">
        <w:rPr>
          <w:rFonts w:eastAsia="Times New Roman" w:cs="Calibri"/>
          <w:color w:val="000000"/>
          <w:sz w:val="24"/>
          <w:szCs w:val="24"/>
          <w:lang w:val="uk-UA"/>
        </w:rPr>
        <w:t xml:space="preserve"> </w:t>
      </w:r>
      <w:r w:rsidR="00903403">
        <w:rPr>
          <w:rFonts w:cs="Calibri"/>
          <w:color w:val="000000"/>
          <w:lang w:val="uk-UA"/>
        </w:rPr>
        <w:t>(мінімум 1 рік)</w:t>
      </w:r>
      <w:r w:rsidRPr="00336EEA">
        <w:rPr>
          <w:rFonts w:eastAsia="Times New Roman" w:cs="Calibri"/>
          <w:color w:val="000000"/>
          <w:sz w:val="24"/>
          <w:szCs w:val="24"/>
          <w:lang w:val="uk-UA"/>
        </w:rPr>
        <w:t>;</w:t>
      </w:r>
    </w:p>
    <w:p w14:paraId="5CF9FEEE" w14:textId="2FB0304C" w:rsidR="0023292F" w:rsidRPr="00336EEA" w:rsidRDefault="0044241E" w:rsidP="00F90929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val="uk-UA"/>
        </w:rPr>
        <w:t xml:space="preserve">Досвід у проведенні </w:t>
      </w:r>
      <w:r w:rsidR="00C25750">
        <w:rPr>
          <w:rFonts w:eastAsia="Times New Roman" w:cs="Calibri"/>
          <w:color w:val="000000"/>
          <w:sz w:val="24"/>
          <w:szCs w:val="24"/>
          <w:lang w:val="uk-UA"/>
        </w:rPr>
        <w:t>аналізу політик, міжнародних практик</w:t>
      </w:r>
      <w:r w:rsidR="00C578E2">
        <w:rPr>
          <w:rFonts w:eastAsia="Times New Roman" w:cs="Calibri"/>
          <w:color w:val="000000"/>
          <w:sz w:val="24"/>
          <w:szCs w:val="24"/>
          <w:lang w:val="uk-UA"/>
        </w:rPr>
        <w:t xml:space="preserve"> щодо обігу даними про вакцини та проведені </w:t>
      </w:r>
      <w:r w:rsidR="00CC40C3">
        <w:rPr>
          <w:rFonts w:eastAsia="Times New Roman" w:cs="Calibri"/>
          <w:color w:val="000000"/>
          <w:sz w:val="24"/>
          <w:szCs w:val="24"/>
          <w:lang w:val="uk-UA"/>
        </w:rPr>
        <w:t>профілактичні щеплення;</w:t>
      </w:r>
    </w:p>
    <w:p w14:paraId="02A2F142" w14:textId="305FAF32" w:rsidR="00144FEF" w:rsidRPr="00144FEF" w:rsidRDefault="00144FEF" w:rsidP="00144FEF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144FEF">
        <w:rPr>
          <w:rFonts w:ascii="Calibri" w:hAnsi="Calibri" w:cs="Calibri"/>
          <w:color w:val="000000"/>
          <w:lang w:val="uk-UA"/>
        </w:rPr>
        <w:t>Сильні аналітичні здібності,</w:t>
      </w:r>
      <w:r>
        <w:rPr>
          <w:rFonts w:ascii="Calibri" w:hAnsi="Calibri" w:cs="Calibri"/>
          <w:color w:val="000000"/>
          <w:lang w:val="uk-UA"/>
        </w:rPr>
        <w:t xml:space="preserve"> вміння працювати з великим обсягами даних;</w:t>
      </w:r>
    </w:p>
    <w:p w14:paraId="7EDB6E2B" w14:textId="5F3EADEB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Комунікативні здібності</w:t>
      </w:r>
      <w:r w:rsidRPr="00336EEA">
        <w:rPr>
          <w:rFonts w:ascii="Calibri" w:hAnsi="Calibri" w:cs="Calibri"/>
          <w:color w:val="000000"/>
          <w:lang w:val="uk-UA"/>
        </w:rPr>
        <w:t>;</w:t>
      </w:r>
    </w:p>
    <w:p w14:paraId="431E5910" w14:textId="370FDB7E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 xml:space="preserve">Знання чинного законодавства щодо </w:t>
      </w:r>
      <w:r w:rsidR="00144FEF">
        <w:rPr>
          <w:rFonts w:ascii="Calibri" w:hAnsi="Calibri" w:cs="Calibri"/>
          <w:color w:val="000000"/>
          <w:lang w:val="uk-UA"/>
        </w:rPr>
        <w:t>обігу медичних імунобіологічних препаратів</w:t>
      </w:r>
      <w:r w:rsidRPr="00336EEA">
        <w:rPr>
          <w:rFonts w:ascii="Calibri" w:hAnsi="Calibri" w:cs="Calibri"/>
          <w:color w:val="000000"/>
        </w:rPr>
        <w:t xml:space="preserve"> в Україні</w:t>
      </w:r>
      <w:r w:rsidRPr="00336EEA">
        <w:rPr>
          <w:rFonts w:ascii="Calibri" w:hAnsi="Calibri" w:cs="Calibri"/>
          <w:color w:val="000000"/>
          <w:lang w:val="uk-UA"/>
        </w:rPr>
        <w:t>;</w:t>
      </w:r>
    </w:p>
    <w:p w14:paraId="7E4B94F3" w14:textId="77777777" w:rsidR="00F90929" w:rsidRPr="00336EEA" w:rsidRDefault="00F9092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Високий рівень комп'ютерної грамотності, зокрема знання MS Office;</w:t>
      </w:r>
    </w:p>
    <w:p w14:paraId="0A75F9F2" w14:textId="58EE51AF" w:rsidR="004B5B10" w:rsidRPr="000D42FC" w:rsidRDefault="00F90929" w:rsidP="000D42FC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</w:rPr>
      </w:pPr>
      <w:r w:rsidRPr="00336EEA">
        <w:rPr>
          <w:rFonts w:ascii="Calibri" w:hAnsi="Calibri" w:cs="Calibri"/>
          <w:color w:val="000000"/>
        </w:rPr>
        <w:t>Вільне володіння українською мовою</w:t>
      </w:r>
      <w:r w:rsidR="000F3715">
        <w:rPr>
          <w:rFonts w:ascii="Calibri" w:hAnsi="Calibri" w:cs="Calibri"/>
          <w:color w:val="000000"/>
          <w:lang w:val="uk-UA"/>
        </w:rPr>
        <w:t xml:space="preserve">, </w:t>
      </w:r>
      <w:r w:rsidR="005721FB">
        <w:rPr>
          <w:rFonts w:ascii="Calibri" w:hAnsi="Calibri" w:cs="Calibri"/>
          <w:color w:val="000000"/>
          <w:lang w:val="uk-UA"/>
        </w:rPr>
        <w:t>знання англійської на рівні В1+</w:t>
      </w:r>
      <w:r w:rsidR="00B20F74">
        <w:rPr>
          <w:rFonts w:ascii="Calibri" w:hAnsi="Calibri" w:cs="Calibri"/>
          <w:color w:val="000000"/>
          <w:lang w:val="uk-UA"/>
        </w:rPr>
        <w:t>.</w:t>
      </w:r>
    </w:p>
    <w:p w14:paraId="560255A3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73BA58DA" w14:textId="37B3609C" w:rsidR="00B86E3C" w:rsidRPr="00B86E3C" w:rsidRDefault="00B86E3C" w:rsidP="00B86E3C">
      <w:pPr>
        <w:jc w:val="both"/>
        <w:rPr>
          <w:rFonts w:ascii="Calibri" w:eastAsia="Calibri" w:hAnsi="Calibri" w:cs="Calibri"/>
          <w:b/>
          <w:bCs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B86E3C">
        <w:rPr>
          <w:rFonts w:ascii="Calibri" w:hAnsi="Calibri" w:cs="Calibri"/>
          <w:b/>
          <w:bCs/>
          <w:color w:val="000000"/>
          <w:lang w:val="uk-UA"/>
        </w:rPr>
        <w:t xml:space="preserve">: «171- Консультант </w:t>
      </w:r>
      <w:r w:rsidR="00B92219">
        <w:rPr>
          <w:rFonts w:ascii="Calibri" w:hAnsi="Calibri" w:cs="Calibri"/>
          <w:b/>
          <w:bCs/>
          <w:color w:val="000000"/>
          <w:lang w:val="uk-UA"/>
        </w:rPr>
        <w:t>а</w:t>
      </w:r>
      <w:r w:rsidRPr="00B86E3C">
        <w:rPr>
          <w:rFonts w:ascii="Calibri" w:hAnsi="Calibri" w:cs="Calibri"/>
          <w:b/>
          <w:bCs/>
          <w:color w:val="000000"/>
          <w:lang w:val="uk-UA"/>
        </w:rPr>
        <w:t>налітик даних про рутинні вакцини».</w:t>
      </w:r>
    </w:p>
    <w:p w14:paraId="4EEF8AD2" w14:textId="77777777" w:rsidR="00B86E3C" w:rsidRPr="00B86E3C" w:rsidRDefault="00B86E3C" w:rsidP="00B86E3C">
      <w:pPr>
        <w:jc w:val="both"/>
        <w:rPr>
          <w:rFonts w:ascii="Calibri" w:hAnsi="Calibri" w:cs="Calibri"/>
          <w:b/>
          <w:bCs/>
          <w:color w:val="000000"/>
          <w:lang w:val="uk-UA"/>
        </w:rPr>
      </w:pPr>
    </w:p>
    <w:p w14:paraId="56AD7C38" w14:textId="2DB90280" w:rsidR="00B86E3C" w:rsidRPr="008265BA" w:rsidRDefault="00B86E3C" w:rsidP="00B86E3C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B92219">
        <w:rPr>
          <w:rFonts w:ascii="Calibri" w:hAnsi="Calibri" w:cs="Calibri"/>
          <w:b/>
          <w:color w:val="000000"/>
          <w:lang w:val="uk-UA"/>
        </w:rPr>
        <w:t xml:space="preserve">03 </w:t>
      </w:r>
      <w:r w:rsidR="0089091A">
        <w:rPr>
          <w:rFonts w:ascii="Calibri" w:hAnsi="Calibri" w:cs="Calibri"/>
          <w:b/>
          <w:color w:val="000000"/>
          <w:lang w:val="uk-UA"/>
        </w:rPr>
        <w:t>травня</w:t>
      </w:r>
      <w:r w:rsidR="00B92219">
        <w:rPr>
          <w:rFonts w:ascii="Calibri" w:hAnsi="Calibri" w:cs="Calibri"/>
          <w:b/>
          <w:color w:val="000000"/>
          <w:lang w:val="uk-UA"/>
        </w:rPr>
        <w:t xml:space="preserve"> 2023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88359B1" w14:textId="77777777" w:rsidR="00B86E3C" w:rsidRPr="008265BA" w:rsidRDefault="00B86E3C" w:rsidP="00B86E3C">
      <w:pPr>
        <w:jc w:val="both"/>
        <w:rPr>
          <w:rFonts w:ascii="Calibri" w:hAnsi="Calibri" w:cs="Calibri"/>
          <w:color w:val="000000"/>
          <w:lang w:val="uk-UA"/>
        </w:rPr>
      </w:pPr>
    </w:p>
    <w:p w14:paraId="4214C3FA" w14:textId="77777777" w:rsidR="00B86E3C" w:rsidRPr="008265BA" w:rsidRDefault="00B86E3C" w:rsidP="00B86E3C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1AF1E25" w14:textId="77777777" w:rsidR="00B86E3C" w:rsidRPr="008265BA" w:rsidRDefault="00B86E3C" w:rsidP="00B86E3C">
      <w:pPr>
        <w:jc w:val="both"/>
        <w:rPr>
          <w:rFonts w:ascii="Calibri" w:hAnsi="Calibri" w:cs="Calibri"/>
          <w:color w:val="000000"/>
        </w:rPr>
      </w:pPr>
    </w:p>
    <w:p w14:paraId="2624407E" w14:textId="77777777" w:rsidR="00B86E3C" w:rsidRPr="008265BA" w:rsidRDefault="00B86E3C" w:rsidP="00B86E3C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7CAED73" w14:textId="77777777" w:rsidR="00B86E3C" w:rsidRPr="008265BA" w:rsidRDefault="00B86E3C" w:rsidP="00B86E3C">
      <w:pPr>
        <w:jc w:val="both"/>
        <w:rPr>
          <w:rFonts w:ascii="Calibri" w:hAnsi="Calibri" w:cs="Calibri"/>
          <w:color w:val="000000"/>
          <w:lang w:val="uk-UA"/>
        </w:rPr>
      </w:pPr>
    </w:p>
    <w:p w14:paraId="5238380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51C9501C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A33"/>
    <w:multiLevelType w:val="hybridMultilevel"/>
    <w:tmpl w:val="9E62B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87D0159"/>
    <w:multiLevelType w:val="hybridMultilevel"/>
    <w:tmpl w:val="DA1CE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F6377"/>
    <w:multiLevelType w:val="hybridMultilevel"/>
    <w:tmpl w:val="4482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239047">
    <w:abstractNumId w:val="27"/>
  </w:num>
  <w:num w:numId="2" w16cid:durableId="777219252">
    <w:abstractNumId w:val="16"/>
  </w:num>
  <w:num w:numId="3" w16cid:durableId="1195461098">
    <w:abstractNumId w:val="2"/>
  </w:num>
  <w:num w:numId="4" w16cid:durableId="1330521349">
    <w:abstractNumId w:val="13"/>
  </w:num>
  <w:num w:numId="5" w16cid:durableId="1237319915">
    <w:abstractNumId w:val="23"/>
  </w:num>
  <w:num w:numId="6" w16cid:durableId="123083025">
    <w:abstractNumId w:val="4"/>
  </w:num>
  <w:num w:numId="7" w16cid:durableId="1147667555">
    <w:abstractNumId w:val="8"/>
  </w:num>
  <w:num w:numId="8" w16cid:durableId="47730707">
    <w:abstractNumId w:val="17"/>
  </w:num>
  <w:num w:numId="9" w16cid:durableId="1367289358">
    <w:abstractNumId w:val="15"/>
  </w:num>
  <w:num w:numId="10" w16cid:durableId="562252568">
    <w:abstractNumId w:val="14"/>
  </w:num>
  <w:num w:numId="11" w16cid:durableId="688874628">
    <w:abstractNumId w:val="26"/>
  </w:num>
  <w:num w:numId="12" w16cid:durableId="1022517352">
    <w:abstractNumId w:val="24"/>
  </w:num>
  <w:num w:numId="13" w16cid:durableId="905649407">
    <w:abstractNumId w:val="20"/>
  </w:num>
  <w:num w:numId="14" w16cid:durableId="25251278">
    <w:abstractNumId w:val="1"/>
  </w:num>
  <w:num w:numId="15" w16cid:durableId="692191825">
    <w:abstractNumId w:val="3"/>
  </w:num>
  <w:num w:numId="16" w16cid:durableId="1157526667">
    <w:abstractNumId w:val="25"/>
  </w:num>
  <w:num w:numId="17" w16cid:durableId="361446022">
    <w:abstractNumId w:val="5"/>
  </w:num>
  <w:num w:numId="18" w16cid:durableId="166750939">
    <w:abstractNumId w:val="9"/>
  </w:num>
  <w:num w:numId="19" w16cid:durableId="374357533">
    <w:abstractNumId w:val="11"/>
  </w:num>
  <w:num w:numId="20" w16cid:durableId="187911662">
    <w:abstractNumId w:val="18"/>
  </w:num>
  <w:num w:numId="21" w16cid:durableId="490752049">
    <w:abstractNumId w:val="7"/>
  </w:num>
  <w:num w:numId="22" w16cid:durableId="1573391778">
    <w:abstractNumId w:val="12"/>
  </w:num>
  <w:num w:numId="23" w16cid:durableId="1658924444">
    <w:abstractNumId w:val="10"/>
  </w:num>
  <w:num w:numId="24" w16cid:durableId="285353500">
    <w:abstractNumId w:val="19"/>
  </w:num>
  <w:num w:numId="25" w16cid:durableId="1811247642">
    <w:abstractNumId w:val="22"/>
  </w:num>
  <w:num w:numId="26" w16cid:durableId="9796398">
    <w:abstractNumId w:val="6"/>
  </w:num>
  <w:num w:numId="27" w16cid:durableId="1964115670">
    <w:abstractNumId w:val="0"/>
  </w:num>
  <w:num w:numId="28" w16cid:durableId="18526433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gUAs3LQVywAAAA="/>
  </w:docVars>
  <w:rsids>
    <w:rsidRoot w:val="00E45D44"/>
    <w:rsid w:val="000076D3"/>
    <w:rsid w:val="00022BB0"/>
    <w:rsid w:val="00026FA0"/>
    <w:rsid w:val="000348F4"/>
    <w:rsid w:val="00051F5D"/>
    <w:rsid w:val="00070A9A"/>
    <w:rsid w:val="00071B44"/>
    <w:rsid w:val="00074F54"/>
    <w:rsid w:val="00093C49"/>
    <w:rsid w:val="00096094"/>
    <w:rsid w:val="000B1F36"/>
    <w:rsid w:val="000C7CE9"/>
    <w:rsid w:val="000D42FC"/>
    <w:rsid w:val="000F116D"/>
    <w:rsid w:val="000F2CF3"/>
    <w:rsid w:val="000F3715"/>
    <w:rsid w:val="000F3D8E"/>
    <w:rsid w:val="00122708"/>
    <w:rsid w:val="00141133"/>
    <w:rsid w:val="0014234D"/>
    <w:rsid w:val="001449B9"/>
    <w:rsid w:val="00144FEF"/>
    <w:rsid w:val="00146B16"/>
    <w:rsid w:val="00151D28"/>
    <w:rsid w:val="001545C8"/>
    <w:rsid w:val="00156513"/>
    <w:rsid w:val="00163EA1"/>
    <w:rsid w:val="00165940"/>
    <w:rsid w:val="00181515"/>
    <w:rsid w:val="001B2BAB"/>
    <w:rsid w:val="001B69F6"/>
    <w:rsid w:val="001B744D"/>
    <w:rsid w:val="001C09EA"/>
    <w:rsid w:val="001C7B63"/>
    <w:rsid w:val="001D5072"/>
    <w:rsid w:val="00201820"/>
    <w:rsid w:val="00201EED"/>
    <w:rsid w:val="00222BA1"/>
    <w:rsid w:val="00225379"/>
    <w:rsid w:val="0023292F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C77E6"/>
    <w:rsid w:val="002D3AE2"/>
    <w:rsid w:val="002E702A"/>
    <w:rsid w:val="00312073"/>
    <w:rsid w:val="0033608E"/>
    <w:rsid w:val="003451F2"/>
    <w:rsid w:val="0035135B"/>
    <w:rsid w:val="00372D82"/>
    <w:rsid w:val="0037760D"/>
    <w:rsid w:val="00381FBF"/>
    <w:rsid w:val="003B684D"/>
    <w:rsid w:val="003C0FD7"/>
    <w:rsid w:val="003C1AB1"/>
    <w:rsid w:val="003E0074"/>
    <w:rsid w:val="003E0E1F"/>
    <w:rsid w:val="003F0C80"/>
    <w:rsid w:val="00401AB7"/>
    <w:rsid w:val="00401BDF"/>
    <w:rsid w:val="004043A0"/>
    <w:rsid w:val="00427745"/>
    <w:rsid w:val="0044241E"/>
    <w:rsid w:val="0045499D"/>
    <w:rsid w:val="0047613C"/>
    <w:rsid w:val="0049670C"/>
    <w:rsid w:val="004A01B4"/>
    <w:rsid w:val="004A3F35"/>
    <w:rsid w:val="004B5B10"/>
    <w:rsid w:val="004C5EC1"/>
    <w:rsid w:val="004D6214"/>
    <w:rsid w:val="004E5A2F"/>
    <w:rsid w:val="004F79D2"/>
    <w:rsid w:val="00504360"/>
    <w:rsid w:val="00505163"/>
    <w:rsid w:val="005057F6"/>
    <w:rsid w:val="0051502B"/>
    <w:rsid w:val="00516BDD"/>
    <w:rsid w:val="00534DDD"/>
    <w:rsid w:val="00546C9B"/>
    <w:rsid w:val="00551955"/>
    <w:rsid w:val="0055375E"/>
    <w:rsid w:val="00555CFA"/>
    <w:rsid w:val="00565075"/>
    <w:rsid w:val="005721FB"/>
    <w:rsid w:val="005734AB"/>
    <w:rsid w:val="00586FD9"/>
    <w:rsid w:val="005879A7"/>
    <w:rsid w:val="0059406F"/>
    <w:rsid w:val="00595521"/>
    <w:rsid w:val="00596803"/>
    <w:rsid w:val="005B6B25"/>
    <w:rsid w:val="005C3F55"/>
    <w:rsid w:val="005E1AEC"/>
    <w:rsid w:val="005E28CD"/>
    <w:rsid w:val="005F0FE8"/>
    <w:rsid w:val="005F5F62"/>
    <w:rsid w:val="005F636B"/>
    <w:rsid w:val="006A0C63"/>
    <w:rsid w:val="006A1712"/>
    <w:rsid w:val="006C464C"/>
    <w:rsid w:val="006E257D"/>
    <w:rsid w:val="00707EDE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D7750"/>
    <w:rsid w:val="007E1E23"/>
    <w:rsid w:val="007F7E9E"/>
    <w:rsid w:val="00803C7A"/>
    <w:rsid w:val="00820671"/>
    <w:rsid w:val="008265BA"/>
    <w:rsid w:val="008435DC"/>
    <w:rsid w:val="0085442B"/>
    <w:rsid w:val="00861BDD"/>
    <w:rsid w:val="00863F80"/>
    <w:rsid w:val="008650C4"/>
    <w:rsid w:val="008677B3"/>
    <w:rsid w:val="008748F3"/>
    <w:rsid w:val="00885AF1"/>
    <w:rsid w:val="0089091A"/>
    <w:rsid w:val="00894923"/>
    <w:rsid w:val="00896E6B"/>
    <w:rsid w:val="008C03A4"/>
    <w:rsid w:val="008C6DD9"/>
    <w:rsid w:val="008D54E7"/>
    <w:rsid w:val="008E56D9"/>
    <w:rsid w:val="008E5A3C"/>
    <w:rsid w:val="00900076"/>
    <w:rsid w:val="00903403"/>
    <w:rsid w:val="009238CA"/>
    <w:rsid w:val="00924994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C55A6"/>
    <w:rsid w:val="00AD59DE"/>
    <w:rsid w:val="00AE4D66"/>
    <w:rsid w:val="00B02CE0"/>
    <w:rsid w:val="00B0321E"/>
    <w:rsid w:val="00B12015"/>
    <w:rsid w:val="00B1257C"/>
    <w:rsid w:val="00B17E1D"/>
    <w:rsid w:val="00B20F74"/>
    <w:rsid w:val="00B23F6A"/>
    <w:rsid w:val="00B400FE"/>
    <w:rsid w:val="00B53CC6"/>
    <w:rsid w:val="00B57FDF"/>
    <w:rsid w:val="00B86E3C"/>
    <w:rsid w:val="00B92219"/>
    <w:rsid w:val="00B93A57"/>
    <w:rsid w:val="00BC7FE5"/>
    <w:rsid w:val="00BE2575"/>
    <w:rsid w:val="00BE5262"/>
    <w:rsid w:val="00BF0D10"/>
    <w:rsid w:val="00BF2830"/>
    <w:rsid w:val="00BF3DD0"/>
    <w:rsid w:val="00BF642E"/>
    <w:rsid w:val="00C04CC3"/>
    <w:rsid w:val="00C05FBF"/>
    <w:rsid w:val="00C14DFB"/>
    <w:rsid w:val="00C25750"/>
    <w:rsid w:val="00C2706C"/>
    <w:rsid w:val="00C430DB"/>
    <w:rsid w:val="00C4771B"/>
    <w:rsid w:val="00C52B49"/>
    <w:rsid w:val="00C554DD"/>
    <w:rsid w:val="00C578E2"/>
    <w:rsid w:val="00C64D1C"/>
    <w:rsid w:val="00C65FA7"/>
    <w:rsid w:val="00C75B85"/>
    <w:rsid w:val="00C83212"/>
    <w:rsid w:val="00CA0EAD"/>
    <w:rsid w:val="00CC40C3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90C93"/>
    <w:rsid w:val="00EB60E5"/>
    <w:rsid w:val="00EC49E6"/>
    <w:rsid w:val="00EE1D77"/>
    <w:rsid w:val="00EF03AD"/>
    <w:rsid w:val="00EF328F"/>
    <w:rsid w:val="00F256B4"/>
    <w:rsid w:val="00F30FFA"/>
    <w:rsid w:val="00F45645"/>
    <w:rsid w:val="00F75CF0"/>
    <w:rsid w:val="00F90929"/>
    <w:rsid w:val="00FA0517"/>
    <w:rsid w:val="00FB2079"/>
    <w:rsid w:val="00FB3E8D"/>
    <w:rsid w:val="00FB74E5"/>
    <w:rsid w:val="00FB751F"/>
    <w:rsid w:val="00FC4B09"/>
    <w:rsid w:val="00FE33CA"/>
    <w:rsid w:val="00FF529E"/>
    <w:rsid w:val="00FF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614E"/>
  <w15:docId w15:val="{3BA55925-AA69-434C-B320-EC128DE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Unresolved Mention"/>
    <w:basedOn w:val="a0"/>
    <w:uiPriority w:val="99"/>
    <w:semiHidden/>
    <w:unhideWhenUsed/>
    <w:rsid w:val="00BF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9588-2E78-48BD-9D50-70BC9A1A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</cp:revision>
  <cp:lastPrinted>2018-06-21T06:49:00Z</cp:lastPrinted>
  <dcterms:created xsi:type="dcterms:W3CDTF">2023-04-26T13:23:00Z</dcterms:created>
  <dcterms:modified xsi:type="dcterms:W3CDTF">2023-04-26T13:24:00Z</dcterms:modified>
</cp:coreProperties>
</file>