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90E7" w14:textId="27378DED" w:rsidR="001F7A37" w:rsidRPr="001A368A" w:rsidRDefault="001F7A37" w:rsidP="001F7A37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A368A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54C211C5" wp14:editId="228A1AEC">
            <wp:extent cx="2028825" cy="695325"/>
            <wp:effectExtent l="0" t="0" r="9525" b="9525"/>
            <wp:docPr id="728608144" name="Рисунок 1" descr="Зображення, що містить знімок екрана, Шрифт, Графіка, кол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08144" name="Рисунок 1" descr="Зображення, що містить знімок екрана, Шрифт, Графіка, кол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68A">
        <w:rPr>
          <w:rFonts w:cstheme="minorHAnsi"/>
          <w:b/>
          <w:sz w:val="24"/>
          <w:szCs w:val="24"/>
        </w:rPr>
        <w:t xml:space="preserve"> </w:t>
      </w:r>
    </w:p>
    <w:p w14:paraId="4633BBB2" w14:textId="41ADE4CA" w:rsidR="001F7A37" w:rsidRPr="001A368A" w:rsidRDefault="001F7A37" w:rsidP="00D0142C">
      <w:pPr>
        <w:spacing w:after="0"/>
        <w:jc w:val="center"/>
        <w:rPr>
          <w:rFonts w:cstheme="minorHAnsi"/>
          <w:b/>
          <w:sz w:val="24"/>
          <w:szCs w:val="24"/>
        </w:rPr>
      </w:pPr>
      <w:r w:rsidRPr="001A368A">
        <w:rPr>
          <w:rFonts w:cstheme="minorHAnsi"/>
          <w:b/>
          <w:sz w:val="24"/>
          <w:szCs w:val="24"/>
        </w:rPr>
        <w:t xml:space="preserve">Державна установа </w:t>
      </w:r>
      <w:r w:rsidRPr="001A368A">
        <w:rPr>
          <w:rFonts w:cstheme="minorHAnsi"/>
          <w:b/>
          <w:sz w:val="24"/>
          <w:szCs w:val="24"/>
        </w:rPr>
        <w:br/>
        <w:t>«Центр громадського здоров’я Міністерства охорони здоров’я України» оголошує конкурс для відбору консультант</w:t>
      </w:r>
      <w:r w:rsidR="00A94C10" w:rsidRPr="001A368A">
        <w:rPr>
          <w:rFonts w:cstheme="minorHAnsi"/>
          <w:b/>
          <w:sz w:val="24"/>
          <w:szCs w:val="24"/>
        </w:rPr>
        <w:t>а</w:t>
      </w:r>
      <w:r w:rsidRPr="001A368A">
        <w:rPr>
          <w:rFonts w:cstheme="minorHAnsi"/>
          <w:b/>
          <w:sz w:val="24"/>
          <w:szCs w:val="24"/>
        </w:rPr>
        <w:t xml:space="preserve"> з безпеки даних</w:t>
      </w:r>
    </w:p>
    <w:p w14:paraId="49B463F8" w14:textId="3D478388" w:rsidR="001F7A37" w:rsidRPr="001A368A" w:rsidRDefault="001F7A37" w:rsidP="001A368A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A368A">
        <w:rPr>
          <w:rFonts w:cstheme="minorHAnsi"/>
          <w:b/>
          <w:sz w:val="24"/>
          <w:szCs w:val="24"/>
        </w:rPr>
        <w:t xml:space="preserve">в рамках програми </w:t>
      </w:r>
      <w:r w:rsidR="001A368A" w:rsidRPr="001A368A">
        <w:rPr>
          <w:rFonts w:ascii="Calibri" w:hAnsi="Calibri" w:cs="Calibri"/>
          <w:b/>
          <w:color w:val="000000"/>
          <w:sz w:val="24"/>
          <w:szCs w:val="24"/>
          <w:bdr w:val="none" w:sz="0" w:space="0" w:color="auto" w:frame="1"/>
          <w:lang w:eastAsia="uk-UA"/>
        </w:rPr>
        <w:t>Глобального фонду </w:t>
      </w:r>
      <w:r w:rsidR="001A368A" w:rsidRPr="001A368A">
        <w:rPr>
          <w:rFonts w:ascii="Calibri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Стійка відповідь на епідемії ВІЛ і ТБ в умовах війни та відновлення України</w:t>
      </w:r>
      <w:r w:rsidR="001A368A" w:rsidRPr="001A368A">
        <w:rPr>
          <w:rFonts w:ascii="Calibri" w:eastAsia="Calibri" w:hAnsi="Calibri" w:cs="Calibri"/>
          <w:b/>
          <w:sz w:val="24"/>
          <w:szCs w:val="24"/>
        </w:rPr>
        <w:t>».</w:t>
      </w:r>
    </w:p>
    <w:p w14:paraId="286C05CD" w14:textId="77777777" w:rsidR="001F7A37" w:rsidRPr="001A368A" w:rsidRDefault="001F7A37" w:rsidP="001F7A37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411FFAD" w14:textId="7FCFCCFE" w:rsidR="001F7A37" w:rsidRPr="001A368A" w:rsidRDefault="001F7A37" w:rsidP="0090207A">
      <w:pPr>
        <w:rPr>
          <w:rFonts w:cstheme="minorHAnsi"/>
          <w:sz w:val="24"/>
          <w:szCs w:val="24"/>
        </w:rPr>
      </w:pPr>
      <w:r w:rsidRPr="001A368A">
        <w:rPr>
          <w:rFonts w:cstheme="minorHAnsi"/>
          <w:b/>
          <w:sz w:val="24"/>
          <w:szCs w:val="24"/>
        </w:rPr>
        <w:t xml:space="preserve">Назва позиції: </w:t>
      </w:r>
      <w:r w:rsidRPr="001A368A">
        <w:rPr>
          <w:rFonts w:cstheme="minorHAnsi"/>
          <w:sz w:val="24"/>
          <w:szCs w:val="24"/>
        </w:rPr>
        <w:t>Консультант з безпеки даних.</w:t>
      </w:r>
    </w:p>
    <w:p w14:paraId="10EC5154" w14:textId="114316BA" w:rsidR="001F7A37" w:rsidRPr="001A368A" w:rsidRDefault="001F7A37" w:rsidP="001F7A37">
      <w:pPr>
        <w:jc w:val="both"/>
        <w:rPr>
          <w:rFonts w:cstheme="minorHAnsi"/>
          <w:b/>
          <w:sz w:val="24"/>
          <w:szCs w:val="24"/>
        </w:rPr>
      </w:pPr>
      <w:r w:rsidRPr="001A368A">
        <w:rPr>
          <w:rFonts w:cstheme="minorHAnsi"/>
          <w:b/>
          <w:sz w:val="24"/>
          <w:szCs w:val="24"/>
        </w:rPr>
        <w:t xml:space="preserve">Рівень зайнятості: </w:t>
      </w:r>
      <w:r w:rsidRPr="001A368A">
        <w:rPr>
          <w:rFonts w:cstheme="minorHAnsi"/>
          <w:sz w:val="24"/>
          <w:szCs w:val="24"/>
        </w:rPr>
        <w:t>часткова</w:t>
      </w:r>
    </w:p>
    <w:p w14:paraId="54F8ADB3" w14:textId="77777777" w:rsidR="001F7A37" w:rsidRPr="001A368A" w:rsidRDefault="001F7A37" w:rsidP="001F7A37">
      <w:pPr>
        <w:jc w:val="both"/>
        <w:rPr>
          <w:rFonts w:cstheme="minorHAnsi"/>
          <w:b/>
          <w:sz w:val="24"/>
          <w:szCs w:val="24"/>
        </w:rPr>
      </w:pPr>
      <w:r w:rsidRPr="001A368A">
        <w:rPr>
          <w:rFonts w:cstheme="minorHAnsi"/>
          <w:b/>
          <w:sz w:val="24"/>
          <w:szCs w:val="24"/>
        </w:rPr>
        <w:t>Інформація щодо установи:</w:t>
      </w:r>
    </w:p>
    <w:p w14:paraId="3F9C75DD" w14:textId="1777CB38" w:rsidR="001F7A37" w:rsidRPr="001A368A" w:rsidRDefault="001F7A37" w:rsidP="0090207A">
      <w:pPr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062656A" w14:textId="77777777" w:rsidR="001F7A37" w:rsidRPr="001A368A" w:rsidRDefault="001F7A37" w:rsidP="001F7A37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b/>
          <w:bCs/>
          <w:sz w:val="24"/>
          <w:szCs w:val="24"/>
        </w:rPr>
        <w:t>Основні обов'язки</w:t>
      </w:r>
      <w:r w:rsidRPr="001A368A">
        <w:rPr>
          <w:rFonts w:cstheme="minorHAnsi"/>
          <w:sz w:val="24"/>
          <w:szCs w:val="24"/>
        </w:rPr>
        <w:t>:</w:t>
      </w:r>
    </w:p>
    <w:p w14:paraId="331B547F" w14:textId="676DA417" w:rsidR="00DA12FD" w:rsidRPr="001A368A" w:rsidRDefault="00A94C10" w:rsidP="007B4C91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Надає послуги з</w:t>
      </w:r>
      <w:r w:rsidR="00DA12FD" w:rsidRPr="001A368A">
        <w:rPr>
          <w:rFonts w:cstheme="minorHAnsi"/>
          <w:sz w:val="24"/>
          <w:szCs w:val="24"/>
        </w:rPr>
        <w:t xml:space="preserve"> </w:t>
      </w:r>
      <w:r w:rsidR="0004130B" w:rsidRPr="001A368A">
        <w:rPr>
          <w:rFonts w:cstheme="minorHAnsi"/>
          <w:sz w:val="24"/>
          <w:szCs w:val="24"/>
        </w:rPr>
        <w:t>аналізу та оцінк</w:t>
      </w:r>
      <w:r w:rsidR="0094156E" w:rsidRPr="001A368A">
        <w:rPr>
          <w:rFonts w:cstheme="minorHAnsi"/>
          <w:sz w:val="24"/>
          <w:szCs w:val="24"/>
        </w:rPr>
        <w:t>и</w:t>
      </w:r>
      <w:r w:rsidR="0004130B" w:rsidRPr="001A368A">
        <w:rPr>
          <w:rFonts w:cstheme="minorHAnsi"/>
          <w:sz w:val="24"/>
          <w:szCs w:val="24"/>
        </w:rPr>
        <w:t xml:space="preserve"> існуючої інфраструктури</w:t>
      </w:r>
      <w:r w:rsidRPr="001A368A">
        <w:rPr>
          <w:rFonts w:cstheme="minorHAnsi"/>
          <w:sz w:val="24"/>
          <w:szCs w:val="24"/>
        </w:rPr>
        <w:t>, а саме</w:t>
      </w:r>
      <w:r w:rsidR="009725F2" w:rsidRPr="001A368A">
        <w:rPr>
          <w:rFonts w:cstheme="minorHAnsi"/>
          <w:sz w:val="24"/>
          <w:szCs w:val="24"/>
        </w:rPr>
        <w:t xml:space="preserve"> проведення</w:t>
      </w:r>
      <w:r w:rsidR="0004130B" w:rsidRPr="001A368A">
        <w:rPr>
          <w:rFonts w:cstheme="minorHAnsi"/>
          <w:sz w:val="24"/>
          <w:szCs w:val="24"/>
        </w:rPr>
        <w:t xml:space="preserve"> </w:t>
      </w:r>
      <w:r w:rsidRPr="001A368A">
        <w:rPr>
          <w:rFonts w:cstheme="minorHAnsi"/>
          <w:sz w:val="24"/>
          <w:szCs w:val="24"/>
        </w:rPr>
        <w:t>д</w:t>
      </w:r>
      <w:r w:rsidR="0004130B" w:rsidRPr="001A368A">
        <w:rPr>
          <w:rFonts w:cstheme="minorHAnsi"/>
          <w:sz w:val="24"/>
          <w:szCs w:val="24"/>
        </w:rPr>
        <w:t>етальн</w:t>
      </w:r>
      <w:r w:rsidR="009725F2" w:rsidRPr="001A368A">
        <w:rPr>
          <w:rFonts w:cstheme="minorHAnsi"/>
          <w:sz w:val="24"/>
          <w:szCs w:val="24"/>
        </w:rPr>
        <w:t>ого</w:t>
      </w:r>
      <w:r w:rsidR="0004130B" w:rsidRPr="001A368A">
        <w:rPr>
          <w:rFonts w:cstheme="minorHAnsi"/>
          <w:sz w:val="24"/>
          <w:szCs w:val="24"/>
        </w:rPr>
        <w:t xml:space="preserve"> огляд поточного стану мережевої інфраструктури, серверів, застосунків та баз даних з точки зору безпеки</w:t>
      </w:r>
      <w:r w:rsidR="00DA12FD" w:rsidRPr="001A368A">
        <w:rPr>
          <w:rFonts w:cstheme="minorHAnsi"/>
          <w:sz w:val="24"/>
          <w:szCs w:val="24"/>
        </w:rPr>
        <w:t>.</w:t>
      </w:r>
    </w:p>
    <w:p w14:paraId="78A1E00E" w14:textId="7A85BCFE" w:rsidR="00DA12FD" w:rsidRPr="001A368A" w:rsidRDefault="00520B97" w:rsidP="007B4C91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Надає послуги з н</w:t>
      </w:r>
      <w:r w:rsidR="00DA12FD" w:rsidRPr="001A368A">
        <w:rPr>
          <w:rFonts w:cstheme="minorHAnsi"/>
          <w:sz w:val="24"/>
          <w:szCs w:val="24"/>
        </w:rPr>
        <w:t xml:space="preserve">алаштування </w:t>
      </w:r>
      <w:r w:rsidR="00332F10" w:rsidRPr="001A368A">
        <w:rPr>
          <w:rFonts w:cstheme="minorHAnsi"/>
          <w:sz w:val="24"/>
          <w:szCs w:val="24"/>
        </w:rPr>
        <w:t xml:space="preserve">та управління </w:t>
      </w:r>
      <w:proofErr w:type="spellStart"/>
      <w:r w:rsidR="00332F10" w:rsidRPr="001A368A">
        <w:rPr>
          <w:rFonts w:cstheme="minorHAnsi"/>
          <w:sz w:val="24"/>
          <w:szCs w:val="24"/>
        </w:rPr>
        <w:t>файрволами</w:t>
      </w:r>
      <w:proofErr w:type="spellEnd"/>
      <w:r w:rsidR="009725F2" w:rsidRPr="001A368A">
        <w:rPr>
          <w:rFonts w:cstheme="minorHAnsi"/>
          <w:sz w:val="24"/>
          <w:szCs w:val="24"/>
        </w:rPr>
        <w:t>, а саме</w:t>
      </w:r>
      <w:r w:rsidR="00332F10" w:rsidRPr="001A368A">
        <w:rPr>
          <w:rFonts w:cstheme="minorHAnsi"/>
          <w:sz w:val="24"/>
          <w:szCs w:val="24"/>
        </w:rPr>
        <w:t xml:space="preserve"> </w:t>
      </w:r>
      <w:r w:rsidR="009725F2" w:rsidRPr="001A368A">
        <w:rPr>
          <w:rFonts w:cstheme="minorHAnsi"/>
          <w:sz w:val="24"/>
          <w:szCs w:val="24"/>
        </w:rPr>
        <w:t>н</w:t>
      </w:r>
      <w:r w:rsidR="00332F10" w:rsidRPr="001A368A">
        <w:rPr>
          <w:rFonts w:cstheme="minorHAnsi"/>
          <w:sz w:val="24"/>
          <w:szCs w:val="24"/>
        </w:rPr>
        <w:t xml:space="preserve">алаштування правил </w:t>
      </w:r>
      <w:proofErr w:type="spellStart"/>
      <w:r w:rsidR="00332F10" w:rsidRPr="001A368A">
        <w:rPr>
          <w:rFonts w:cstheme="minorHAnsi"/>
          <w:sz w:val="24"/>
          <w:szCs w:val="24"/>
        </w:rPr>
        <w:t>файрволів</w:t>
      </w:r>
      <w:proofErr w:type="spellEnd"/>
      <w:r w:rsidR="00332F10" w:rsidRPr="001A368A">
        <w:rPr>
          <w:rFonts w:cstheme="minorHAnsi"/>
          <w:sz w:val="24"/>
          <w:szCs w:val="24"/>
        </w:rPr>
        <w:t xml:space="preserve"> для захисту внутрішньої мережі та додатків</w:t>
      </w:r>
      <w:r w:rsidR="009B399D" w:rsidRPr="001A368A">
        <w:rPr>
          <w:rFonts w:cstheme="minorHAnsi"/>
          <w:sz w:val="24"/>
          <w:szCs w:val="24"/>
        </w:rPr>
        <w:t xml:space="preserve"> та р</w:t>
      </w:r>
      <w:r w:rsidR="00332F10" w:rsidRPr="001A368A">
        <w:rPr>
          <w:rFonts w:cstheme="minorHAnsi"/>
          <w:sz w:val="24"/>
          <w:szCs w:val="24"/>
        </w:rPr>
        <w:t>озробка правил для мінімізації доступу до систем лише необхідним службам та протоколам</w:t>
      </w:r>
      <w:r w:rsidR="00DA12FD" w:rsidRPr="001A368A">
        <w:rPr>
          <w:rFonts w:cstheme="minorHAnsi"/>
          <w:sz w:val="24"/>
          <w:szCs w:val="24"/>
        </w:rPr>
        <w:t>.</w:t>
      </w:r>
    </w:p>
    <w:p w14:paraId="2BC1B41D" w14:textId="77899546" w:rsidR="004179B4" w:rsidRPr="001A368A" w:rsidRDefault="00520B97" w:rsidP="007B4C91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Надає послуги з налаштування функціоналу</w:t>
      </w:r>
      <w:r w:rsidRPr="001A368A">
        <w:rPr>
          <w:rFonts w:cstheme="minorHAnsi"/>
          <w:sz w:val="24"/>
          <w:szCs w:val="24"/>
          <w:lang w:val="en-US"/>
        </w:rPr>
        <w:t xml:space="preserve"> </w:t>
      </w:r>
      <w:r w:rsidR="000E4CED" w:rsidRPr="001A368A">
        <w:rPr>
          <w:rFonts w:cstheme="minorHAnsi"/>
          <w:sz w:val="24"/>
          <w:szCs w:val="24"/>
        </w:rPr>
        <w:t>шифрування для зовнішніх та внутрішніх з'єднань, включаючи використання VPN, TLS/SSL для веб-серверів та інших заходів для забезпечення конфіденційності даних під час їх передачі</w:t>
      </w:r>
      <w:r w:rsidR="008B2421" w:rsidRPr="001A368A">
        <w:rPr>
          <w:rFonts w:cstheme="minorHAnsi"/>
          <w:sz w:val="24"/>
          <w:szCs w:val="24"/>
        </w:rPr>
        <w:t>.</w:t>
      </w:r>
    </w:p>
    <w:p w14:paraId="7078B30E" w14:textId="1E4F559C" w:rsidR="001A576B" w:rsidRPr="001A368A" w:rsidRDefault="001A576B" w:rsidP="007B4C91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 xml:space="preserve">Здійснює іншу консультативну й методичну допомогу з питань набору сервісів і технологій, що забезпечують контроль і захист мобільних пристроїв, використовуваних </w:t>
      </w:r>
      <w:r w:rsidR="00255DD4" w:rsidRPr="001A368A">
        <w:rPr>
          <w:rFonts w:cstheme="minorHAnsi"/>
          <w:sz w:val="24"/>
          <w:szCs w:val="24"/>
        </w:rPr>
        <w:t>в межах Проєкту</w:t>
      </w:r>
      <w:r w:rsidRPr="001A368A">
        <w:rPr>
          <w:rFonts w:cstheme="minorHAnsi"/>
          <w:sz w:val="24"/>
          <w:szCs w:val="24"/>
        </w:rPr>
        <w:t>.</w:t>
      </w:r>
    </w:p>
    <w:p w14:paraId="028E3672" w14:textId="68AA98AF" w:rsidR="00504B97" w:rsidRPr="001A368A" w:rsidRDefault="00504B97" w:rsidP="00010868">
      <w:pPr>
        <w:shd w:val="clear" w:color="auto" w:fill="FFFFFF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1A368A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14:paraId="33FE5E33" w14:textId="77777777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 xml:space="preserve">Знання ОС сімейства Windows (7/10, Server 2008+), </w:t>
      </w:r>
      <w:proofErr w:type="spellStart"/>
      <w:r w:rsidRPr="001A368A">
        <w:rPr>
          <w:rFonts w:cstheme="minorHAnsi"/>
          <w:sz w:val="24"/>
          <w:szCs w:val="24"/>
        </w:rPr>
        <w:t>FreeBSD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Linux</w:t>
      </w:r>
      <w:proofErr w:type="spellEnd"/>
      <w:r w:rsidRPr="001A368A">
        <w:rPr>
          <w:rFonts w:cstheme="minorHAnsi"/>
          <w:sz w:val="24"/>
          <w:szCs w:val="24"/>
        </w:rPr>
        <w:t xml:space="preserve"> (</w:t>
      </w:r>
      <w:proofErr w:type="spellStart"/>
      <w:r w:rsidRPr="001A368A">
        <w:rPr>
          <w:rFonts w:cstheme="minorHAnsi"/>
          <w:sz w:val="24"/>
          <w:szCs w:val="24"/>
        </w:rPr>
        <w:t>Centos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Ubuntu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Slackware</w:t>
      </w:r>
      <w:proofErr w:type="spellEnd"/>
      <w:r w:rsidRPr="001A368A">
        <w:rPr>
          <w:rFonts w:cstheme="minorHAnsi"/>
          <w:sz w:val="24"/>
          <w:szCs w:val="24"/>
        </w:rPr>
        <w:t>);</w:t>
      </w:r>
    </w:p>
    <w:p w14:paraId="40709A54" w14:textId="0059AE62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 xml:space="preserve">Налаштування служб та ролей серверних продуктів: </w:t>
      </w:r>
      <w:proofErr w:type="spellStart"/>
      <w:r w:rsidRPr="001A368A">
        <w:rPr>
          <w:rFonts w:cstheme="minorHAnsi"/>
          <w:sz w:val="24"/>
          <w:szCs w:val="24"/>
        </w:rPr>
        <w:t>Active</w:t>
      </w:r>
      <w:proofErr w:type="spellEnd"/>
      <w:r w:rsidRPr="001A368A">
        <w:rPr>
          <w:rFonts w:cstheme="minorHAnsi"/>
          <w:sz w:val="24"/>
          <w:szCs w:val="24"/>
        </w:rPr>
        <w:t xml:space="preserve"> </w:t>
      </w:r>
      <w:proofErr w:type="spellStart"/>
      <w:r w:rsidRPr="001A368A">
        <w:rPr>
          <w:rFonts w:cstheme="minorHAnsi"/>
          <w:sz w:val="24"/>
          <w:szCs w:val="24"/>
        </w:rPr>
        <w:t>Directory</w:t>
      </w:r>
      <w:proofErr w:type="spellEnd"/>
      <w:r w:rsidRPr="001A368A">
        <w:rPr>
          <w:rFonts w:cstheme="minorHAnsi"/>
          <w:sz w:val="24"/>
          <w:szCs w:val="24"/>
        </w:rPr>
        <w:t xml:space="preserve">, DNS, DHCP, </w:t>
      </w:r>
      <w:proofErr w:type="spellStart"/>
      <w:r w:rsidRPr="001A368A">
        <w:rPr>
          <w:rFonts w:cstheme="minorHAnsi"/>
          <w:sz w:val="24"/>
          <w:szCs w:val="24"/>
        </w:rPr>
        <w:t>File</w:t>
      </w:r>
      <w:proofErr w:type="spellEnd"/>
      <w:r w:rsidRPr="001A368A">
        <w:rPr>
          <w:rFonts w:cstheme="minorHAnsi"/>
          <w:sz w:val="24"/>
          <w:szCs w:val="24"/>
        </w:rPr>
        <w:t xml:space="preserve"> </w:t>
      </w:r>
      <w:proofErr w:type="spellStart"/>
      <w:r w:rsidRPr="001A368A">
        <w:rPr>
          <w:rFonts w:cstheme="minorHAnsi"/>
          <w:sz w:val="24"/>
          <w:szCs w:val="24"/>
        </w:rPr>
        <w:t>Service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Print</w:t>
      </w:r>
      <w:proofErr w:type="spellEnd"/>
      <w:r w:rsidRPr="001A368A">
        <w:rPr>
          <w:rFonts w:cstheme="minorHAnsi"/>
          <w:sz w:val="24"/>
          <w:szCs w:val="24"/>
        </w:rPr>
        <w:t xml:space="preserve"> </w:t>
      </w:r>
      <w:proofErr w:type="spellStart"/>
      <w:r w:rsidRPr="001A368A">
        <w:rPr>
          <w:rFonts w:cstheme="minorHAnsi"/>
          <w:sz w:val="24"/>
          <w:szCs w:val="24"/>
        </w:rPr>
        <w:t>Service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Web</w:t>
      </w:r>
      <w:proofErr w:type="spellEnd"/>
      <w:r w:rsidRPr="001A368A">
        <w:rPr>
          <w:rFonts w:cstheme="minorHAnsi"/>
          <w:sz w:val="24"/>
          <w:szCs w:val="24"/>
        </w:rPr>
        <w:t xml:space="preserve"> </w:t>
      </w:r>
      <w:proofErr w:type="spellStart"/>
      <w:r w:rsidRPr="001A368A">
        <w:rPr>
          <w:rFonts w:cstheme="minorHAnsi"/>
          <w:sz w:val="24"/>
          <w:szCs w:val="24"/>
        </w:rPr>
        <w:t>Service</w:t>
      </w:r>
      <w:proofErr w:type="spellEnd"/>
      <w:r w:rsidRPr="001A368A">
        <w:rPr>
          <w:rFonts w:cstheme="minorHAnsi"/>
          <w:sz w:val="24"/>
          <w:szCs w:val="24"/>
        </w:rPr>
        <w:t xml:space="preserve"> (IIS), </w:t>
      </w:r>
      <w:proofErr w:type="spellStart"/>
      <w:r w:rsidRPr="001A368A">
        <w:rPr>
          <w:rFonts w:cstheme="minorHAnsi"/>
          <w:sz w:val="24"/>
          <w:szCs w:val="24"/>
        </w:rPr>
        <w:t>etc</w:t>
      </w:r>
      <w:proofErr w:type="spellEnd"/>
      <w:r w:rsidRPr="001A368A">
        <w:rPr>
          <w:rFonts w:cstheme="minorHAnsi"/>
          <w:sz w:val="24"/>
          <w:szCs w:val="24"/>
        </w:rPr>
        <w:t>;</w:t>
      </w:r>
    </w:p>
    <w:p w14:paraId="3ADD4D27" w14:textId="540CF4FF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lastRenderedPageBreak/>
        <w:t xml:space="preserve">Налаштування сервісів для роботи ОС </w:t>
      </w:r>
      <w:proofErr w:type="spellStart"/>
      <w:r w:rsidRPr="001A368A">
        <w:rPr>
          <w:rFonts w:cstheme="minorHAnsi"/>
          <w:sz w:val="24"/>
          <w:szCs w:val="24"/>
        </w:rPr>
        <w:t>FreeBSD</w:t>
      </w:r>
      <w:proofErr w:type="spellEnd"/>
      <w:r w:rsidRPr="001A368A">
        <w:rPr>
          <w:rFonts w:cstheme="minorHAnsi"/>
          <w:sz w:val="24"/>
          <w:szCs w:val="24"/>
        </w:rPr>
        <w:t>/</w:t>
      </w:r>
      <w:proofErr w:type="spellStart"/>
      <w:r w:rsidRPr="001A368A">
        <w:rPr>
          <w:rFonts w:cstheme="minorHAnsi"/>
          <w:sz w:val="24"/>
          <w:szCs w:val="24"/>
        </w:rPr>
        <w:t>Linux</w:t>
      </w:r>
      <w:proofErr w:type="spellEnd"/>
      <w:r w:rsidRPr="001A368A">
        <w:rPr>
          <w:rFonts w:cstheme="minorHAnsi"/>
          <w:sz w:val="24"/>
          <w:szCs w:val="24"/>
        </w:rPr>
        <w:t xml:space="preserve">: DNS, DHCP, FTP, </w:t>
      </w:r>
      <w:proofErr w:type="spellStart"/>
      <w:r w:rsidRPr="001A368A">
        <w:rPr>
          <w:rFonts w:cstheme="minorHAnsi"/>
          <w:sz w:val="24"/>
          <w:szCs w:val="24"/>
        </w:rPr>
        <w:t>Nginx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Apache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Samba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MySQL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Squid</w:t>
      </w:r>
      <w:proofErr w:type="spellEnd"/>
      <w:r w:rsidRPr="001A368A">
        <w:rPr>
          <w:rFonts w:cstheme="minorHAnsi"/>
          <w:sz w:val="24"/>
          <w:szCs w:val="24"/>
        </w:rPr>
        <w:t xml:space="preserve">, IPFW, </w:t>
      </w:r>
      <w:proofErr w:type="spellStart"/>
      <w:r w:rsidRPr="001A368A">
        <w:rPr>
          <w:rFonts w:cstheme="minorHAnsi"/>
          <w:sz w:val="24"/>
          <w:szCs w:val="24"/>
        </w:rPr>
        <w:t>Firewalld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Postfix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Sendmail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Spamassassin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etc</w:t>
      </w:r>
      <w:proofErr w:type="spellEnd"/>
      <w:r w:rsidRPr="001A368A">
        <w:rPr>
          <w:rFonts w:cstheme="minorHAnsi"/>
          <w:sz w:val="24"/>
          <w:szCs w:val="24"/>
        </w:rPr>
        <w:t>;</w:t>
      </w:r>
    </w:p>
    <w:p w14:paraId="4051E644" w14:textId="12347605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Базові навички роботи з GCP;</w:t>
      </w:r>
    </w:p>
    <w:p w14:paraId="6EB62290" w14:textId="541B28A5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Робота з сервісами моніторингу мережі та серверних ОС;</w:t>
      </w:r>
    </w:p>
    <w:p w14:paraId="58B2277F" w14:textId="222AF560" w:rsidR="005610E3" w:rsidRPr="001A368A" w:rsidRDefault="00AA0B1D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П</w:t>
      </w:r>
      <w:r w:rsidR="005610E3" w:rsidRPr="001A368A">
        <w:rPr>
          <w:rFonts w:cstheme="minorHAnsi"/>
          <w:sz w:val="24"/>
          <w:szCs w:val="24"/>
        </w:rPr>
        <w:t>ідтримка локальних мереж;</w:t>
      </w:r>
    </w:p>
    <w:p w14:paraId="45A20A81" w14:textId="77777777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підтримка веб-сайтів;</w:t>
      </w:r>
    </w:p>
    <w:p w14:paraId="7479C8C2" w14:textId="77777777" w:rsidR="005610E3" w:rsidRPr="001A368A" w:rsidRDefault="005610E3" w:rsidP="005610E3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>HTML, CSS;</w:t>
      </w:r>
    </w:p>
    <w:p w14:paraId="2CE0BD6C" w14:textId="77777777" w:rsidR="001A368A" w:rsidRPr="001A368A" w:rsidRDefault="005610E3" w:rsidP="001A368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1A368A">
        <w:rPr>
          <w:rFonts w:cstheme="minorHAnsi"/>
          <w:sz w:val="24"/>
          <w:szCs w:val="24"/>
        </w:rPr>
        <w:t xml:space="preserve">робота з CMS </w:t>
      </w:r>
      <w:proofErr w:type="spellStart"/>
      <w:r w:rsidRPr="001A368A">
        <w:rPr>
          <w:rFonts w:cstheme="minorHAnsi"/>
          <w:sz w:val="24"/>
          <w:szCs w:val="24"/>
        </w:rPr>
        <w:t>Joomla</w:t>
      </w:r>
      <w:proofErr w:type="spellEnd"/>
      <w:r w:rsidRPr="001A368A">
        <w:rPr>
          <w:rFonts w:cstheme="minorHAnsi"/>
          <w:sz w:val="24"/>
          <w:szCs w:val="24"/>
        </w:rPr>
        <w:t xml:space="preserve">!, </w:t>
      </w:r>
      <w:proofErr w:type="spellStart"/>
      <w:r w:rsidRPr="001A368A">
        <w:rPr>
          <w:rFonts w:cstheme="minorHAnsi"/>
          <w:sz w:val="24"/>
          <w:szCs w:val="24"/>
        </w:rPr>
        <w:t>WordPress</w:t>
      </w:r>
      <w:proofErr w:type="spellEnd"/>
      <w:r w:rsidRPr="001A368A">
        <w:rPr>
          <w:rFonts w:cstheme="minorHAnsi"/>
          <w:sz w:val="24"/>
          <w:szCs w:val="24"/>
        </w:rPr>
        <w:t xml:space="preserve">, </w:t>
      </w:r>
      <w:proofErr w:type="spellStart"/>
      <w:r w:rsidRPr="001A368A">
        <w:rPr>
          <w:rFonts w:cstheme="minorHAnsi"/>
          <w:sz w:val="24"/>
          <w:szCs w:val="24"/>
        </w:rPr>
        <w:t>ModX</w:t>
      </w:r>
      <w:proofErr w:type="spellEnd"/>
      <w:r w:rsidRPr="001A368A">
        <w:rPr>
          <w:rFonts w:cstheme="minorHAnsi"/>
          <w:sz w:val="24"/>
          <w:szCs w:val="24"/>
        </w:rPr>
        <w:t>;</w:t>
      </w:r>
    </w:p>
    <w:p w14:paraId="6B90FB5F" w14:textId="77777777" w:rsidR="001A368A" w:rsidRPr="001A368A" w:rsidRDefault="001A368A" w:rsidP="001A368A">
      <w:pPr>
        <w:pStyle w:val="a3"/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1E561FE7" w14:textId="472EFE9C" w:rsidR="001A368A" w:rsidRDefault="001A368A" w:rsidP="001A368A">
      <w:pPr>
        <w:spacing w:after="200" w:line="276" w:lineRule="auto"/>
        <w:ind w:left="-426"/>
        <w:jc w:val="both"/>
        <w:rPr>
          <w:rFonts w:cstheme="minorHAnsi"/>
          <w:b/>
          <w:sz w:val="24"/>
          <w:szCs w:val="24"/>
        </w:rPr>
      </w:pPr>
      <w:r w:rsidRPr="001A368A">
        <w:rPr>
          <w:rFonts w:ascii="Calibri" w:hAnsi="Calibri" w:cs="Calibr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1A368A">
        <w:rPr>
          <w:rFonts w:ascii="Calibri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1A368A">
        <w:rPr>
          <w:rFonts w:ascii="Calibri" w:hAnsi="Calibri" w:cs="Calibri"/>
          <w:b/>
          <w:color w:val="000000"/>
          <w:sz w:val="24"/>
          <w:szCs w:val="24"/>
        </w:rPr>
        <w:t xml:space="preserve">«178-2024 </w:t>
      </w:r>
      <w:r w:rsidRPr="001A368A">
        <w:rPr>
          <w:rFonts w:cstheme="minorHAnsi"/>
          <w:b/>
          <w:sz w:val="24"/>
          <w:szCs w:val="24"/>
        </w:rPr>
        <w:t>Консультант з безпеки даних</w:t>
      </w:r>
      <w:r w:rsidRPr="001A368A">
        <w:rPr>
          <w:rFonts w:ascii="Calibri" w:hAnsi="Calibri" w:cs="Calibri"/>
          <w:b/>
          <w:color w:val="000000"/>
          <w:sz w:val="24"/>
          <w:szCs w:val="24"/>
        </w:rPr>
        <w:t>».</w:t>
      </w:r>
    </w:p>
    <w:p w14:paraId="3EC959BE" w14:textId="6912B057" w:rsidR="001A368A" w:rsidRPr="001A368A" w:rsidRDefault="001A368A" w:rsidP="001A368A">
      <w:pPr>
        <w:spacing w:after="200" w:line="276" w:lineRule="auto"/>
        <w:ind w:left="-426"/>
        <w:jc w:val="both"/>
        <w:rPr>
          <w:rFonts w:cstheme="minorHAnsi"/>
          <w:b/>
          <w:sz w:val="24"/>
          <w:szCs w:val="24"/>
        </w:rPr>
      </w:pPr>
      <w:r w:rsidRPr="001A368A">
        <w:rPr>
          <w:rFonts w:ascii="Calibri" w:hAnsi="Calibri" w:cs="Calibri"/>
          <w:b/>
          <w:color w:val="000000"/>
          <w:sz w:val="24"/>
          <w:szCs w:val="24"/>
        </w:rPr>
        <w:t>Термін подання документів – до</w:t>
      </w:r>
      <w:bookmarkStart w:id="1" w:name="_Hlk150265731"/>
      <w:r w:rsidRPr="001A368A">
        <w:rPr>
          <w:rFonts w:ascii="Calibri" w:hAnsi="Calibri" w:cs="Calibri"/>
          <w:b/>
          <w:color w:val="000000"/>
          <w:sz w:val="24"/>
          <w:szCs w:val="24"/>
        </w:rPr>
        <w:t xml:space="preserve"> 16 квітня </w:t>
      </w:r>
      <w:r w:rsidRPr="001A368A">
        <w:rPr>
          <w:rFonts w:ascii="Calibri" w:eastAsia="Calibri" w:hAnsi="Calibri" w:cs="Calibri"/>
          <w:b/>
          <w:sz w:val="24"/>
          <w:szCs w:val="24"/>
        </w:rPr>
        <w:t>2024 року</w:t>
      </w:r>
      <w:bookmarkEnd w:id="1"/>
      <w:r w:rsidRPr="001A368A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Pr="001A368A">
        <w:rPr>
          <w:rFonts w:ascii="Calibri" w:hAnsi="Calibri" w:cs="Calibri"/>
          <w:color w:val="000000"/>
          <w:sz w:val="24"/>
          <w:szCs w:val="24"/>
        </w:rPr>
        <w:t xml:space="preserve">реєстрація документів </w:t>
      </w:r>
      <w:r w:rsidRPr="001A368A">
        <w:rPr>
          <w:rFonts w:ascii="Calibri" w:hAnsi="Calibri" w:cs="Calibri"/>
          <w:color w:val="000000"/>
          <w:sz w:val="24"/>
          <w:szCs w:val="24"/>
        </w:rPr>
        <w:br/>
        <w:t>завершується о 18:00.</w:t>
      </w:r>
    </w:p>
    <w:p w14:paraId="40E8E534" w14:textId="77777777" w:rsidR="001A368A" w:rsidRDefault="001A368A" w:rsidP="001A368A">
      <w:pPr>
        <w:ind w:left="-426"/>
        <w:jc w:val="both"/>
        <w:rPr>
          <w:rFonts w:ascii="Calibri" w:hAnsi="Calibri" w:cs="Calibri"/>
          <w:color w:val="000000"/>
          <w:sz w:val="24"/>
          <w:szCs w:val="24"/>
        </w:rPr>
      </w:pPr>
      <w:r w:rsidRPr="001A368A">
        <w:rPr>
          <w:rFonts w:ascii="Calibri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0F6720E" w14:textId="69ECEA64" w:rsidR="001A368A" w:rsidRPr="001A368A" w:rsidRDefault="001A368A" w:rsidP="001A368A">
      <w:pPr>
        <w:ind w:left="-426"/>
        <w:jc w:val="both"/>
        <w:rPr>
          <w:rFonts w:ascii="Calibri" w:hAnsi="Calibri" w:cs="Calibri"/>
          <w:color w:val="000000"/>
          <w:sz w:val="24"/>
          <w:szCs w:val="24"/>
        </w:rPr>
      </w:pPr>
      <w:r w:rsidRPr="001A368A">
        <w:rPr>
          <w:rFonts w:ascii="Calibri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223A0F2" w14:textId="77777777" w:rsidR="001A368A" w:rsidRPr="001A368A" w:rsidRDefault="001A368A" w:rsidP="001A368A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sectPr w:rsidR="001A368A" w:rsidRPr="001A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34D"/>
    <w:multiLevelType w:val="hybridMultilevel"/>
    <w:tmpl w:val="439E7B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8426B4"/>
    <w:multiLevelType w:val="hybridMultilevel"/>
    <w:tmpl w:val="7DCC9CBC"/>
    <w:lvl w:ilvl="0" w:tplc="71FE8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E3E65"/>
    <w:multiLevelType w:val="hybridMultilevel"/>
    <w:tmpl w:val="BA3C22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47B31"/>
    <w:multiLevelType w:val="hybridMultilevel"/>
    <w:tmpl w:val="B156D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E"/>
    <w:rsid w:val="00010868"/>
    <w:rsid w:val="0004130B"/>
    <w:rsid w:val="000E4CED"/>
    <w:rsid w:val="00143737"/>
    <w:rsid w:val="001541A7"/>
    <w:rsid w:val="001613BB"/>
    <w:rsid w:val="001A368A"/>
    <w:rsid w:val="001A5756"/>
    <w:rsid w:val="001A576B"/>
    <w:rsid w:val="001F7A37"/>
    <w:rsid w:val="00255DD4"/>
    <w:rsid w:val="00332F10"/>
    <w:rsid w:val="004179B4"/>
    <w:rsid w:val="00422FDE"/>
    <w:rsid w:val="00504B97"/>
    <w:rsid w:val="00520B97"/>
    <w:rsid w:val="00553E14"/>
    <w:rsid w:val="005610E3"/>
    <w:rsid w:val="005D5B22"/>
    <w:rsid w:val="00612E0C"/>
    <w:rsid w:val="00616957"/>
    <w:rsid w:val="00622CEA"/>
    <w:rsid w:val="007B4C91"/>
    <w:rsid w:val="007D6695"/>
    <w:rsid w:val="00896C73"/>
    <w:rsid w:val="008B2421"/>
    <w:rsid w:val="0090207A"/>
    <w:rsid w:val="0094156E"/>
    <w:rsid w:val="009418AE"/>
    <w:rsid w:val="009725F2"/>
    <w:rsid w:val="009B399D"/>
    <w:rsid w:val="00A05621"/>
    <w:rsid w:val="00A94C10"/>
    <w:rsid w:val="00AA0B1D"/>
    <w:rsid w:val="00B232DE"/>
    <w:rsid w:val="00CC4E77"/>
    <w:rsid w:val="00D0142C"/>
    <w:rsid w:val="00D75464"/>
    <w:rsid w:val="00DA12FD"/>
    <w:rsid w:val="00DA1C89"/>
    <w:rsid w:val="00EF53D3"/>
    <w:rsid w:val="00F4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6828"/>
  <w15:chartTrackingRefBased/>
  <w15:docId w15:val="{830F503E-23D4-48D2-9451-2470B6C4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Таран</dc:creator>
  <cp:keywords/>
  <dc:description/>
  <cp:lastModifiedBy>i.dringova</cp:lastModifiedBy>
  <cp:revision>37</cp:revision>
  <dcterms:created xsi:type="dcterms:W3CDTF">2024-01-03T14:19:00Z</dcterms:created>
  <dcterms:modified xsi:type="dcterms:W3CDTF">2024-04-09T06:16:00Z</dcterms:modified>
</cp:coreProperties>
</file>