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42880356" w:rsidR="000E076F" w:rsidRDefault="000E076F" w:rsidP="00226248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на посаду </w:t>
      </w:r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розробки та  адаптації </w:t>
      </w:r>
      <w:proofErr w:type="spellStart"/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>СОПів</w:t>
      </w:r>
      <w:proofErr w:type="spellEnd"/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 xml:space="preserve"> з організації роботи мікробіологічних лабораторіях  з діагностики туберкульозу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регіональному рівні</w:t>
      </w:r>
    </w:p>
    <w:p w14:paraId="78FABD60" w14:textId="10D9B708" w:rsidR="005A0ECF" w:rsidRPr="00B02CE0" w:rsidRDefault="00226248" w:rsidP="00226248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226248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E692901" w14:textId="77777777" w:rsidR="00226248" w:rsidRDefault="00226248" w:rsidP="00A913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226659D" w14:textId="0F1760C7" w:rsidR="00A91389" w:rsidRPr="007459E5" w:rsidRDefault="005A0ECF" w:rsidP="00A91389">
      <w:pPr>
        <w:jc w:val="both"/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95656E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656E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 з розробки та  адаптації </w:t>
      </w:r>
      <w:proofErr w:type="spellStart"/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>СОПів</w:t>
      </w:r>
      <w:proofErr w:type="spellEnd"/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 xml:space="preserve"> з організації роботи мікробіологічних лабораторіях  з діагностики туберкульозу на регіональному рівні</w:t>
      </w:r>
    </w:p>
    <w:p w14:paraId="7615317E" w14:textId="64E108D3" w:rsidR="00A91389" w:rsidRPr="00226248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156CE1">
        <w:rPr>
          <w:rFonts w:asciiTheme="minorHAnsi" w:hAnsiTheme="minorHAnsi" w:cstheme="minorHAnsi"/>
          <w:lang w:val="uk-UA"/>
        </w:rPr>
        <w:t>3</w:t>
      </w:r>
    </w:p>
    <w:p w14:paraId="26189979" w14:textId="77777777" w:rsidR="00A91389" w:rsidRPr="00226248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1ADC0C4B" w14:textId="7359FFB3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226248">
        <w:rPr>
          <w:rFonts w:asciiTheme="minorHAnsi" w:hAnsiTheme="minorHAnsi" w:cstheme="minorHAnsi"/>
        </w:rPr>
        <w:t xml:space="preserve">: </w:t>
      </w:r>
      <w:r w:rsidR="005B7C58">
        <w:rPr>
          <w:rFonts w:asciiTheme="minorHAnsi" w:hAnsiTheme="minorHAnsi" w:cstheme="minorHAnsi"/>
          <w:lang w:val="uk-UA"/>
        </w:rPr>
        <w:t>травень</w:t>
      </w:r>
      <w:r w:rsidR="00226248">
        <w:rPr>
          <w:rFonts w:asciiTheme="minorHAnsi" w:hAnsiTheme="minorHAnsi" w:cstheme="minorHAnsi"/>
        </w:rPr>
        <w:t xml:space="preserve"> 202</w:t>
      </w:r>
      <w:r w:rsidR="00226248">
        <w:rPr>
          <w:rFonts w:asciiTheme="minorHAnsi" w:hAnsiTheme="minorHAnsi" w:cstheme="minorHAnsi"/>
          <w:lang w:val="uk-UA"/>
        </w:rPr>
        <w:t>1</w:t>
      </w:r>
      <w:r w:rsidR="005B7C58">
        <w:rPr>
          <w:rFonts w:asciiTheme="minorHAnsi" w:hAnsiTheme="minorHAnsi" w:cstheme="minorHAnsi"/>
        </w:rPr>
        <w:t xml:space="preserve"> року – </w:t>
      </w:r>
      <w:proofErr w:type="spellStart"/>
      <w:r w:rsidR="005B7C58">
        <w:rPr>
          <w:rFonts w:asciiTheme="minorHAnsi" w:hAnsiTheme="minorHAnsi" w:cstheme="minorHAnsi"/>
        </w:rPr>
        <w:t>грудень</w:t>
      </w:r>
      <w:proofErr w:type="spellEnd"/>
      <w:r w:rsidR="005B7C58">
        <w:rPr>
          <w:rFonts w:asciiTheme="minorHAnsi" w:hAnsiTheme="minorHAnsi" w:cstheme="minorHAnsi"/>
        </w:rPr>
        <w:t xml:space="preserve"> </w:t>
      </w:r>
      <w:r w:rsidR="00226248">
        <w:rPr>
          <w:rFonts w:asciiTheme="minorHAnsi" w:hAnsiTheme="minorHAnsi" w:cstheme="minorHAnsi"/>
        </w:rPr>
        <w:t>202</w:t>
      </w:r>
      <w:r w:rsidR="00226248">
        <w:rPr>
          <w:rFonts w:asciiTheme="minorHAnsi" w:hAnsiTheme="minorHAnsi" w:cstheme="minorHAnsi"/>
          <w:lang w:val="uk-UA"/>
        </w:rPr>
        <w:t>1</w:t>
      </w:r>
      <w:r w:rsidRPr="00022896">
        <w:rPr>
          <w:rFonts w:asciiTheme="minorHAnsi" w:hAnsiTheme="minorHAnsi" w:cstheme="minorHAnsi"/>
        </w:rPr>
        <w:t xml:space="preserve">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5CB07B" w14:textId="5EB371BB" w:rsidR="006A2D1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51F0EF1" w14:textId="338CFEA1" w:rsidR="005B7C58" w:rsidRDefault="005B7C58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311407A" w14:textId="2A1036A5" w:rsidR="005B7C58" w:rsidRPr="005B7C58" w:rsidRDefault="005B7C58" w:rsidP="00EA164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B7C58">
        <w:rPr>
          <w:rFonts w:asciiTheme="minorHAnsi" w:eastAsiaTheme="minorHAnsi" w:hAnsiTheme="minorHAnsi" w:cstheme="minorHAnsi"/>
          <w:b/>
          <w:lang w:val="uk-UA" w:eastAsia="en-US"/>
        </w:rPr>
        <w:t>Завдання</w:t>
      </w:r>
      <w:r>
        <w:rPr>
          <w:rFonts w:asciiTheme="minorHAnsi" w:eastAsiaTheme="minorHAnsi" w:hAnsiTheme="minorHAnsi" w:cstheme="minorHAnsi"/>
          <w:b/>
          <w:lang w:val="uk-UA" w:eastAsia="en-US"/>
        </w:rPr>
        <w:t>:</w:t>
      </w:r>
    </w:p>
    <w:p w14:paraId="2CD396D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9712DA3" w14:textId="4A93805A" w:rsidR="00156CE1" w:rsidRPr="00915067" w:rsidRDefault="00156CE1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Розробка та а</w:t>
      </w: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даптації </w:t>
      </w:r>
      <w:proofErr w:type="spellStart"/>
      <w:r w:rsidRPr="00915067">
        <w:rPr>
          <w:rFonts w:asciiTheme="minorHAnsi" w:hAnsiTheme="minorHAnsi" w:cs="Calibri"/>
          <w:sz w:val="24"/>
          <w:szCs w:val="24"/>
          <w:lang w:val="uk-UA"/>
        </w:rPr>
        <w:t>СОПів</w:t>
      </w:r>
      <w:proofErr w:type="spellEnd"/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Pr="00156CE1">
        <w:rPr>
          <w:rFonts w:asciiTheme="minorHAnsi" w:hAnsiTheme="minorHAnsi" w:cs="Calibri"/>
          <w:sz w:val="24"/>
          <w:szCs w:val="24"/>
          <w:lang w:val="uk-UA"/>
        </w:rPr>
        <w:t>з організації роботи мікробіологічних лабораторіях  з діагностики туберкульозу</w:t>
      </w:r>
    </w:p>
    <w:p w14:paraId="13E21E88" w14:textId="77777777" w:rsidR="00156CE1" w:rsidRPr="00915067" w:rsidRDefault="00156CE1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Підготовка звітів по результатам проведеної роботи.  </w:t>
      </w:r>
    </w:p>
    <w:p w14:paraId="64BA0213" w14:textId="77777777" w:rsidR="00156CE1" w:rsidRPr="00F45FA4" w:rsidRDefault="00156CE1" w:rsidP="00156CE1">
      <w:pPr>
        <w:shd w:val="clear" w:color="auto" w:fill="FFFFFF"/>
        <w:rPr>
          <w:rFonts w:asciiTheme="minorHAnsi" w:eastAsia="Calibri" w:hAnsiTheme="minorHAnsi" w:cs="Calibri"/>
          <w:b/>
          <w:sz w:val="22"/>
          <w:szCs w:val="22"/>
          <w:lang w:val="uk-UA" w:eastAsia="en-US"/>
        </w:rPr>
      </w:pPr>
    </w:p>
    <w:p w14:paraId="4EEE755C" w14:textId="77777777" w:rsidR="00156CE1" w:rsidRPr="00F45FA4" w:rsidRDefault="00156CE1" w:rsidP="00156CE1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> </w:t>
      </w:r>
      <w:r w:rsidRPr="00F45FA4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14:paraId="2D1917D3" w14:textId="77777777" w:rsidR="00156CE1" w:rsidRPr="00F45FA4" w:rsidRDefault="00156CE1" w:rsidP="00156CE1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36B3C57B" w14:textId="77777777" w:rsidR="00156CE1" w:rsidRPr="0003539D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Вища освіта в галузі знань «Охорона здоров’я»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/ «Біологія»</w:t>
      </w:r>
    </w:p>
    <w:p w14:paraId="29ABD2A2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практичної діяльності в мікробіологічної лабораторії з діагностики туберкульозу (не менше 5 ти років).</w:t>
      </w:r>
    </w:p>
    <w:p w14:paraId="3FBC4740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Знання національних та міжнародних стандартів/протоколів з питань діагностики туберкульозу, у тому числі </w:t>
      </w:r>
      <w:proofErr w:type="spellStart"/>
      <w:r w:rsidRPr="00F45FA4">
        <w:rPr>
          <w:rFonts w:asciiTheme="minorHAnsi" w:eastAsia="Calibri" w:hAnsiTheme="minorHAnsi" w:cs="Calibri"/>
          <w:bCs/>
          <w:lang w:val="uk-UA" w:eastAsia="en-US"/>
        </w:rPr>
        <w:t>мультирезистентного</w:t>
      </w:r>
      <w:proofErr w:type="spellEnd"/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 туберкульозу;</w:t>
      </w:r>
    </w:p>
    <w:p w14:paraId="35063725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Володіння усіма методиками діагностики туберкульозу</w:t>
      </w:r>
      <w:r w:rsidRPr="00F45FA4">
        <w:rPr>
          <w:rFonts w:asciiTheme="minorHAnsi" w:eastAsia="Calibri" w:hAnsiTheme="minorHAnsi" w:cs="Calibri"/>
          <w:b/>
          <w:bCs/>
          <w:lang w:val="uk-UA" w:eastAsia="en-US"/>
        </w:rPr>
        <w:t>.</w:t>
      </w:r>
    </w:p>
    <w:p w14:paraId="4A7E5890" w14:textId="77777777" w:rsidR="00156CE1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Наявність посвідчення щодо підготовки до акредитації в медичних лабораторіях відповідно д</w:t>
      </w:r>
      <w:r>
        <w:rPr>
          <w:rFonts w:asciiTheme="minorHAnsi" w:eastAsia="Calibri" w:hAnsiTheme="minorHAnsi" w:cs="Calibri"/>
          <w:bCs/>
          <w:lang w:val="uk-UA" w:eastAsia="en-US"/>
        </w:rPr>
        <w:t>о вимог ДСТУ EN ISO 151896:2015;</w:t>
      </w:r>
    </w:p>
    <w:p w14:paraId="6C186925" w14:textId="77777777" w:rsidR="00156CE1" w:rsidRPr="0003539D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>
        <w:rPr>
          <w:rFonts w:asciiTheme="minorHAnsi" w:eastAsia="Calibri" w:hAnsiTheme="minorHAnsi" w:cs="Calibri"/>
          <w:bCs/>
          <w:lang w:val="uk-UA" w:eastAsia="en-US"/>
        </w:rPr>
        <w:t xml:space="preserve">Наявність сертифікату про проходження навчання з </w:t>
      </w:r>
      <w:r w:rsidRPr="00493E73">
        <w:rPr>
          <w:rFonts w:asciiTheme="minorHAnsi" w:eastAsia="Calibri" w:hAnsiTheme="minorHAnsi" w:cs="Calibri"/>
          <w:bCs/>
          <w:lang w:val="uk-UA" w:eastAsia="en-US"/>
        </w:rPr>
        <w:t>системи управління якістю в мікробіологічних лабораторіях з діагностики туберкульозу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(буде перевагою).</w:t>
      </w:r>
    </w:p>
    <w:p w14:paraId="7F86B2AA" w14:textId="77777777" w:rsidR="00156CE1" w:rsidRPr="00493E73" w:rsidRDefault="00156CE1" w:rsidP="00156CE1">
      <w:pPr>
        <w:ind w:left="720"/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</w:p>
    <w:p w14:paraId="38A729A5" w14:textId="77777777" w:rsidR="000B5DDD" w:rsidRPr="00031C96" w:rsidRDefault="000B5DDD" w:rsidP="00EA164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7FF5801F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084115A8" w14:textId="61BA006D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bookmarkStart w:id="0" w:name="_GoBack"/>
      <w:r w:rsidR="005B7C58" w:rsidRPr="00477F4B">
        <w:rPr>
          <w:rFonts w:asciiTheme="minorHAnsi" w:hAnsiTheme="minorHAnsi" w:cstheme="minorHAnsi"/>
          <w:b/>
          <w:lang w:val="uk-UA"/>
        </w:rPr>
        <w:t xml:space="preserve">«179-2021 </w:t>
      </w:r>
      <w:r w:rsidR="00156CE1" w:rsidRPr="00477F4B">
        <w:rPr>
          <w:rFonts w:asciiTheme="minorHAnsi" w:hAnsiTheme="minorHAnsi" w:cstheme="minorHAnsi"/>
          <w:b/>
          <w:lang w:val="uk-UA"/>
        </w:rPr>
        <w:t xml:space="preserve">Консультант з розробки та  адаптації </w:t>
      </w:r>
      <w:proofErr w:type="spellStart"/>
      <w:r w:rsidR="00156CE1" w:rsidRPr="00477F4B">
        <w:rPr>
          <w:rFonts w:asciiTheme="minorHAnsi" w:hAnsiTheme="minorHAnsi" w:cstheme="minorHAnsi"/>
          <w:b/>
          <w:lang w:val="uk-UA"/>
        </w:rPr>
        <w:t>СОПів</w:t>
      </w:r>
      <w:proofErr w:type="spellEnd"/>
      <w:r w:rsidR="00156CE1" w:rsidRPr="00477F4B">
        <w:rPr>
          <w:rFonts w:asciiTheme="minorHAnsi" w:hAnsiTheme="minorHAnsi" w:cstheme="minorHAnsi"/>
          <w:b/>
          <w:lang w:val="uk-UA"/>
        </w:rPr>
        <w:t xml:space="preserve"> з організації роботи мікробіологічних лабораторіях  з діагностики</w:t>
      </w:r>
      <w:r w:rsidR="00156CE1" w:rsidRPr="00156CE1">
        <w:rPr>
          <w:rFonts w:asciiTheme="minorHAnsi" w:hAnsiTheme="minorHAnsi" w:cstheme="minorHAnsi"/>
          <w:b/>
          <w:lang w:val="uk-UA"/>
        </w:rPr>
        <w:t xml:space="preserve"> </w:t>
      </w:r>
      <w:bookmarkEnd w:id="0"/>
      <w:r w:rsidR="00156CE1" w:rsidRPr="00156CE1">
        <w:rPr>
          <w:rFonts w:asciiTheme="minorHAnsi" w:hAnsiTheme="minorHAnsi" w:cstheme="minorHAnsi"/>
          <w:b/>
          <w:lang w:val="uk-UA"/>
        </w:rPr>
        <w:t>туберкульозу</w:t>
      </w:r>
      <w:r w:rsidR="005B7C58">
        <w:rPr>
          <w:rFonts w:asciiTheme="minorHAnsi" w:hAnsiTheme="minorHAnsi" w:cstheme="minorHAnsi"/>
          <w:b/>
          <w:lang w:val="uk-UA"/>
        </w:rPr>
        <w:t>»</w:t>
      </w:r>
    </w:p>
    <w:p w14:paraId="43E89331" w14:textId="3E589708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156CE1">
        <w:rPr>
          <w:rFonts w:asciiTheme="minorHAnsi" w:hAnsiTheme="minorHAnsi" w:cstheme="minorHAnsi"/>
          <w:b/>
          <w:lang w:val="uk-UA"/>
        </w:rPr>
        <w:t>18.05</w:t>
      </w:r>
      <w:r w:rsidR="00226248">
        <w:rPr>
          <w:rFonts w:asciiTheme="minorHAnsi" w:hAnsiTheme="minorHAnsi" w:cstheme="minorHAnsi"/>
          <w:b/>
          <w:lang w:val="uk-UA"/>
        </w:rPr>
        <w:t>.2021</w:t>
      </w:r>
      <w:r w:rsidRPr="00031C96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5C5118D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</w:t>
      </w:r>
      <w:r w:rsidR="005B7C58">
        <w:rPr>
          <w:rFonts w:asciiTheme="minorHAnsi" w:hAnsiTheme="minorHAnsi" w:cstheme="minorHAnsi"/>
          <w:lang w:val="uk-UA"/>
        </w:rPr>
        <w:t>містити оголошення про вакансію або</w:t>
      </w:r>
      <w:r w:rsidRPr="00031C96">
        <w:rPr>
          <w:rFonts w:asciiTheme="minorHAnsi" w:hAnsiTheme="minorHAnsi" w:cstheme="minorHAnsi"/>
          <w:lang w:val="uk-UA"/>
        </w:rPr>
        <w:t xml:space="preserve"> скасувати конкурс 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6CE1"/>
    <w:rsid w:val="00163EA1"/>
    <w:rsid w:val="00165940"/>
    <w:rsid w:val="001A5660"/>
    <w:rsid w:val="001B744D"/>
    <w:rsid w:val="00201820"/>
    <w:rsid w:val="00201EED"/>
    <w:rsid w:val="00226248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E033B"/>
    <w:rsid w:val="003E0E1F"/>
    <w:rsid w:val="003F0C80"/>
    <w:rsid w:val="00401AB7"/>
    <w:rsid w:val="00401BDF"/>
    <w:rsid w:val="0045499D"/>
    <w:rsid w:val="00466C0E"/>
    <w:rsid w:val="00477F4B"/>
    <w:rsid w:val="004A01B4"/>
    <w:rsid w:val="004C2560"/>
    <w:rsid w:val="004C5EC1"/>
    <w:rsid w:val="004C7901"/>
    <w:rsid w:val="004F79D2"/>
    <w:rsid w:val="005057F6"/>
    <w:rsid w:val="005107C5"/>
    <w:rsid w:val="00546C9B"/>
    <w:rsid w:val="00550A0E"/>
    <w:rsid w:val="00565075"/>
    <w:rsid w:val="005846B5"/>
    <w:rsid w:val="005A0ECF"/>
    <w:rsid w:val="005B7C58"/>
    <w:rsid w:val="005D0560"/>
    <w:rsid w:val="005E1AEC"/>
    <w:rsid w:val="00604ABA"/>
    <w:rsid w:val="006058B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656E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F9644672-DD62-4786-AE63-316A94E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82DC-1C5D-45CB-8032-281A2E03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2021-05-14T07:19:00Z</dcterms:created>
  <dcterms:modified xsi:type="dcterms:W3CDTF">2021-05-14T07:19:00Z</dcterms:modified>
</cp:coreProperties>
</file>