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BB450B" w:rsidRPr="009E5F4C" w:rsidRDefault="00BB450B" w:rsidP="00DC54D0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CA1B3B" w:rsidRPr="00CA1B3B">
        <w:rPr>
          <w:rFonts w:asciiTheme="minorHAnsi" w:hAnsiTheme="minorHAnsi" w:cstheme="minorHAnsi"/>
          <w:b/>
          <w:sz w:val="24"/>
          <w:szCs w:val="24"/>
          <w:lang w:val="uk-UA"/>
        </w:rPr>
        <w:t>з</w:t>
      </w:r>
      <w:r w:rsidR="00CA1B3B">
        <w:rPr>
          <w:rFonts w:asciiTheme="minorHAnsi" w:hAnsiTheme="minorHAnsi" w:cstheme="minorHAnsi"/>
          <w:b/>
          <w:sz w:val="24"/>
          <w:szCs w:val="24"/>
          <w:lang w:val="uk-UA"/>
        </w:rPr>
        <w:t>і здійснення кабінетного аналізу дослідження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«</w:t>
      </w:r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Вивчення причин </w:t>
      </w:r>
      <w:proofErr w:type="spellStart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>непризначення</w:t>
      </w:r>
      <w:proofErr w:type="spellEnd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або </w:t>
      </w:r>
      <w:proofErr w:type="spellStart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>відтермінування</w:t>
      </w:r>
      <w:proofErr w:type="spellEnd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призначення </w:t>
      </w:r>
      <w:proofErr w:type="spellStart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>антиретровірусної</w:t>
      </w:r>
      <w:proofErr w:type="spellEnd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терапії (</w:t>
      </w:r>
      <w:proofErr w:type="spellStart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>АРТ</w:t>
      </w:r>
      <w:proofErr w:type="spellEnd"/>
      <w:r w:rsidR="00640BC1" w:rsidRPr="00640BC1">
        <w:rPr>
          <w:rFonts w:asciiTheme="minorHAnsi" w:hAnsiTheme="minorHAnsi" w:cstheme="minorHAnsi"/>
          <w:b/>
          <w:sz w:val="24"/>
          <w:szCs w:val="24"/>
          <w:lang w:val="uk-UA"/>
        </w:rPr>
        <w:t>) пацієнтам з туберкульозом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640BC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</w:t>
      </w:r>
    </w:p>
    <w:p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314648" w:rsidRDefault="00267CD7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зі здійснення кабінетного аналізу дослідження «Вивчення причин </w:t>
      </w:r>
      <w:proofErr w:type="spellStart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>непризначення</w:t>
      </w:r>
      <w:proofErr w:type="spellEnd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 xml:space="preserve"> або </w:t>
      </w:r>
      <w:proofErr w:type="spellStart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>відтермінування</w:t>
      </w:r>
      <w:proofErr w:type="spellEnd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 xml:space="preserve"> призначення </w:t>
      </w:r>
      <w:proofErr w:type="spellStart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>антиретровірусної</w:t>
      </w:r>
      <w:proofErr w:type="spellEnd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 xml:space="preserve"> терапії (</w:t>
      </w:r>
      <w:proofErr w:type="spellStart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="00314648" w:rsidRPr="00314648">
        <w:rPr>
          <w:rFonts w:asciiTheme="minorHAnsi" w:hAnsiTheme="minorHAnsi" w:cstheme="minorHAnsi"/>
          <w:sz w:val="24"/>
          <w:szCs w:val="24"/>
          <w:lang w:val="uk-UA"/>
        </w:rPr>
        <w:t>) пацієнтам з туберкульозом»</w:t>
      </w:r>
    </w:p>
    <w:p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:rsidR="00267CD7" w:rsidRPr="00854841" w:rsidRDefault="00267CD7" w:rsidP="00AD2D4B">
      <w:pPr>
        <w:tabs>
          <w:tab w:val="left" w:pos="720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виконання </w:t>
      </w:r>
      <w:r w:rsidRPr="00854841">
        <w:rPr>
          <w:rFonts w:asciiTheme="minorHAnsi" w:hAnsiTheme="minorHAnsi" w:cstheme="minorHAnsi"/>
          <w:b/>
          <w:sz w:val="24"/>
          <w:szCs w:val="24"/>
          <w:lang w:val="uk-UA"/>
        </w:rPr>
        <w:t>робіт:</w:t>
      </w:r>
      <w:r w:rsidR="001750F5"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5751E1" w:rsidRPr="00854841">
        <w:rPr>
          <w:rFonts w:asciiTheme="minorHAnsi" w:hAnsiTheme="minorHAnsi" w:cstheme="minorHAnsi"/>
          <w:bCs/>
          <w:sz w:val="24"/>
          <w:szCs w:val="24"/>
          <w:lang w:val="uk-UA"/>
        </w:rPr>
        <w:t>липень</w:t>
      </w:r>
      <w:r w:rsidR="001750F5"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– </w:t>
      </w:r>
      <w:r w:rsidR="005751E1"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серпень 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854841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85484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67CD7" w:rsidRPr="00854841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85484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B450B" w:rsidRPr="00854841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6103B" w:rsidRPr="00854841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854841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854841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854841">
        <w:rPr>
          <w:b/>
          <w:szCs w:val="26"/>
          <w:lang w:val="uk-UA"/>
        </w:rPr>
        <w:t xml:space="preserve"> </w:t>
      </w:r>
    </w:p>
    <w:p w:rsidR="00BB450B" w:rsidRPr="00854841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854841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54841">
        <w:rPr>
          <w:rFonts w:asciiTheme="minorHAnsi" w:eastAsia="Calibri" w:hAnsiTheme="minorHAnsi" w:cstheme="minorHAnsi"/>
          <w:sz w:val="24"/>
          <w:szCs w:val="24"/>
          <w:lang w:val="uk-UA"/>
        </w:rPr>
        <w:t>cоціально-небезпечні</w:t>
      </w:r>
      <w:proofErr w:type="spellEnd"/>
      <w:r w:rsidRPr="00854841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захворювання, зокрема ВІЛ/СНІД, туберкульоз, </w:t>
      </w:r>
      <w:proofErr w:type="spellStart"/>
      <w:r w:rsidRPr="00854841">
        <w:rPr>
          <w:rFonts w:asciiTheme="minorHAnsi" w:eastAsia="Calibri" w:hAnsiTheme="minorHAnsi" w:cstheme="minorHAnsi"/>
          <w:sz w:val="24"/>
          <w:szCs w:val="24"/>
          <w:lang w:val="uk-UA"/>
        </w:rPr>
        <w:t>наркозалежність</w:t>
      </w:r>
      <w:proofErr w:type="spellEnd"/>
      <w:r w:rsidRPr="00854841">
        <w:rPr>
          <w:rFonts w:asciiTheme="minorHAnsi" w:eastAsia="Calibri" w:hAnsiTheme="minorHAnsi" w:cstheme="minorHAnsi"/>
          <w:sz w:val="24"/>
          <w:szCs w:val="24"/>
          <w:lang w:val="uk-UA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67CD7" w:rsidRPr="00854841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854841" w:rsidRDefault="00BB450B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:rsidR="00660266" w:rsidRPr="00854841" w:rsidRDefault="00660266" w:rsidP="00BC2CCA">
      <w:pPr>
        <w:pStyle w:val="a3"/>
        <w:numPr>
          <w:ilvl w:val="0"/>
          <w:numId w:val="1"/>
        </w:numPr>
        <w:spacing w:after="0" w:line="240" w:lineRule="auto"/>
        <w:ind w:left="714" w:right="6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Брати участь у робочих зустрічах (можливий 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онлайн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формат), які ініціюватиме Центр щодо обговорення та деталізації завдань по даній активності</w:t>
      </w:r>
      <w:r w:rsidR="00F5008C" w:rsidRPr="00854841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BC2CCA" w:rsidRPr="00854841" w:rsidRDefault="00BC2CCA" w:rsidP="00BC2CCA">
      <w:pPr>
        <w:pStyle w:val="a3"/>
        <w:numPr>
          <w:ilvl w:val="0"/>
          <w:numId w:val="1"/>
        </w:numPr>
        <w:spacing w:after="0" w:line="240" w:lineRule="auto"/>
        <w:ind w:left="714" w:right="6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Проаналізувати</w:t>
      </w:r>
      <w:r w:rsidR="00FE2CF1"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та описати наявні міжнародні та вітчизняні публікації щодо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стандарт</w:t>
      </w:r>
      <w:r w:rsidR="00FE2CF1" w:rsidRPr="00854841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лікування ко-інфекції ВІЛ / ТБ на національному та регіональному рівнях</w:t>
      </w:r>
      <w:r w:rsidR="004E2AA6" w:rsidRPr="0085484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C2CCA" w:rsidRPr="00854841" w:rsidRDefault="00BC2CCA" w:rsidP="00BC2CCA">
      <w:pPr>
        <w:pStyle w:val="a3"/>
        <w:numPr>
          <w:ilvl w:val="0"/>
          <w:numId w:val="1"/>
        </w:numPr>
        <w:spacing w:after="0" w:line="240" w:lineRule="auto"/>
        <w:ind w:left="714" w:right="6" w:hanging="357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Проаналізувати</w:t>
      </w:r>
      <w:r w:rsidR="00FE2CF1"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та описати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наявну нормативно-правову базу </w:t>
      </w:r>
      <w:r w:rsidR="00FE2CF1"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та стандарти лікування 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щодо термінів початку призначення 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пацієнтам із ко-інфекцією ТБ/ВІЛ на національному, регіональному рівнях та у профільних закладах охорони здоров'я</w:t>
      </w:r>
      <w:r w:rsidR="00FE2CF1"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у залежності від поставленого діагнозу</w:t>
      </w:r>
      <w:r w:rsidR="004E2AA6" w:rsidRPr="0085484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FE2CF1" w:rsidRPr="00854841" w:rsidRDefault="00FE2CF1" w:rsidP="00FE2CF1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Проаналізувати та описати наявні публікації/дослідження щодо причин 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відтермінування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та / або 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непризначення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пацієнтам із ТБ у залежності від поставленого діагнозу у розрізі регіонів</w:t>
      </w:r>
      <w:r w:rsidR="004E2AA6" w:rsidRPr="0085484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BC2CCA" w:rsidRPr="00854841" w:rsidRDefault="00FE2CF1" w:rsidP="00DC54D0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Звіт за результатами Кабінетного дослідження повинен відповідати наступній структурі: 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Вступна частина (титульний аркуш, список авторів, зміст, скорочення та умовні познаки);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Актуальність;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Виклад інформації по узгодженим розділам</w:t>
      </w:r>
      <w:r w:rsidR="00665169" w:rsidRPr="0085484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lastRenderedPageBreak/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Висновки;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Список використаних джерел;</w:t>
      </w:r>
    </w:p>
    <w:p w:rsidR="00FE2CF1" w:rsidRPr="00854841" w:rsidRDefault="00FE2CF1" w:rsidP="00FE2CF1">
      <w:pPr>
        <w:pStyle w:val="a3"/>
        <w:spacing w:after="0" w:line="240" w:lineRule="auto"/>
        <w:ind w:left="1134" w:hanging="414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>Додатки (за необхідності).</w:t>
      </w:r>
    </w:p>
    <w:p w:rsidR="00FE2CF1" w:rsidRPr="00854841" w:rsidRDefault="00FE2CF1" w:rsidP="00FE2CF1">
      <w:pPr>
        <w:pStyle w:val="a3"/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7.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 xml:space="preserve">Узгодження із </w:t>
      </w:r>
      <w:r w:rsidR="00660266" w:rsidRPr="00854841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та іншими зацікавленими особами проміжної версії звіту щодо проведеного кабінетного дослідження.</w:t>
      </w:r>
    </w:p>
    <w:p w:rsidR="00FE2CF1" w:rsidRPr="00854841" w:rsidRDefault="00FE2CF1" w:rsidP="00FE2CF1">
      <w:pPr>
        <w:pStyle w:val="a3"/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8.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ab/>
        <w:t xml:space="preserve">Звіт за результатами кабінетного дослідження, який Консультант надає </w:t>
      </w:r>
      <w:r w:rsidR="00660266" w:rsidRPr="00854841">
        <w:rPr>
          <w:rFonts w:asciiTheme="minorHAnsi" w:hAnsiTheme="minorHAnsi" w:cstheme="minorHAnsi"/>
          <w:sz w:val="24"/>
          <w:szCs w:val="24"/>
          <w:lang w:val="uk-UA"/>
        </w:rPr>
        <w:t>Центру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повинен бути доопрацьований/</w:t>
      </w:r>
      <w:proofErr w:type="spellStart"/>
      <w:r w:rsidRPr="00854841">
        <w:rPr>
          <w:rFonts w:asciiTheme="minorHAnsi" w:hAnsiTheme="minorHAnsi" w:cstheme="minorHAnsi"/>
          <w:sz w:val="24"/>
          <w:szCs w:val="24"/>
          <w:lang w:val="uk-UA"/>
        </w:rPr>
        <w:t>фіналізований</w:t>
      </w:r>
      <w:proofErr w:type="spellEnd"/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отриманих коментарів та зауважень з боку </w:t>
      </w:r>
      <w:r w:rsidR="00660266" w:rsidRPr="00854841">
        <w:rPr>
          <w:rFonts w:asciiTheme="minorHAnsi" w:hAnsiTheme="minorHAnsi" w:cstheme="minorHAnsi"/>
          <w:sz w:val="24"/>
          <w:szCs w:val="24"/>
          <w:lang w:val="uk-UA"/>
        </w:rPr>
        <w:t>Центру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>, якщо такі матимуть місце.</w:t>
      </w:r>
    </w:p>
    <w:p w:rsidR="00C87B2A" w:rsidRPr="00854841" w:rsidRDefault="00C87B2A" w:rsidP="00C87B2A">
      <w:pPr>
        <w:spacing w:after="0" w:line="240" w:lineRule="auto"/>
        <w:ind w:left="36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F42D75" w:rsidRPr="00854841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854841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:rsidR="00F42D75" w:rsidRPr="00854841" w:rsidRDefault="00F42D75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854841" w:rsidRDefault="00267CD7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:rsidR="00DC54D0" w:rsidRPr="00854841" w:rsidRDefault="00DC54D0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267CD7" w:rsidRPr="00854841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:rsidR="002F3344" w:rsidRPr="00854841" w:rsidRDefault="002F3344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Робота у фтизіатричній сфері чи у сфері лікування ВІЛ-інфекції буде перевагою;</w:t>
      </w:r>
    </w:p>
    <w:p w:rsidR="00267CD7" w:rsidRPr="00854841" w:rsidRDefault="0084767B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2F3344" w:rsidRPr="00854841">
        <w:rPr>
          <w:rFonts w:asciiTheme="minorHAnsi" w:hAnsiTheme="minorHAnsi" w:cstheme="minorHAnsi"/>
          <w:sz w:val="24"/>
          <w:szCs w:val="24"/>
          <w:lang w:val="uk-UA"/>
        </w:rPr>
        <w:t>з проведення та написання кабінетних досліджень</w:t>
      </w:r>
      <w:r w:rsidR="00267CD7" w:rsidRPr="0085484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267CD7" w:rsidRPr="00854841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</w:t>
      </w:r>
      <w:r w:rsidR="00C56494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>організації та проведення</w:t>
      </w:r>
      <w:r w:rsidR="00640BC1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соціологічних</w:t>
      </w:r>
      <w:r w:rsidR="00C56494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досліджень </w:t>
      </w:r>
      <w:r w:rsidR="00640BC1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за тематиками </w:t>
      </w:r>
      <w:r w:rsidR="00701232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>щодо інфікування ВІЛ</w:t>
      </w:r>
      <w:r w:rsidR="007D4FFB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та/або тематикою лікування та виявлення туберкульозу </w:t>
      </w:r>
      <w:r w:rsidR="00C56494"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>буде перевагою</w:t>
      </w:r>
      <w:r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>;</w:t>
      </w:r>
    </w:p>
    <w:p w:rsidR="002F3344" w:rsidRPr="00854841" w:rsidRDefault="002F3344" w:rsidP="002F3344">
      <w:pPr>
        <w:pStyle w:val="a3"/>
        <w:numPr>
          <w:ilvl w:val="0"/>
          <w:numId w:val="2"/>
        </w:numPr>
        <w:spacing w:after="0" w:line="240" w:lineRule="auto"/>
        <w:ind w:left="720" w:right="6" w:hanging="357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color w:val="auto"/>
          <w:sz w:val="24"/>
          <w:szCs w:val="24"/>
          <w:lang w:val="uk-UA"/>
        </w:rPr>
        <w:t>Вміння працювати із нормативною базою, дослідницькою літературою та із великими об’ємами інформації;</w:t>
      </w:r>
    </w:p>
    <w:p w:rsidR="00267CD7" w:rsidRPr="00854841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:rsidR="00B41CD1" w:rsidRPr="00854841" w:rsidRDefault="00B41CD1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r w:rsidR="00DE2DE7" w:rsidRPr="00854841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>ime-</w:t>
      </w:r>
      <w:proofErr w:type="spellStart"/>
      <w:r w:rsidR="00DE2DE7" w:rsidRPr="00854841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854841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</w:p>
    <w:p w:rsidR="00267CD7" w:rsidRPr="00854841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Office.</w:t>
      </w:r>
    </w:p>
    <w:p w:rsidR="00267CD7" w:rsidRPr="00854841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bookmarkStart w:id="0" w:name="_Hlk106720824"/>
    </w:p>
    <w:p w:rsidR="00DC54D0" w:rsidRDefault="00DC54D0" w:rsidP="00DC54D0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31464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314648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314648" w:rsidRPr="00314648">
        <w:rPr>
          <w:rFonts w:asciiTheme="minorHAnsi" w:hAnsiTheme="minorHAnsi" w:cstheme="minorHAnsi"/>
          <w:b/>
          <w:sz w:val="24"/>
          <w:szCs w:val="24"/>
          <w:lang w:val="uk-UA"/>
        </w:rPr>
        <w:t>183-2022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розробки Протоколу</w:t>
      </w:r>
      <w:r w:rsidR="0096688A" w:rsidRPr="0096688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для реалізації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843613" w:rsidRPr="008436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Вивчення причин </w:t>
      </w:r>
      <w:proofErr w:type="spellStart"/>
      <w:r w:rsidR="00843613" w:rsidRPr="00843613">
        <w:rPr>
          <w:rFonts w:asciiTheme="minorHAnsi" w:hAnsiTheme="minorHAnsi" w:cstheme="minorHAnsi"/>
          <w:b/>
          <w:sz w:val="24"/>
          <w:szCs w:val="24"/>
          <w:lang w:val="uk-UA"/>
        </w:rPr>
        <w:t>непризначення</w:t>
      </w:r>
      <w:proofErr w:type="spellEnd"/>
      <w:r w:rsidR="00843613" w:rsidRPr="008436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proofErr w:type="spellStart"/>
      <w:r w:rsidR="00843613" w:rsidRPr="00843613">
        <w:rPr>
          <w:rFonts w:asciiTheme="minorHAnsi" w:hAnsiTheme="minorHAnsi" w:cstheme="minorHAnsi"/>
          <w:b/>
          <w:sz w:val="24"/>
          <w:szCs w:val="24"/>
          <w:lang w:val="uk-UA"/>
        </w:rPr>
        <w:t>АРТ</w:t>
      </w:r>
      <w:proofErr w:type="spellEnd"/>
      <w:r w:rsidR="00843613" w:rsidRPr="008436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пацієнтам з </w:t>
      </w:r>
      <w:r w:rsidR="00843613">
        <w:rPr>
          <w:rFonts w:asciiTheme="minorHAnsi" w:hAnsiTheme="minorHAnsi" w:cstheme="minorHAnsi"/>
          <w:b/>
          <w:sz w:val="24"/>
          <w:szCs w:val="24"/>
          <w:lang w:val="uk-UA"/>
        </w:rPr>
        <w:t>ТБ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:rsidR="00314648" w:rsidRDefault="00314648" w:rsidP="00314648">
      <w:pPr>
        <w:spacing w:line="240" w:lineRule="auto"/>
        <w:ind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314648" w:rsidRPr="009E5F4C" w:rsidRDefault="00314648" w:rsidP="00314648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85484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Pr="00854841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0 липня 2022 року.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 </w:t>
      </w:r>
      <w:r w:rsidRPr="00854841">
        <w:rPr>
          <w:rFonts w:asciiTheme="minorHAnsi" w:hAnsiTheme="minorHAnsi" w:cstheme="minorHAnsi"/>
          <w:sz w:val="24"/>
          <w:szCs w:val="24"/>
          <w:lang w:val="uk-UA"/>
        </w:rPr>
        <w:br/>
        <w:t>завершується о 00:00.</w:t>
      </w:r>
    </w:p>
    <w:p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314648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14648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DC54D0" w:rsidRPr="00314648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DC54D0" w:rsidRPr="00314648" w:rsidRDefault="00DC54D0" w:rsidP="00DC54D0">
      <w:pPr>
        <w:spacing w:line="240" w:lineRule="auto"/>
        <w:rPr>
          <w:rFonts w:asciiTheme="minorHAnsi" w:hAnsiTheme="minorHAnsi" w:cstheme="minorHAnsi"/>
          <w:iCs/>
          <w:sz w:val="24"/>
          <w:szCs w:val="24"/>
          <w:lang w:val="uk-UA"/>
        </w:rPr>
      </w:pPr>
      <w:r w:rsidRPr="00314648">
        <w:rPr>
          <w:rFonts w:asciiTheme="minorHAnsi" w:hAnsiTheme="minorHAnsi" w:cstheme="minorHAnsi"/>
          <w:iCs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bookmarkEnd w:id="0"/>
    <w:p w:rsidR="004D53F0" w:rsidRPr="009E5F4C" w:rsidRDefault="004D53F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1779B" w:rsidRPr="009E5F4C" w:rsidRDefault="0081779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81779B" w:rsidRPr="009E5F4C" w:rsidRDefault="0081779B" w:rsidP="00DC54D0">
      <w:pPr>
        <w:spacing w:line="240" w:lineRule="auto"/>
        <w:rPr>
          <w:rFonts w:asciiTheme="minorHAnsi" w:hAnsiTheme="minorHAnsi" w:cstheme="minorHAnsi"/>
          <w:vanish/>
          <w:sz w:val="24"/>
          <w:szCs w:val="24"/>
          <w:lang w:val="uk-UA"/>
          <w:specVanish/>
        </w:rPr>
      </w:pPr>
    </w:p>
    <w:p w:rsidR="0081779B" w:rsidRPr="009E5F4C" w:rsidRDefault="0081779B" w:rsidP="002F3344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sectPr w:rsidR="0081779B" w:rsidRPr="009E5F4C" w:rsidSect="00324991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2B" w:rsidRDefault="000F002B" w:rsidP="0081779B">
      <w:pPr>
        <w:spacing w:after="0" w:line="240" w:lineRule="auto"/>
      </w:pPr>
      <w:r>
        <w:separator/>
      </w:r>
    </w:p>
  </w:endnote>
  <w:endnote w:type="continuationSeparator" w:id="0">
    <w:p w:rsidR="000F002B" w:rsidRDefault="000F002B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:rsidR="009E5F4C" w:rsidRPr="009E5F4C" w:rsidRDefault="00324991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314648" w:rsidRPr="00314648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2B" w:rsidRDefault="000F002B" w:rsidP="0081779B">
      <w:pPr>
        <w:spacing w:after="0" w:line="240" w:lineRule="auto"/>
      </w:pPr>
      <w:r>
        <w:separator/>
      </w:r>
    </w:p>
  </w:footnote>
  <w:footnote w:type="continuationSeparator" w:id="0">
    <w:p w:rsidR="000F002B" w:rsidRDefault="000F002B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AF"/>
    <w:rsid w:val="0003397E"/>
    <w:rsid w:val="00040E8F"/>
    <w:rsid w:val="00047359"/>
    <w:rsid w:val="00095059"/>
    <w:rsid w:val="000A3116"/>
    <w:rsid w:val="000B1694"/>
    <w:rsid w:val="000D68FF"/>
    <w:rsid w:val="000F002B"/>
    <w:rsid w:val="000F6A9D"/>
    <w:rsid w:val="00110539"/>
    <w:rsid w:val="00112613"/>
    <w:rsid w:val="00113E4D"/>
    <w:rsid w:val="001460E4"/>
    <w:rsid w:val="001750F5"/>
    <w:rsid w:val="00177AB4"/>
    <w:rsid w:val="001A2413"/>
    <w:rsid w:val="001B541E"/>
    <w:rsid w:val="001F14C3"/>
    <w:rsid w:val="002333A8"/>
    <w:rsid w:val="00267CD7"/>
    <w:rsid w:val="002912E8"/>
    <w:rsid w:val="002C2FF6"/>
    <w:rsid w:val="002C3D21"/>
    <w:rsid w:val="002E7FAA"/>
    <w:rsid w:val="002F3344"/>
    <w:rsid w:val="00303B71"/>
    <w:rsid w:val="00314648"/>
    <w:rsid w:val="00324991"/>
    <w:rsid w:val="003920F3"/>
    <w:rsid w:val="00430DE1"/>
    <w:rsid w:val="00463F1C"/>
    <w:rsid w:val="00471243"/>
    <w:rsid w:val="00481AAF"/>
    <w:rsid w:val="0049244C"/>
    <w:rsid w:val="004B4136"/>
    <w:rsid w:val="004C67DC"/>
    <w:rsid w:val="004D53F0"/>
    <w:rsid w:val="004E2AA6"/>
    <w:rsid w:val="005055E9"/>
    <w:rsid w:val="00542075"/>
    <w:rsid w:val="00554B9C"/>
    <w:rsid w:val="00554DCA"/>
    <w:rsid w:val="005751E1"/>
    <w:rsid w:val="00595480"/>
    <w:rsid w:val="005A0118"/>
    <w:rsid w:val="005A1240"/>
    <w:rsid w:val="005B1C5E"/>
    <w:rsid w:val="005E38FA"/>
    <w:rsid w:val="005F7CAE"/>
    <w:rsid w:val="00640BC1"/>
    <w:rsid w:val="00660266"/>
    <w:rsid w:val="00665169"/>
    <w:rsid w:val="006B29B8"/>
    <w:rsid w:val="006D44EA"/>
    <w:rsid w:val="00701232"/>
    <w:rsid w:val="007608C7"/>
    <w:rsid w:val="0076103B"/>
    <w:rsid w:val="007B2ABB"/>
    <w:rsid w:val="007C2C1F"/>
    <w:rsid w:val="007D4FFB"/>
    <w:rsid w:val="007E2F26"/>
    <w:rsid w:val="007F0A01"/>
    <w:rsid w:val="00805196"/>
    <w:rsid w:val="008139BA"/>
    <w:rsid w:val="0081779B"/>
    <w:rsid w:val="00843613"/>
    <w:rsid w:val="0084739C"/>
    <w:rsid w:val="0084767B"/>
    <w:rsid w:val="00854841"/>
    <w:rsid w:val="0088799B"/>
    <w:rsid w:val="00896C12"/>
    <w:rsid w:val="008C00F2"/>
    <w:rsid w:val="008F3C95"/>
    <w:rsid w:val="0096688A"/>
    <w:rsid w:val="009716C6"/>
    <w:rsid w:val="009B5609"/>
    <w:rsid w:val="009E5F4C"/>
    <w:rsid w:val="00A1617A"/>
    <w:rsid w:val="00A3210F"/>
    <w:rsid w:val="00A44D61"/>
    <w:rsid w:val="00A5022A"/>
    <w:rsid w:val="00A67B84"/>
    <w:rsid w:val="00A94C16"/>
    <w:rsid w:val="00AB3AAA"/>
    <w:rsid w:val="00AD2D4B"/>
    <w:rsid w:val="00B27502"/>
    <w:rsid w:val="00B37859"/>
    <w:rsid w:val="00B41CD1"/>
    <w:rsid w:val="00B80C7C"/>
    <w:rsid w:val="00BA0E49"/>
    <w:rsid w:val="00BA1BDA"/>
    <w:rsid w:val="00BA7441"/>
    <w:rsid w:val="00BB450B"/>
    <w:rsid w:val="00BC2CCA"/>
    <w:rsid w:val="00BE7D10"/>
    <w:rsid w:val="00BF7C2C"/>
    <w:rsid w:val="00C055FC"/>
    <w:rsid w:val="00C320A9"/>
    <w:rsid w:val="00C54ECB"/>
    <w:rsid w:val="00C56037"/>
    <w:rsid w:val="00C56494"/>
    <w:rsid w:val="00C87B2A"/>
    <w:rsid w:val="00CA1B3B"/>
    <w:rsid w:val="00CA2E63"/>
    <w:rsid w:val="00CB4F12"/>
    <w:rsid w:val="00D30B84"/>
    <w:rsid w:val="00D37BF7"/>
    <w:rsid w:val="00D61374"/>
    <w:rsid w:val="00D77F68"/>
    <w:rsid w:val="00D94934"/>
    <w:rsid w:val="00DA20B4"/>
    <w:rsid w:val="00DC3BB5"/>
    <w:rsid w:val="00DC54D0"/>
    <w:rsid w:val="00DE2DE7"/>
    <w:rsid w:val="00E04A69"/>
    <w:rsid w:val="00E14B9E"/>
    <w:rsid w:val="00EB05FF"/>
    <w:rsid w:val="00F017F8"/>
    <w:rsid w:val="00F42D75"/>
    <w:rsid w:val="00F5008C"/>
    <w:rsid w:val="00F61047"/>
    <w:rsid w:val="00F82713"/>
    <w:rsid w:val="00FE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EDCE-13D2-467B-BC81-A23B03D3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6</cp:revision>
  <dcterms:created xsi:type="dcterms:W3CDTF">2022-07-06T08:48:00Z</dcterms:created>
  <dcterms:modified xsi:type="dcterms:W3CDTF">2022-07-08T13:31:00Z</dcterms:modified>
</cp:coreProperties>
</file>