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2" w:rsidRDefault="000E1924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object w:dxaOrig="3062" w:dyaOrig="1053">
          <v:rect id="rectole0000000000" o:spid="_x0000_i1025" alt="" style="width:153.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2529505" r:id="rId6"/>
        </w:object>
      </w:r>
    </w:p>
    <w:p w:rsidR="00914672" w:rsidRDefault="000E192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для відбору консультанта для розробки </w:t>
      </w:r>
      <w:r w:rsidR="009E6D58">
        <w:rPr>
          <w:rFonts w:ascii="Calibri" w:eastAsia="Calibri" w:hAnsi="Calibri" w:cs="Calibri"/>
          <w:b/>
          <w:lang w:val="uk-UA"/>
        </w:rPr>
        <w:t xml:space="preserve">змісту навчального відео </w:t>
      </w:r>
      <w:r>
        <w:rPr>
          <w:rFonts w:ascii="Calibri" w:eastAsia="Calibri" w:hAnsi="Calibri" w:cs="Calibri"/>
          <w:b/>
        </w:rPr>
        <w:t xml:space="preserve">на тему «Тестування на маркери вірусних гепатитів на первинній ланці» в рамках Європейського тижня тестування </w:t>
      </w:r>
      <w:r w:rsidR="009E6D58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>
        <w:rPr>
          <w:rFonts w:ascii="Calibri" w:eastAsia="Calibri" w:hAnsi="Calibri" w:cs="Calibri"/>
          <w:b/>
        </w:rPr>
        <w:t xml:space="preserve"> Глобального фонду для боротьби зі </w:t>
      </w:r>
      <w:r w:rsidR="009E6D58">
        <w:rPr>
          <w:rFonts w:ascii="Calibri" w:eastAsia="Calibri" w:hAnsi="Calibri" w:cs="Calibri"/>
          <w:b/>
          <w:lang w:val="uk-UA"/>
        </w:rPr>
        <w:t>СНІДом,</w:t>
      </w:r>
      <w:r>
        <w:rPr>
          <w:rFonts w:ascii="Calibri" w:eastAsia="Calibri" w:hAnsi="Calibri" w:cs="Calibri"/>
          <w:b/>
        </w:rPr>
        <w:t xml:space="preserve"> туберкульозом і малярією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914672" w:rsidRPr="002129A9" w:rsidRDefault="000E19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proofErr w:type="gramStart"/>
      <w:r w:rsidRPr="002129A9">
        <w:rPr>
          <w:rFonts w:ascii="Calibri" w:eastAsia="Calibri" w:hAnsi="Calibri" w:cs="Calibri"/>
        </w:rPr>
        <w:t>Консультант для розробки</w:t>
      </w:r>
      <w:r w:rsidR="009E6D58" w:rsidRPr="002129A9">
        <w:rPr>
          <w:rFonts w:ascii="Calibri" w:eastAsia="Calibri" w:hAnsi="Calibri" w:cs="Calibri"/>
          <w:lang w:val="uk-UA"/>
        </w:rPr>
        <w:t xml:space="preserve"> змісту навчального відео</w:t>
      </w:r>
      <w:r w:rsidRPr="002129A9">
        <w:rPr>
          <w:rFonts w:ascii="Calibri" w:eastAsia="Calibri" w:hAnsi="Calibri" w:cs="Calibri"/>
        </w:rPr>
        <w:t xml:space="preserve"> «Тестування на маркери вірусних гепатитів на первинній ланці» в рамках Європейського тижня тестування</w:t>
      </w:r>
      <w:proofErr w:type="gramEnd"/>
    </w:p>
    <w:p w:rsidR="00914672" w:rsidRDefault="00914672">
      <w:pPr>
        <w:jc w:val="both"/>
        <w:rPr>
          <w:rFonts w:ascii="Calibri" w:eastAsia="Calibri" w:hAnsi="Calibri" w:cs="Calibri"/>
          <w:b/>
        </w:rPr>
      </w:pPr>
    </w:p>
    <w:p w:rsidR="00914672" w:rsidRDefault="000E192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 (1 робочий день)</w:t>
      </w:r>
    </w:p>
    <w:p w:rsidR="00914672" w:rsidRDefault="00914672">
      <w:pPr>
        <w:jc w:val="both"/>
        <w:rPr>
          <w:rFonts w:ascii="Calibri" w:eastAsia="Calibri" w:hAnsi="Calibri" w:cs="Calibri"/>
          <w:b/>
        </w:rPr>
      </w:pPr>
    </w:p>
    <w:p w:rsidR="00914672" w:rsidRDefault="000E1924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914672" w:rsidRDefault="000E1924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Основні обов'язки</w:t>
      </w:r>
      <w:r>
        <w:rPr>
          <w:rFonts w:ascii="Calibri" w:eastAsia="Calibri" w:hAnsi="Calibri" w:cs="Calibri"/>
          <w:shd w:val="clear" w:color="auto" w:fill="FFFFFF"/>
        </w:rPr>
        <w:t>:</w:t>
      </w:r>
    </w:p>
    <w:p w:rsidR="00914672" w:rsidRDefault="00914672">
      <w:pPr>
        <w:jc w:val="both"/>
        <w:rPr>
          <w:rFonts w:ascii="Calibri" w:eastAsia="Calibri" w:hAnsi="Calibri" w:cs="Calibri"/>
          <w:shd w:val="clear" w:color="auto" w:fill="FFFFFF"/>
        </w:rPr>
      </w:pPr>
    </w:p>
    <w:p w:rsidR="00914672" w:rsidRDefault="009E6D58">
      <w:pPr>
        <w:tabs>
          <w:tab w:val="left" w:pos="1134"/>
        </w:tabs>
        <w:ind w:right="-142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Р</w:t>
      </w:r>
      <w:r w:rsidR="000E1924">
        <w:rPr>
          <w:rFonts w:ascii="Calibri" w:eastAsia="Calibri" w:hAnsi="Calibri" w:cs="Calibri"/>
        </w:rPr>
        <w:t>озроб</w:t>
      </w:r>
      <w:r>
        <w:rPr>
          <w:rFonts w:ascii="Calibri" w:eastAsia="Calibri" w:hAnsi="Calibri" w:cs="Calibri"/>
          <w:lang w:val="uk-UA"/>
        </w:rPr>
        <w:t>ка</w:t>
      </w:r>
      <w:r w:rsidR="000E192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змісту навчального відео </w:t>
      </w:r>
      <w:r w:rsidR="000E1924">
        <w:rPr>
          <w:rFonts w:ascii="Calibri" w:eastAsia="Calibri" w:hAnsi="Calibri" w:cs="Calibri"/>
        </w:rPr>
        <w:t xml:space="preserve">відеоролика на тему «Тестування на маркери вірусних гепатитів на первинній ланці» в рамках Європейського тижня тестування. Після перегляду  цього </w:t>
      </w:r>
      <w:r>
        <w:rPr>
          <w:rFonts w:ascii="Calibri" w:eastAsia="Calibri" w:hAnsi="Calibri" w:cs="Calibri"/>
          <w:lang w:val="uk-UA"/>
        </w:rPr>
        <w:t>відео цільова аудиторія (сімейні лікарі)</w:t>
      </w:r>
      <w:r w:rsidR="000E1924">
        <w:rPr>
          <w:rFonts w:ascii="Calibri" w:eastAsia="Calibri" w:hAnsi="Calibri" w:cs="Calibri"/>
        </w:rPr>
        <w:t xml:space="preserve"> повинні:</w:t>
      </w:r>
    </w:p>
    <w:p w:rsidR="00914672" w:rsidRDefault="000E1924">
      <w:pPr>
        <w:numPr>
          <w:ilvl w:val="0"/>
          <w:numId w:val="1"/>
        </w:numPr>
        <w:tabs>
          <w:tab w:val="left" w:pos="1134"/>
        </w:tabs>
        <w:ind w:right="-142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Бути обізнаними щодо законодавчої бази, яка передбачає тестування на маркери вірусних гепатитів на первинній ланці (відповідно до Наказу МОЗ України від 19.03.2018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504 «Про затвердження Порядку надання первинної медичної допомоги», в якому йде мова про тестування на маркери ВГ на первинній ланці та міжнародних рекомендацій, в яких йдеться про категорії осіб, яких потрібно тестувати, та алгоритм тестування (Оновлені Настанови Американської асоціації з вивчення захворювань печінки (AASLD) - Американського товариства інфекційних хвороб (IDSA) з тестування, ведення та лікування хронічного вірусного гепатиту С (2019), Оновлені Настанови Американської асоціації з вивчення захворювань печінки (AASLD) - Американського товариства інфекційних </w:t>
      </w:r>
      <w:r>
        <w:rPr>
          <w:rFonts w:ascii="Calibri" w:eastAsia="Calibri" w:hAnsi="Calibri" w:cs="Calibri"/>
        </w:rPr>
        <w:lastRenderedPageBreak/>
        <w:t xml:space="preserve">хвороб (IDSA) з тестування, ведення та лікування хронічного вірусного гепатиту В (2018), Настанови щодо профілактики, догляду та лікування хворих на хронічний гепатит В (ВООЗ, 2015), Настанови з лікування та догляду хворих із хронічним вірусним гепатитом С (ВООЗ, 2018). </w:t>
      </w:r>
    </w:p>
    <w:p w:rsidR="00914672" w:rsidRDefault="009E6D58">
      <w:pPr>
        <w:numPr>
          <w:ilvl w:val="0"/>
          <w:numId w:val="1"/>
        </w:numPr>
        <w:tabs>
          <w:tab w:val="left" w:pos="1134"/>
        </w:tabs>
        <w:ind w:right="-142" w:firstLine="851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lang w:val="uk-UA"/>
        </w:rPr>
        <w:t>Бути здатними с</w:t>
      </w:r>
      <w:r w:rsidR="000E1924">
        <w:rPr>
          <w:rFonts w:ascii="Calibri" w:eastAsia="Calibri" w:hAnsi="Calibri" w:cs="Calibri"/>
        </w:rPr>
        <w:t xml:space="preserve">формулювати цілі і принципи тестування на маркери ВГ. </w:t>
      </w:r>
    </w:p>
    <w:p w:rsidR="00914672" w:rsidRDefault="000E1924">
      <w:pPr>
        <w:numPr>
          <w:ilvl w:val="0"/>
          <w:numId w:val="1"/>
        </w:numPr>
        <w:tabs>
          <w:tab w:val="left" w:pos="1134"/>
        </w:tabs>
        <w:ind w:right="-142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Знати кому пропонувати тестування на маркери вірусних гепатитів (відповідно до «Рекомендацій щодо тестування на вірусні гепатити В та С у межах медичних послуг з надання первинної медичної допомоги із використанням швидких тестів», розроблених  Центром).</w:t>
      </w:r>
    </w:p>
    <w:p w:rsidR="00914672" w:rsidRDefault="000E1924">
      <w:pPr>
        <w:numPr>
          <w:ilvl w:val="0"/>
          <w:numId w:val="1"/>
        </w:numPr>
        <w:tabs>
          <w:tab w:val="left" w:pos="1134"/>
        </w:tabs>
        <w:ind w:right="-142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Описати послідовність проведення швидкого тестування на маркери ВГ </w:t>
      </w:r>
    </w:p>
    <w:p w:rsidR="00914672" w:rsidRDefault="000E1924">
      <w:pPr>
        <w:numPr>
          <w:ilvl w:val="0"/>
          <w:numId w:val="1"/>
        </w:numPr>
        <w:tabs>
          <w:tab w:val="left" w:pos="1134"/>
        </w:tabs>
        <w:ind w:right="-142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Знати подальші кроки у разі позитивного, негативного чи сумнівного результатів. </w:t>
      </w:r>
    </w:p>
    <w:p w:rsidR="00914672" w:rsidRDefault="00914672">
      <w:pPr>
        <w:tabs>
          <w:tab w:val="left" w:pos="1134"/>
        </w:tabs>
        <w:ind w:left="851" w:right="-142"/>
        <w:jc w:val="both"/>
        <w:rPr>
          <w:rFonts w:ascii="Calibri" w:eastAsia="Calibri" w:hAnsi="Calibri" w:cs="Calibri"/>
        </w:rPr>
      </w:pPr>
    </w:p>
    <w:p w:rsidR="00914672" w:rsidRDefault="000E19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Зміст курсу має відповідати наступним нормативним документам</w:t>
      </w:r>
      <w:r>
        <w:rPr>
          <w:rFonts w:ascii="Calibri" w:eastAsia="Calibri" w:hAnsi="Calibri" w:cs="Calibri"/>
        </w:rPr>
        <w:t xml:space="preserve">: </w:t>
      </w:r>
    </w:p>
    <w:p w:rsidR="00914672" w:rsidRDefault="000E1924">
      <w:pPr>
        <w:numPr>
          <w:ilvl w:val="0"/>
          <w:numId w:val="2"/>
        </w:numPr>
        <w:spacing w:after="200" w:line="276" w:lineRule="auto"/>
        <w:ind w:left="70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Наказ МОЗ України від 19.03.2018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504 «Про затвердження Порядку надання первинної медичної допомоги»</w:t>
      </w:r>
    </w:p>
    <w:p w:rsidR="00914672" w:rsidRDefault="000E1924">
      <w:pPr>
        <w:ind w:left="34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Основні етапи роботи:</w:t>
      </w:r>
    </w:p>
    <w:p w:rsidR="00914672" w:rsidRDefault="000E1924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709" w:right="38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Редагування скрипту </w:t>
      </w:r>
      <w:r w:rsidR="009E6D58">
        <w:rPr>
          <w:rFonts w:ascii="Calibri" w:eastAsia="Calibri" w:hAnsi="Calibri" w:cs="Calibri"/>
          <w:lang w:val="uk-UA"/>
        </w:rPr>
        <w:t>навчального відео</w:t>
      </w:r>
    </w:p>
    <w:p w:rsidR="00914672" w:rsidRDefault="000E1924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709" w:right="38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Зйомка у </w:t>
      </w:r>
      <w:r w:rsidR="009E6D58">
        <w:rPr>
          <w:rFonts w:ascii="Calibri" w:eastAsia="Calibri" w:hAnsi="Calibri" w:cs="Calibri"/>
          <w:lang w:val="uk-UA"/>
        </w:rPr>
        <w:t>навчальному відео</w:t>
      </w:r>
    </w:p>
    <w:p w:rsidR="00914672" w:rsidRPr="002129A9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Default="000E1924">
      <w:pPr>
        <w:jc w:val="both"/>
        <w:rPr>
          <w:rFonts w:ascii="Calibri" w:eastAsia="Calibri" w:hAnsi="Calibri" w:cs="Calibri"/>
          <w:b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shd w:val="clear" w:color="auto" w:fill="FFFFFF"/>
        </w:rPr>
        <w:t>Вимоги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до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професійної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компетентності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>:</w:t>
      </w:r>
    </w:p>
    <w:p w:rsidR="00914672" w:rsidRDefault="000E1924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Вища освіта в галузі знань </w:t>
      </w:r>
      <w:r w:rsidR="009E6D58">
        <w:rPr>
          <w:rFonts w:ascii="Calibri" w:eastAsia="Calibri" w:hAnsi="Calibri" w:cs="Calibri"/>
          <w:lang w:val="uk-UA"/>
        </w:rPr>
        <w:t>«Охорона здоров’я», спеціальність «</w:t>
      </w:r>
      <w:proofErr w:type="spellStart"/>
      <w:r w:rsidR="009E6D58">
        <w:rPr>
          <w:rFonts w:ascii="Calibri" w:eastAsia="Calibri" w:hAnsi="Calibri" w:cs="Calibri"/>
          <w:lang w:val="uk-UA"/>
        </w:rPr>
        <w:t>Медцина</w:t>
      </w:r>
      <w:proofErr w:type="spellEnd"/>
      <w:r w:rsidR="009E6D58">
        <w:rPr>
          <w:rFonts w:ascii="Calibri" w:eastAsia="Calibri" w:hAnsi="Calibri" w:cs="Calibri"/>
          <w:lang w:val="uk-UA"/>
        </w:rPr>
        <w:t xml:space="preserve">» або «Педіатрія», </w:t>
      </w:r>
      <w:r>
        <w:rPr>
          <w:rFonts w:ascii="Calibri" w:eastAsia="Calibri" w:hAnsi="Calibri" w:cs="Calibri"/>
        </w:rPr>
        <w:t>спеціалізація «</w:t>
      </w:r>
      <w:r w:rsidR="009E6D58">
        <w:rPr>
          <w:rFonts w:ascii="Calibri" w:eastAsia="Calibri" w:hAnsi="Calibri" w:cs="Calibri"/>
          <w:lang w:val="uk-UA"/>
        </w:rPr>
        <w:t>Загальна практика - сімейна медицина</w:t>
      </w:r>
      <w:r>
        <w:rPr>
          <w:rFonts w:ascii="Calibri" w:eastAsia="Calibri" w:hAnsi="Calibri" w:cs="Calibri"/>
        </w:rPr>
        <w:t>»</w:t>
      </w:r>
      <w:r w:rsidR="009E6D58">
        <w:rPr>
          <w:rFonts w:ascii="Calibri" w:eastAsia="Calibri" w:hAnsi="Calibri" w:cs="Calibri"/>
          <w:lang w:val="uk-UA"/>
        </w:rPr>
        <w:t xml:space="preserve"> та/або</w:t>
      </w:r>
      <w:r>
        <w:rPr>
          <w:rFonts w:ascii="Calibri" w:eastAsia="Calibri" w:hAnsi="Calibri" w:cs="Calibri"/>
        </w:rPr>
        <w:t xml:space="preserve"> «</w:t>
      </w:r>
      <w:r w:rsidR="009E6D58">
        <w:rPr>
          <w:rFonts w:ascii="Calibri" w:eastAsia="Calibri" w:hAnsi="Calibri" w:cs="Calibri"/>
          <w:lang w:val="uk-UA"/>
        </w:rPr>
        <w:t>Інфекційні хвороби</w:t>
      </w:r>
      <w:r>
        <w:rPr>
          <w:rFonts w:ascii="Calibri" w:eastAsia="Calibri" w:hAnsi="Calibri" w:cs="Calibri"/>
        </w:rPr>
        <w:t>»</w:t>
      </w:r>
      <w:r w:rsidR="009E6D58">
        <w:rPr>
          <w:rFonts w:ascii="Calibri" w:eastAsia="Calibri" w:hAnsi="Calibri" w:cs="Calibri"/>
          <w:lang w:val="uk-UA"/>
        </w:rPr>
        <w:t xml:space="preserve"> буде перевагою</w:t>
      </w:r>
    </w:p>
    <w:p w:rsidR="00914672" w:rsidRDefault="000E1924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Досвід роботи сімейним лікарем/</w:t>
      </w:r>
      <w:r w:rsidR="009E6D58">
        <w:rPr>
          <w:rFonts w:ascii="Calibri" w:eastAsia="Calibri" w:hAnsi="Calibri" w:cs="Calibri"/>
          <w:lang w:val="uk-UA"/>
        </w:rPr>
        <w:t>лікарем-</w:t>
      </w:r>
      <w:r>
        <w:rPr>
          <w:rFonts w:ascii="Calibri" w:eastAsia="Calibri" w:hAnsi="Calibri" w:cs="Calibri"/>
        </w:rPr>
        <w:t>інфекціоністом не менше 3 років</w:t>
      </w:r>
    </w:p>
    <w:p w:rsidR="00914672" w:rsidRDefault="000E1924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Досвід комунікації </w:t>
      </w:r>
      <w:r w:rsidR="009E6D58">
        <w:rPr>
          <w:rFonts w:ascii="Calibri" w:eastAsia="Calibri" w:hAnsi="Calibri" w:cs="Calibri"/>
          <w:lang w:val="uk-UA"/>
        </w:rPr>
        <w:t xml:space="preserve">в сфері охорони здоров’я </w:t>
      </w:r>
      <w:r>
        <w:rPr>
          <w:rFonts w:ascii="Calibri" w:eastAsia="Calibri" w:hAnsi="Calibri" w:cs="Calibri"/>
        </w:rPr>
        <w:t>через соцмережі (фейсбук, інстаграм</w:t>
      </w:r>
      <w:r w:rsidR="009E6D58">
        <w:rPr>
          <w:rFonts w:ascii="Calibri" w:eastAsia="Calibri" w:hAnsi="Calibri" w:cs="Calibri"/>
          <w:lang w:val="uk-UA"/>
        </w:rPr>
        <w:t xml:space="preserve"> та ін.</w:t>
      </w:r>
      <w:r>
        <w:rPr>
          <w:rFonts w:ascii="Calibri" w:eastAsia="Calibri" w:hAnsi="Calibri" w:cs="Calibri"/>
        </w:rPr>
        <w:t>)</w:t>
      </w:r>
    </w:p>
    <w:p w:rsidR="00914672" w:rsidRDefault="00914672">
      <w:pPr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Учасники конкурсу мають підтвердити кваліфікацію та відповідність встановленим критеріям відбору спеціалістів документально (копіями відповідних документів).</w:t>
      </w:r>
    </w:p>
    <w:p w:rsidR="00914672" w:rsidRDefault="000E1924">
      <w:pPr>
        <w:ind w:lef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темі</w:t>
      </w:r>
      <w:proofErr w:type="spellEnd"/>
      <w:r>
        <w:rPr>
          <w:rFonts w:ascii="Calibri" w:eastAsia="Calibri" w:hAnsi="Calibri" w:cs="Calibri"/>
        </w:rPr>
        <w:t xml:space="preserve"> листа, будь ласка, </w:t>
      </w:r>
      <w:proofErr w:type="spellStart"/>
      <w:r>
        <w:rPr>
          <w:rFonts w:ascii="Calibri" w:eastAsia="Calibri" w:hAnsi="Calibri" w:cs="Calibri"/>
        </w:rPr>
        <w:t>зазначте</w:t>
      </w:r>
      <w:proofErr w:type="spellEnd"/>
      <w:r>
        <w:rPr>
          <w:rFonts w:ascii="Calibri" w:eastAsia="Calibri" w:hAnsi="Calibri" w:cs="Calibri"/>
        </w:rPr>
        <w:t xml:space="preserve">: </w:t>
      </w:r>
      <w:r w:rsidRPr="009E6D58">
        <w:rPr>
          <w:rFonts w:ascii="Calibri" w:eastAsia="Calibri" w:hAnsi="Calibri" w:cs="Calibri"/>
          <w:b/>
        </w:rPr>
        <w:t>«</w:t>
      </w:r>
      <w:r w:rsidR="002129A9">
        <w:rPr>
          <w:rFonts w:ascii="Calibri" w:eastAsia="Calibri" w:hAnsi="Calibri" w:cs="Calibri"/>
          <w:b/>
          <w:lang w:val="uk-UA"/>
        </w:rPr>
        <w:t xml:space="preserve">185-2020 Консультант з розробки </w:t>
      </w:r>
      <w:r w:rsidR="009E6D58" w:rsidRPr="009E6D58">
        <w:rPr>
          <w:rFonts w:ascii="Calibri" w:eastAsia="Calibri" w:hAnsi="Calibri" w:cs="Calibri"/>
          <w:b/>
          <w:lang w:val="uk-UA"/>
        </w:rPr>
        <w:t xml:space="preserve">змісту відео </w:t>
      </w:r>
      <w:r w:rsidRPr="009E6D58">
        <w:rPr>
          <w:rFonts w:ascii="Calibri" w:eastAsia="Calibri" w:hAnsi="Calibri" w:cs="Calibri"/>
          <w:b/>
        </w:rPr>
        <w:t>«Тестування на маркери вірусних гепатиті</w:t>
      </w:r>
      <w:proofErr w:type="gramStart"/>
      <w:r w:rsidRPr="009E6D58">
        <w:rPr>
          <w:rFonts w:ascii="Calibri" w:eastAsia="Calibri" w:hAnsi="Calibri" w:cs="Calibri"/>
          <w:b/>
        </w:rPr>
        <w:t>в</w:t>
      </w:r>
      <w:proofErr w:type="gramEnd"/>
      <w:r w:rsidRPr="009E6D58">
        <w:rPr>
          <w:rFonts w:ascii="Calibri" w:eastAsia="Calibri" w:hAnsi="Calibri" w:cs="Calibri"/>
          <w:b/>
        </w:rPr>
        <w:t xml:space="preserve"> на первинній ланці</w:t>
      </w:r>
      <w:r w:rsidR="009E6D58" w:rsidRPr="009E6D58">
        <w:rPr>
          <w:rFonts w:ascii="Calibri" w:eastAsia="Calibri" w:hAnsi="Calibri" w:cs="Calibri"/>
          <w:b/>
          <w:lang w:val="uk-UA"/>
        </w:rPr>
        <w:t>»</w:t>
      </w:r>
      <w:r w:rsidRPr="009E6D58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:rsidR="00914672" w:rsidRDefault="000E1924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2129A9">
        <w:rPr>
          <w:rFonts w:ascii="Calibri" w:eastAsia="Calibri" w:hAnsi="Calibri" w:cs="Calibri"/>
          <w:b/>
        </w:rPr>
        <w:t xml:space="preserve">до </w:t>
      </w:r>
      <w:r w:rsidR="009E6D58" w:rsidRPr="002129A9">
        <w:rPr>
          <w:rFonts w:ascii="Calibri" w:eastAsia="Calibri" w:hAnsi="Calibri" w:cs="Calibri"/>
          <w:b/>
        </w:rPr>
        <w:t>30</w:t>
      </w:r>
      <w:r w:rsidRPr="002129A9">
        <w:rPr>
          <w:rFonts w:ascii="Calibri" w:eastAsia="Calibri" w:hAnsi="Calibri" w:cs="Calibri"/>
          <w:b/>
        </w:rPr>
        <w:t xml:space="preserve"> вересня 2020 року,</w:t>
      </w:r>
      <w:r w:rsidRPr="002129A9">
        <w:rPr>
          <w:rFonts w:ascii="Calibri" w:eastAsia="Calibri" w:hAnsi="Calibri" w:cs="Calibri"/>
        </w:rPr>
        <w:t xml:space="preserve"> реєстрація документів </w:t>
      </w:r>
      <w:r w:rsidRPr="002129A9">
        <w:rPr>
          <w:rFonts w:ascii="Calibri" w:eastAsia="Calibri" w:hAnsi="Calibri" w:cs="Calibri"/>
        </w:rPr>
        <w:br/>
        <w:t>завершується о 18:00.</w:t>
      </w:r>
    </w:p>
    <w:p w:rsidR="00914672" w:rsidRDefault="00914672">
      <w:pPr>
        <w:ind w:left="284"/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</w:t>
      </w:r>
      <w:r>
        <w:rPr>
          <w:rFonts w:ascii="Calibri" w:eastAsia="Calibri" w:hAnsi="Calibri" w:cs="Calibri"/>
        </w:rPr>
        <w:lastRenderedPageBreak/>
        <w:t>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Default="00914672">
      <w:pPr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Default="00914672">
      <w:pPr>
        <w:rPr>
          <w:rFonts w:ascii="Calibri" w:eastAsia="Calibri" w:hAnsi="Calibri" w:cs="Calibri"/>
        </w:rPr>
      </w:pPr>
    </w:p>
    <w:sectPr w:rsidR="00914672" w:rsidSect="00FB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14672"/>
    <w:rsid w:val="000E1924"/>
    <w:rsid w:val="002129A9"/>
    <w:rsid w:val="00231071"/>
    <w:rsid w:val="00914672"/>
    <w:rsid w:val="009E6D58"/>
    <w:rsid w:val="00C75D90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6</cp:revision>
  <dcterms:created xsi:type="dcterms:W3CDTF">2020-09-23T13:57:00Z</dcterms:created>
  <dcterms:modified xsi:type="dcterms:W3CDTF">2020-09-25T05:59:00Z</dcterms:modified>
</cp:coreProperties>
</file>