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505163" w:rsidRDefault="00E354A3" w:rsidP="009C32DC">
      <w:pPr>
        <w:spacing w:line="360" w:lineRule="auto"/>
        <w:jc w:val="right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noProof/>
          <w:lang w:val="uk-UA" w:eastAsia="uk-UA"/>
        </w:rPr>
        <w:t xml:space="preserve">                                                                        </w:t>
      </w:r>
      <w:r w:rsidR="00CC6683">
        <w:rPr>
          <w:rFonts w:ascii="Calibri" w:hAnsi="Calibri" w:cs="Calibri"/>
          <w:noProof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505163" w:rsidRDefault="00B17E1D" w:rsidP="00B17E1D">
      <w:pPr>
        <w:spacing w:line="360" w:lineRule="auto"/>
        <w:rPr>
          <w:rFonts w:ascii="Calibri" w:hAnsi="Calibri" w:cs="Calibri"/>
          <w:b/>
          <w:lang w:val="uk-UA"/>
        </w:rPr>
      </w:pPr>
    </w:p>
    <w:p w:rsidR="00D9532A" w:rsidRPr="00505163" w:rsidRDefault="0047613C" w:rsidP="00212EEB">
      <w:pPr>
        <w:spacing w:after="160"/>
        <w:jc w:val="center"/>
        <w:rPr>
          <w:rFonts w:cs="Calibri"/>
          <w:b/>
          <w:bCs/>
          <w:lang w:val="uk-UA"/>
        </w:rPr>
      </w:pPr>
      <w:r w:rsidRPr="00505163">
        <w:rPr>
          <w:rFonts w:ascii="Calibri" w:hAnsi="Calibri" w:cs="Calibri"/>
          <w:b/>
          <w:lang w:val="uk-UA"/>
        </w:rPr>
        <w:t>Державна установа</w:t>
      </w:r>
      <w:r w:rsidR="00EF03AD" w:rsidRPr="00505163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FE6B45">
        <w:rPr>
          <w:rFonts w:ascii="Calibri" w:hAnsi="Calibri" w:cs="Calibri"/>
          <w:b/>
          <w:lang w:val="uk-UA"/>
        </w:rPr>
        <w:t xml:space="preserve">на </w:t>
      </w:r>
      <w:r w:rsidR="00896E6B" w:rsidRPr="00FE6B45">
        <w:rPr>
          <w:rFonts w:ascii="Calibri" w:hAnsi="Calibri" w:cs="Calibri"/>
          <w:b/>
          <w:lang w:val="uk-UA"/>
        </w:rPr>
        <w:t xml:space="preserve">відбір </w:t>
      </w:r>
      <w:r w:rsidR="00FE6B45" w:rsidRPr="00FE6B45">
        <w:rPr>
          <w:rFonts w:ascii="Calibri" w:hAnsi="Calibri" w:cs="Calibri"/>
          <w:b/>
          <w:lang w:val="uk-UA"/>
        </w:rPr>
        <w:t>консультанта з виробництва анімаційного</w:t>
      </w:r>
      <w:r w:rsidR="00860C41">
        <w:rPr>
          <w:rFonts w:ascii="Calibri" w:hAnsi="Calibri" w:cs="Calibri"/>
          <w:b/>
          <w:lang w:val="uk-UA"/>
        </w:rPr>
        <w:t xml:space="preserve"> </w:t>
      </w:r>
      <w:r w:rsidR="00547D0A">
        <w:rPr>
          <w:rFonts w:ascii="Calibri" w:hAnsi="Calibri" w:cs="Calibri"/>
          <w:b/>
          <w:lang w:val="uk-UA"/>
        </w:rPr>
        <w:t>ролика</w:t>
      </w:r>
      <w:r w:rsidR="00FE6B45" w:rsidRPr="00FE6B45">
        <w:rPr>
          <w:rFonts w:ascii="Calibri" w:hAnsi="Calibri" w:cs="Calibri"/>
          <w:b/>
          <w:lang w:val="uk-UA"/>
        </w:rPr>
        <w:t xml:space="preserve"> для реклами </w:t>
      </w:r>
      <w:r w:rsidR="00B836FC" w:rsidRPr="00FE6B45">
        <w:rPr>
          <w:rFonts w:ascii="Calibri" w:hAnsi="Calibri" w:cs="Calibri"/>
          <w:b/>
          <w:lang w:val="uk-UA"/>
        </w:rPr>
        <w:t>додатку</w:t>
      </w:r>
      <w:r w:rsidR="00B836FC">
        <w:rPr>
          <w:rFonts w:ascii="Calibri" w:hAnsi="Calibri" w:cs="Calibri"/>
          <w:b/>
          <w:lang w:val="uk-UA"/>
        </w:rPr>
        <w:t xml:space="preserve">, </w:t>
      </w:r>
      <w:r w:rsidR="00B836FC" w:rsidRPr="00FE6B45">
        <w:rPr>
          <w:rFonts w:ascii="Calibri" w:hAnsi="Calibri" w:cs="Calibri"/>
          <w:b/>
          <w:lang w:val="uk-UA"/>
        </w:rPr>
        <w:t>сайту</w:t>
      </w:r>
      <w:r w:rsidR="00B836FC">
        <w:rPr>
          <w:rFonts w:ascii="Calibri" w:hAnsi="Calibri" w:cs="Calibri"/>
          <w:b/>
          <w:lang w:val="uk-UA"/>
        </w:rPr>
        <w:t>, чат-боту</w:t>
      </w:r>
      <w:r w:rsidR="00B836FC" w:rsidRPr="00FE6B45">
        <w:rPr>
          <w:rFonts w:ascii="Calibri" w:hAnsi="Calibri" w:cs="Calibri"/>
          <w:b/>
          <w:lang w:val="uk-UA"/>
        </w:rPr>
        <w:t xml:space="preserve"> </w:t>
      </w:r>
      <w:r w:rsidR="00FE6B45" w:rsidRPr="00FE6B45">
        <w:rPr>
          <w:rFonts w:ascii="Calibri" w:hAnsi="Calibri" w:cs="Calibri"/>
          <w:b/>
          <w:lang w:val="uk-UA"/>
        </w:rPr>
        <w:t xml:space="preserve">з </w:t>
      </w:r>
      <w:r w:rsidR="00B836FC">
        <w:rPr>
          <w:rFonts w:ascii="Calibri" w:hAnsi="Calibri" w:cs="Calibri"/>
          <w:b/>
          <w:lang w:val="uk-UA"/>
        </w:rPr>
        <w:t xml:space="preserve"> моніторингу порушень антитютюнового законодавства</w:t>
      </w:r>
      <w:r w:rsidR="00FE6B45" w:rsidRPr="00FE6B45">
        <w:rPr>
          <w:rFonts w:ascii="Calibri" w:hAnsi="Calibri" w:cs="Calibri"/>
          <w:b/>
          <w:lang w:val="uk-UA"/>
        </w:rPr>
        <w:t xml:space="preserve"> </w:t>
      </w:r>
      <w:r w:rsidR="00A3547D">
        <w:rPr>
          <w:rFonts w:ascii="Calibri" w:hAnsi="Calibri" w:cs="Calibri"/>
          <w:b/>
          <w:lang w:val="uk-UA"/>
        </w:rPr>
        <w:t xml:space="preserve">в рамках </w:t>
      </w:r>
      <w:r w:rsidR="00212EEB">
        <w:rPr>
          <w:rFonts w:ascii="Calibri" w:hAnsi="Calibri" w:cs="Calibri"/>
          <w:b/>
          <w:lang w:val="uk-UA"/>
        </w:rPr>
        <w:t>проекту «</w:t>
      </w:r>
      <w:r w:rsidR="00FC7F62">
        <w:rPr>
          <w:rFonts w:ascii="Calibri" w:hAnsi="Calibri" w:cs="Calibri"/>
          <w:b/>
          <w:lang w:val="uk-UA"/>
        </w:rPr>
        <w:t>Посилення антитютюнових заходів в Україні</w:t>
      </w:r>
      <w:r w:rsidR="00212EEB">
        <w:rPr>
          <w:rFonts w:ascii="Calibri" w:hAnsi="Calibri" w:cs="Calibri"/>
          <w:b/>
          <w:lang w:val="uk-UA"/>
        </w:rPr>
        <w:t>»</w:t>
      </w:r>
    </w:p>
    <w:p w:rsidR="00E87BBD" w:rsidRPr="00816C79" w:rsidRDefault="00EF03AD" w:rsidP="00AE4D66">
      <w:pPr>
        <w:jc w:val="both"/>
        <w:rPr>
          <w:rFonts w:ascii="Calibri" w:hAnsi="Calibri" w:cs="Calibri"/>
          <w:bCs/>
          <w:lang w:val="uk-UA"/>
        </w:rPr>
      </w:pPr>
      <w:r w:rsidRPr="00505163">
        <w:rPr>
          <w:rFonts w:ascii="Calibri" w:eastAsia="Calibri" w:hAnsi="Calibri" w:cs="Calibri"/>
          <w:b/>
          <w:lang w:val="uk-UA" w:eastAsia="en-US"/>
        </w:rPr>
        <w:t>Назва позиції:</w:t>
      </w:r>
      <w:r w:rsidR="009C32DC" w:rsidRPr="00505163">
        <w:rPr>
          <w:rFonts w:ascii="Calibri" w:eastAsia="Calibri" w:hAnsi="Calibri" w:cs="Calibri"/>
          <w:b/>
          <w:lang w:val="uk-UA" w:eastAsia="en-US"/>
        </w:rPr>
        <w:t xml:space="preserve"> </w:t>
      </w:r>
      <w:r w:rsidR="00FE6B45" w:rsidRPr="00FE6B45">
        <w:rPr>
          <w:rFonts w:ascii="Calibri" w:hAnsi="Calibri" w:cs="Calibri"/>
          <w:bCs/>
          <w:lang w:val="uk-UA"/>
        </w:rPr>
        <w:t xml:space="preserve">консультант з виробництва анімаційного </w:t>
      </w:r>
      <w:r w:rsidR="00547D0A">
        <w:rPr>
          <w:rFonts w:ascii="Calibri" w:hAnsi="Calibri" w:cs="Calibri"/>
          <w:bCs/>
          <w:lang w:val="uk-UA"/>
        </w:rPr>
        <w:t xml:space="preserve">ролика </w:t>
      </w:r>
      <w:r w:rsidR="00FE6B45" w:rsidRPr="00FE6B45">
        <w:rPr>
          <w:rFonts w:ascii="Calibri" w:hAnsi="Calibri" w:cs="Calibri"/>
          <w:bCs/>
          <w:lang w:val="uk-UA"/>
        </w:rPr>
        <w:t xml:space="preserve">для реклами </w:t>
      </w:r>
      <w:r w:rsidR="005D07F1" w:rsidRPr="00816C79">
        <w:rPr>
          <w:rFonts w:ascii="Calibri" w:hAnsi="Calibri" w:cs="Calibri"/>
          <w:bCs/>
          <w:lang w:val="uk-UA"/>
        </w:rPr>
        <w:t>додатку, сайту, чат-боту з  моніторингу порушень антитютюнового законодавства</w:t>
      </w:r>
      <w:r w:rsidR="005D07F1" w:rsidRPr="00FE6B45" w:rsidDel="005D07F1">
        <w:rPr>
          <w:rFonts w:ascii="Calibri" w:hAnsi="Calibri" w:cs="Calibri"/>
          <w:bCs/>
          <w:lang w:val="uk-UA"/>
        </w:rPr>
        <w:t xml:space="preserve"> </w:t>
      </w:r>
    </w:p>
    <w:p w:rsidR="00EF03AD" w:rsidRPr="00505163" w:rsidRDefault="00EF03AD" w:rsidP="00EF03AD">
      <w:pPr>
        <w:jc w:val="both"/>
        <w:rPr>
          <w:rFonts w:ascii="Calibri" w:hAnsi="Calibri" w:cs="Calibri"/>
          <w:b/>
          <w:lang w:val="uk-UA"/>
        </w:rPr>
      </w:pPr>
    </w:p>
    <w:p w:rsidR="00EF03AD" w:rsidRPr="00505163" w:rsidRDefault="00EF03AD" w:rsidP="00E32EDC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EF03AD" w:rsidRDefault="00EF03AD" w:rsidP="00970D04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>
        <w:rPr>
          <w:rFonts w:ascii="Calibri" w:eastAsia="Calibri" w:hAnsi="Calibri" w:cs="Calibri"/>
          <w:lang w:val="uk-UA" w:eastAsia="en-US"/>
        </w:rPr>
        <w:t>)</w:t>
      </w:r>
      <w:r w:rsidRPr="00505163">
        <w:rPr>
          <w:rFonts w:ascii="Calibri" w:eastAsia="Calibri" w:hAnsi="Calibri" w:cs="Calibr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</w:t>
      </w:r>
      <w:r w:rsidR="00520F61">
        <w:rPr>
          <w:rFonts w:ascii="Calibri" w:eastAsia="Calibri" w:hAnsi="Calibri" w:cs="Calibri"/>
          <w:lang w:val="uk-UA" w:eastAsia="en-US"/>
        </w:rPr>
        <w:t>здоров’я. Центр приймає участь у</w:t>
      </w:r>
      <w:r w:rsidRPr="00505163">
        <w:rPr>
          <w:rFonts w:ascii="Calibri" w:eastAsia="Calibri" w:hAnsi="Calibri" w:cs="Calibri"/>
          <w:lang w:val="uk-UA" w:eastAsia="en-US"/>
        </w:rPr>
        <w:t xml:space="preserve">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</w:t>
      </w:r>
      <w:r w:rsidR="00CB7EBC">
        <w:rPr>
          <w:rFonts w:ascii="Calibri" w:eastAsia="Calibri" w:hAnsi="Calibri" w:cs="Calibri"/>
          <w:lang w:val="uk-UA" w:eastAsia="en-US"/>
        </w:rPr>
        <w:t>у</w:t>
      </w:r>
      <w:r w:rsidRPr="00505163">
        <w:rPr>
          <w:rFonts w:ascii="Calibri" w:eastAsia="Calibri" w:hAnsi="Calibri" w:cs="Calibri"/>
          <w:lang w:val="uk-UA" w:eastAsia="en-US"/>
        </w:rPr>
        <w:t xml:space="preserve"> сфері громадського здоров’я та протидії соціально небезпечним захворюванням.</w:t>
      </w:r>
    </w:p>
    <w:p w:rsidR="00212EEB" w:rsidRDefault="00212EEB" w:rsidP="00970D04">
      <w:pPr>
        <w:jc w:val="both"/>
        <w:rPr>
          <w:rFonts w:ascii="Calibri" w:eastAsia="Calibri" w:hAnsi="Calibri" w:cs="Calibri"/>
          <w:lang w:val="uk-UA" w:eastAsia="en-US"/>
        </w:rPr>
      </w:pPr>
    </w:p>
    <w:p w:rsidR="00B7655B" w:rsidRPr="00E26445" w:rsidRDefault="00B7655B" w:rsidP="00B7655B">
      <w:pPr>
        <w:jc w:val="both"/>
        <w:rPr>
          <w:rFonts w:ascii="Calibri" w:hAnsi="Calibri" w:cs="Arial"/>
          <w:bCs/>
          <w:color w:val="000000"/>
          <w:lang w:val="uk-UA"/>
        </w:rPr>
      </w:pPr>
      <w:r>
        <w:rPr>
          <w:rFonts w:ascii="Calibri" w:eastAsia="Calibri" w:hAnsi="Calibri" w:cs="Calibri"/>
          <w:lang w:val="uk-UA" w:eastAsia="en-US"/>
        </w:rPr>
        <w:t>Проект «Посилення антитютюнових заходів в Україні»</w:t>
      </w:r>
      <w:r w:rsidRPr="00212EEB">
        <w:rPr>
          <w:rFonts w:ascii="Calibri" w:eastAsia="Calibri" w:hAnsi="Calibri" w:cs="Calibri"/>
          <w:lang w:val="uk-UA" w:eastAsia="en-US"/>
        </w:rPr>
        <w:t xml:space="preserve"> </w:t>
      </w:r>
      <w:r>
        <w:rPr>
          <w:rFonts w:ascii="Calibri" w:eastAsia="Calibri" w:hAnsi="Calibri" w:cs="Calibri"/>
          <w:lang w:val="uk-UA" w:eastAsia="en-US"/>
        </w:rPr>
        <w:t>впроваджує Центр громадського здоров</w:t>
      </w:r>
      <w:r w:rsidRPr="00212EEB">
        <w:rPr>
          <w:rFonts w:ascii="Calibri" w:eastAsia="Calibri" w:hAnsi="Calibri" w:cs="Calibri"/>
          <w:lang w:val="uk-UA" w:eastAsia="en-US"/>
        </w:rPr>
        <w:t>’</w:t>
      </w:r>
      <w:r>
        <w:rPr>
          <w:rFonts w:ascii="Calibri" w:eastAsia="Calibri" w:hAnsi="Calibri" w:cs="Calibri"/>
          <w:lang w:val="uk-UA" w:eastAsia="en-US"/>
        </w:rPr>
        <w:t>я за фінансової підтримки Міжнародного Фонду із боротьби з туберкульозом та захворюваннями легень (</w:t>
      </w:r>
      <w:r>
        <w:rPr>
          <w:rFonts w:ascii="Calibri" w:eastAsia="Calibri" w:hAnsi="Calibri" w:cs="Calibri"/>
          <w:lang w:val="en-US" w:eastAsia="en-US"/>
        </w:rPr>
        <w:t>the</w:t>
      </w:r>
      <w:r w:rsidRPr="00212EEB">
        <w:rPr>
          <w:rFonts w:ascii="Calibri" w:eastAsia="Calibri" w:hAnsi="Calibri" w:cs="Calibri"/>
          <w:lang w:val="uk-UA" w:eastAsia="en-US"/>
        </w:rPr>
        <w:t xml:space="preserve"> </w:t>
      </w:r>
      <w:r>
        <w:rPr>
          <w:rFonts w:ascii="Calibri" w:eastAsia="Calibri" w:hAnsi="Calibri" w:cs="Calibri"/>
          <w:lang w:val="en-US" w:eastAsia="en-US"/>
        </w:rPr>
        <w:t>UNION</w:t>
      </w:r>
      <w:r w:rsidRPr="00212EEB">
        <w:rPr>
          <w:rFonts w:ascii="Calibri" w:eastAsia="Calibri" w:hAnsi="Calibri" w:cs="Calibri"/>
          <w:lang w:val="uk-UA" w:eastAsia="en-US"/>
        </w:rPr>
        <w:t>)</w:t>
      </w:r>
      <w:r>
        <w:rPr>
          <w:rFonts w:ascii="Calibri" w:eastAsia="Calibri" w:hAnsi="Calibri" w:cs="Calibri"/>
          <w:lang w:val="uk-UA" w:eastAsia="en-US"/>
        </w:rPr>
        <w:t xml:space="preserve">. Мета проекту </w:t>
      </w:r>
      <w:r w:rsidR="00700AD8">
        <w:rPr>
          <w:rFonts w:ascii="Calibri" w:eastAsia="Calibri" w:hAnsi="Calibri" w:cs="Calibri"/>
          <w:lang w:val="uk-UA" w:eastAsia="en-US"/>
        </w:rPr>
        <w:t xml:space="preserve">– </w:t>
      </w:r>
      <w:r>
        <w:rPr>
          <w:rFonts w:ascii="Calibri" w:hAnsi="Calibri" w:cs="Calibri"/>
          <w:sz w:val="22"/>
          <w:szCs w:val="20"/>
          <w:lang w:val="uk-UA" w:eastAsia="en-US"/>
        </w:rPr>
        <w:t>в</w:t>
      </w:r>
      <w:r w:rsidRPr="00E26445">
        <w:rPr>
          <w:rFonts w:ascii="Calibri" w:hAnsi="Calibri" w:cs="Calibri"/>
          <w:sz w:val="22"/>
          <w:szCs w:val="20"/>
          <w:lang w:eastAsia="en-US"/>
        </w:rPr>
        <w:t xml:space="preserve">провадити ефективні заходи проти тютюну та забезпечити </w:t>
      </w:r>
      <w:r w:rsidR="00B836FC">
        <w:rPr>
          <w:rFonts w:ascii="Calibri" w:hAnsi="Calibri" w:cs="Calibri"/>
          <w:sz w:val="22"/>
          <w:szCs w:val="20"/>
          <w:lang w:val="uk-UA" w:eastAsia="en-US"/>
        </w:rPr>
        <w:t>бездимне</w:t>
      </w:r>
      <w:r w:rsidR="00B836FC" w:rsidRPr="00E26445">
        <w:rPr>
          <w:rFonts w:ascii="Calibri" w:hAnsi="Calibri" w:cs="Calibri"/>
          <w:sz w:val="22"/>
          <w:szCs w:val="20"/>
          <w:lang w:eastAsia="en-US"/>
        </w:rPr>
        <w:t xml:space="preserve"> </w:t>
      </w:r>
      <w:r w:rsidRPr="00E26445">
        <w:rPr>
          <w:rFonts w:ascii="Calibri" w:hAnsi="Calibri" w:cs="Calibri"/>
          <w:sz w:val="22"/>
          <w:szCs w:val="20"/>
          <w:lang w:eastAsia="en-US"/>
        </w:rPr>
        <w:t>середовище</w:t>
      </w:r>
      <w:r>
        <w:rPr>
          <w:rFonts w:ascii="Calibri" w:hAnsi="Calibri" w:cs="Arial"/>
          <w:bCs/>
          <w:lang w:val="uk-UA"/>
        </w:rPr>
        <w:t xml:space="preserve">, </w:t>
      </w:r>
      <w:r w:rsidRPr="00A076E8">
        <w:rPr>
          <w:rFonts w:ascii="Calibri" w:hAnsi="Calibri" w:cs="Arial"/>
          <w:bCs/>
          <w:lang w:val="uk-UA"/>
        </w:rPr>
        <w:t xml:space="preserve">відповідно до </w:t>
      </w:r>
      <w:r w:rsidRPr="00A076E8">
        <w:rPr>
          <w:rStyle w:val="af1"/>
          <w:rFonts w:ascii="Calibri" w:hAnsi="Calibri" w:cs="Arial"/>
          <w:bCs/>
          <w:i w:val="0"/>
          <w:iCs w:val="0"/>
          <w:color w:val="000000"/>
          <w:shd w:val="clear" w:color="auto" w:fill="FFFFFF"/>
          <w:lang w:val="uk-UA"/>
        </w:rPr>
        <w:t>Національного плану заходів щодо неінфекційних захворювань</w:t>
      </w:r>
      <w:r w:rsidRPr="00A076E8">
        <w:rPr>
          <w:rFonts w:ascii="Calibri" w:hAnsi="Calibri" w:cs="Arial"/>
          <w:bCs/>
          <w:color w:val="000000"/>
          <w:shd w:val="clear" w:color="auto" w:fill="FFFFFF"/>
        </w:rPr>
        <w:t> </w:t>
      </w:r>
      <w:r w:rsidRPr="00A076E8">
        <w:rPr>
          <w:rFonts w:ascii="Calibri" w:hAnsi="Calibri" w:cs="Arial"/>
          <w:bCs/>
          <w:color w:val="000000"/>
          <w:shd w:val="clear" w:color="auto" w:fill="FFFFFF"/>
          <w:lang w:val="uk-UA"/>
        </w:rPr>
        <w:t>для досягнення глобальних цілей сталого розвитку до 2030 року</w:t>
      </w:r>
      <w:r w:rsidRPr="00A076E8">
        <w:rPr>
          <w:rFonts w:ascii="Calibri" w:hAnsi="Calibri" w:cs="Arial"/>
          <w:bCs/>
          <w:color w:val="000000"/>
          <w:lang w:val="uk-UA"/>
        </w:rPr>
        <w:t xml:space="preserve">. </w:t>
      </w:r>
    </w:p>
    <w:p w:rsidR="00EF03AD" w:rsidRPr="00505163" w:rsidRDefault="00EF03AD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A91699" w:rsidRPr="00CC6683" w:rsidRDefault="00E45D44" w:rsidP="00A91699">
      <w:pPr>
        <w:shd w:val="clear" w:color="auto" w:fill="FFFFFF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Основні</w:t>
      </w:r>
      <w:r w:rsidR="00B23F6A" w:rsidRPr="00505163">
        <w:rPr>
          <w:rFonts w:ascii="Calibri" w:hAnsi="Calibri" w:cs="Calibri"/>
          <w:b/>
          <w:bCs/>
          <w:lang w:val="uk-UA"/>
        </w:rPr>
        <w:t xml:space="preserve"> </w:t>
      </w:r>
      <w:r w:rsidR="00FE6B45">
        <w:rPr>
          <w:rFonts w:ascii="Calibri" w:hAnsi="Calibri" w:cs="Calibri"/>
          <w:b/>
          <w:bCs/>
          <w:lang w:val="uk-UA"/>
        </w:rPr>
        <w:t>завдання</w:t>
      </w:r>
      <w:r w:rsidRPr="00505163">
        <w:rPr>
          <w:rFonts w:ascii="Calibri" w:hAnsi="Calibri" w:cs="Calibri"/>
          <w:lang w:val="uk-UA"/>
        </w:rPr>
        <w:t>:</w:t>
      </w:r>
    </w:p>
    <w:p w:rsidR="00FE6B45" w:rsidRPr="00CC6683" w:rsidRDefault="00FE6B45" w:rsidP="00FE6B45">
      <w:pPr>
        <w:pStyle w:val="1"/>
        <w:numPr>
          <w:ilvl w:val="0"/>
          <w:numId w:val="21"/>
        </w:numPr>
        <w:shd w:val="clear" w:color="auto" w:fill="FFFFFF"/>
        <w:jc w:val="both"/>
        <w:rPr>
          <w:rFonts w:ascii="Calibri" w:eastAsia="Calibri" w:hAnsi="Calibri" w:cs="Calibri"/>
          <w:sz w:val="24"/>
          <w:szCs w:val="24"/>
          <w:lang w:val="uk-UA" w:eastAsia="en-US"/>
        </w:rPr>
      </w:pPr>
      <w:r w:rsidRPr="00CC6683">
        <w:rPr>
          <w:rFonts w:ascii="Calibri" w:eastAsia="Calibri" w:hAnsi="Calibri" w:cs="Calibri"/>
          <w:sz w:val="24"/>
          <w:szCs w:val="24"/>
          <w:lang w:val="uk-UA" w:eastAsia="en-US"/>
        </w:rPr>
        <w:t xml:space="preserve">Розробка ідей анімаційного </w:t>
      </w:r>
      <w:r w:rsidR="00547D0A" w:rsidRPr="00CC6683">
        <w:rPr>
          <w:rFonts w:ascii="Calibri" w:eastAsia="Calibri" w:hAnsi="Calibri" w:cs="Calibri"/>
          <w:sz w:val="24"/>
          <w:szCs w:val="24"/>
          <w:lang w:val="uk-UA" w:eastAsia="en-US"/>
        </w:rPr>
        <w:t>ролика</w:t>
      </w:r>
      <w:r w:rsidR="00F37573" w:rsidRPr="00CC6683">
        <w:rPr>
          <w:rFonts w:ascii="Calibri" w:eastAsia="Calibri" w:hAnsi="Calibri" w:cs="Calibri"/>
          <w:sz w:val="24"/>
          <w:szCs w:val="24"/>
          <w:lang w:val="uk-UA" w:eastAsia="en-US"/>
        </w:rPr>
        <w:t xml:space="preserve"> </w:t>
      </w:r>
      <w:r w:rsidRPr="00CC6683">
        <w:rPr>
          <w:rFonts w:ascii="Calibri" w:eastAsia="Calibri" w:hAnsi="Calibri" w:cs="Calibri"/>
          <w:sz w:val="24"/>
          <w:szCs w:val="24"/>
          <w:lang w:val="uk-UA" w:eastAsia="en-US"/>
        </w:rPr>
        <w:t xml:space="preserve">для реклами </w:t>
      </w:r>
      <w:r w:rsidR="00B836FC" w:rsidRPr="00CC6683">
        <w:rPr>
          <w:rFonts w:ascii="Calibri" w:hAnsi="Calibri" w:cs="Calibri"/>
          <w:lang w:val="uk-UA"/>
        </w:rPr>
        <w:t>додатку, сайту, чат-боту з моніторингу порушень антитютюнового законодавства</w:t>
      </w:r>
      <w:r w:rsidRPr="00CC6683">
        <w:rPr>
          <w:rFonts w:ascii="Calibri" w:eastAsia="Calibri" w:hAnsi="Calibri" w:cs="Calibri"/>
          <w:sz w:val="24"/>
          <w:szCs w:val="24"/>
          <w:lang w:val="uk-UA" w:eastAsia="en-US"/>
        </w:rPr>
        <w:t>;</w:t>
      </w:r>
    </w:p>
    <w:p w:rsidR="00FE6B45" w:rsidRPr="00FE6B45" w:rsidRDefault="00FE6B45" w:rsidP="00FE6B45">
      <w:pPr>
        <w:pStyle w:val="1"/>
        <w:numPr>
          <w:ilvl w:val="0"/>
          <w:numId w:val="21"/>
        </w:numPr>
        <w:shd w:val="clear" w:color="auto" w:fill="FFFFFF"/>
        <w:jc w:val="both"/>
        <w:rPr>
          <w:rFonts w:ascii="Calibri" w:eastAsia="Calibri" w:hAnsi="Calibri" w:cs="Calibri"/>
          <w:sz w:val="24"/>
          <w:szCs w:val="24"/>
          <w:lang w:val="uk-UA" w:eastAsia="en-US"/>
        </w:rPr>
      </w:pPr>
      <w:r w:rsidRPr="00FE6B45">
        <w:rPr>
          <w:rFonts w:ascii="Calibri" w:eastAsia="Calibri" w:hAnsi="Calibri" w:cs="Calibri"/>
          <w:sz w:val="24"/>
          <w:szCs w:val="24"/>
          <w:lang w:val="uk-UA" w:eastAsia="en-US"/>
        </w:rPr>
        <w:t xml:space="preserve">Розробка </w:t>
      </w:r>
      <w:r w:rsidR="00B836FC">
        <w:rPr>
          <w:rFonts w:ascii="Calibri" w:eastAsia="Calibri" w:hAnsi="Calibri" w:cs="Calibri"/>
          <w:sz w:val="24"/>
          <w:szCs w:val="24"/>
          <w:lang w:val="uk-UA" w:eastAsia="en-US"/>
        </w:rPr>
        <w:t xml:space="preserve">та погодження із Замовником </w:t>
      </w:r>
      <w:r w:rsidRPr="00FE6B45">
        <w:rPr>
          <w:rFonts w:ascii="Calibri" w:eastAsia="Calibri" w:hAnsi="Calibri" w:cs="Calibri"/>
          <w:sz w:val="24"/>
          <w:szCs w:val="24"/>
          <w:lang w:val="uk-UA" w:eastAsia="en-US"/>
        </w:rPr>
        <w:t>сценарію анімаційн</w:t>
      </w:r>
      <w:r>
        <w:rPr>
          <w:rFonts w:ascii="Calibri" w:eastAsia="Calibri" w:hAnsi="Calibri" w:cs="Calibri"/>
          <w:sz w:val="24"/>
          <w:szCs w:val="24"/>
          <w:lang w:val="uk-UA" w:eastAsia="en-US"/>
        </w:rPr>
        <w:t>ого</w:t>
      </w:r>
      <w:r w:rsidR="00F37573">
        <w:rPr>
          <w:rFonts w:ascii="Calibri" w:eastAsia="Calibri" w:hAnsi="Calibri" w:cs="Calibri"/>
          <w:sz w:val="24"/>
          <w:szCs w:val="24"/>
          <w:lang w:val="uk-UA" w:eastAsia="en-US"/>
        </w:rPr>
        <w:t xml:space="preserve"> </w:t>
      </w:r>
      <w:r w:rsidR="00547D0A">
        <w:rPr>
          <w:rFonts w:ascii="Calibri" w:eastAsia="Calibri" w:hAnsi="Calibri" w:cs="Calibri"/>
          <w:sz w:val="24"/>
          <w:szCs w:val="24"/>
          <w:lang w:val="uk-UA" w:eastAsia="en-US"/>
        </w:rPr>
        <w:t>ролика</w:t>
      </w:r>
      <w:r w:rsidRPr="00FE6B45">
        <w:rPr>
          <w:rFonts w:ascii="Calibri" w:eastAsia="Calibri" w:hAnsi="Calibri" w:cs="Calibri"/>
          <w:sz w:val="24"/>
          <w:szCs w:val="24"/>
          <w:lang w:val="uk-UA" w:eastAsia="en-US"/>
        </w:rPr>
        <w:t>;</w:t>
      </w:r>
    </w:p>
    <w:p w:rsidR="00FE6B45" w:rsidRPr="00FE6B45" w:rsidRDefault="00FE6B45" w:rsidP="00FE6B45">
      <w:pPr>
        <w:pStyle w:val="1"/>
        <w:numPr>
          <w:ilvl w:val="0"/>
          <w:numId w:val="21"/>
        </w:numPr>
        <w:shd w:val="clear" w:color="auto" w:fill="FFFFFF"/>
        <w:jc w:val="both"/>
        <w:rPr>
          <w:rFonts w:ascii="Calibri" w:eastAsia="Calibri" w:hAnsi="Calibri" w:cs="Calibri"/>
          <w:sz w:val="24"/>
          <w:szCs w:val="24"/>
          <w:lang w:val="uk-UA" w:eastAsia="en-US"/>
        </w:rPr>
      </w:pPr>
      <w:r w:rsidRPr="00FE6B45">
        <w:rPr>
          <w:rFonts w:ascii="Calibri" w:eastAsia="Calibri" w:hAnsi="Calibri" w:cs="Calibri"/>
          <w:sz w:val="24"/>
          <w:szCs w:val="24"/>
          <w:lang w:val="uk-UA" w:eastAsia="en-US"/>
        </w:rPr>
        <w:t>Розкадровка сценарію анімаційн</w:t>
      </w:r>
      <w:r>
        <w:rPr>
          <w:rFonts w:ascii="Calibri" w:eastAsia="Calibri" w:hAnsi="Calibri" w:cs="Calibri"/>
          <w:sz w:val="24"/>
          <w:szCs w:val="24"/>
          <w:lang w:val="uk-UA" w:eastAsia="en-US"/>
        </w:rPr>
        <w:t xml:space="preserve">ого </w:t>
      </w:r>
      <w:r w:rsidR="00547D0A">
        <w:rPr>
          <w:rFonts w:ascii="Calibri" w:eastAsia="Calibri" w:hAnsi="Calibri" w:cs="Calibri"/>
          <w:sz w:val="24"/>
          <w:szCs w:val="24"/>
          <w:lang w:val="uk-UA" w:eastAsia="en-US"/>
        </w:rPr>
        <w:t>ролика</w:t>
      </w:r>
      <w:r w:rsidRPr="00FE6B45">
        <w:rPr>
          <w:rFonts w:ascii="Calibri" w:eastAsia="Calibri" w:hAnsi="Calibri" w:cs="Calibri"/>
          <w:sz w:val="24"/>
          <w:szCs w:val="24"/>
          <w:lang w:val="uk-UA" w:eastAsia="en-US"/>
        </w:rPr>
        <w:t>;</w:t>
      </w:r>
    </w:p>
    <w:p w:rsidR="00FE6B45" w:rsidRPr="00FE6B45" w:rsidRDefault="00FE6B45" w:rsidP="00FE6B45">
      <w:pPr>
        <w:pStyle w:val="1"/>
        <w:numPr>
          <w:ilvl w:val="0"/>
          <w:numId w:val="21"/>
        </w:numPr>
        <w:shd w:val="clear" w:color="auto" w:fill="FFFFFF"/>
        <w:jc w:val="both"/>
        <w:rPr>
          <w:rFonts w:ascii="Calibri" w:eastAsia="Calibri" w:hAnsi="Calibri" w:cs="Calibri"/>
          <w:sz w:val="24"/>
          <w:szCs w:val="24"/>
          <w:lang w:val="uk-UA" w:eastAsia="en-US"/>
        </w:rPr>
      </w:pPr>
      <w:r w:rsidRPr="00FE6B45">
        <w:rPr>
          <w:rFonts w:ascii="Calibri" w:eastAsia="Calibri" w:hAnsi="Calibri" w:cs="Calibri"/>
          <w:sz w:val="24"/>
          <w:szCs w:val="24"/>
          <w:lang w:val="uk-UA" w:eastAsia="en-US"/>
        </w:rPr>
        <w:t>Озвучення анімаційн</w:t>
      </w:r>
      <w:r>
        <w:rPr>
          <w:rFonts w:ascii="Calibri" w:eastAsia="Calibri" w:hAnsi="Calibri" w:cs="Calibri"/>
          <w:sz w:val="24"/>
          <w:szCs w:val="24"/>
          <w:lang w:val="uk-UA" w:eastAsia="en-US"/>
        </w:rPr>
        <w:t>ого</w:t>
      </w:r>
      <w:r w:rsidR="00F37573">
        <w:rPr>
          <w:rFonts w:ascii="Calibri" w:eastAsia="Calibri" w:hAnsi="Calibri" w:cs="Calibri"/>
          <w:sz w:val="24"/>
          <w:szCs w:val="24"/>
          <w:lang w:val="uk-UA" w:eastAsia="en-US"/>
        </w:rPr>
        <w:t xml:space="preserve"> </w:t>
      </w:r>
      <w:r w:rsidR="00547D0A">
        <w:rPr>
          <w:rFonts w:ascii="Calibri" w:eastAsia="Calibri" w:hAnsi="Calibri" w:cs="Calibri"/>
          <w:sz w:val="24"/>
          <w:szCs w:val="24"/>
          <w:lang w:val="uk-UA" w:eastAsia="en-US"/>
        </w:rPr>
        <w:t>ролика</w:t>
      </w:r>
      <w:r w:rsidRPr="00FE6B45">
        <w:rPr>
          <w:rFonts w:ascii="Calibri" w:eastAsia="Calibri" w:hAnsi="Calibri" w:cs="Calibri"/>
          <w:sz w:val="24"/>
          <w:szCs w:val="24"/>
          <w:lang w:val="uk-UA" w:eastAsia="en-US"/>
        </w:rPr>
        <w:t>;</w:t>
      </w:r>
    </w:p>
    <w:p w:rsidR="00FE6B45" w:rsidRPr="00FE6B45" w:rsidRDefault="00FE6B45" w:rsidP="00FE6B45">
      <w:pPr>
        <w:pStyle w:val="1"/>
        <w:numPr>
          <w:ilvl w:val="0"/>
          <w:numId w:val="21"/>
        </w:numPr>
        <w:shd w:val="clear" w:color="auto" w:fill="FFFFFF"/>
        <w:jc w:val="both"/>
        <w:rPr>
          <w:rFonts w:ascii="Calibri" w:eastAsia="Calibri" w:hAnsi="Calibri" w:cs="Calibri"/>
          <w:sz w:val="24"/>
          <w:szCs w:val="24"/>
          <w:lang w:val="uk-UA" w:eastAsia="en-US"/>
        </w:rPr>
      </w:pPr>
      <w:r w:rsidRPr="00FE6B45">
        <w:rPr>
          <w:rFonts w:ascii="Calibri" w:eastAsia="Calibri" w:hAnsi="Calibri" w:cs="Calibri"/>
          <w:sz w:val="24"/>
          <w:szCs w:val="24"/>
          <w:lang w:val="uk-UA" w:eastAsia="en-US"/>
        </w:rPr>
        <w:t>Розробка ілюстрацій;</w:t>
      </w:r>
    </w:p>
    <w:p w:rsidR="00FE6B45" w:rsidRPr="00FE6B45" w:rsidRDefault="00FE6B45" w:rsidP="00FE6B45">
      <w:pPr>
        <w:pStyle w:val="1"/>
        <w:numPr>
          <w:ilvl w:val="0"/>
          <w:numId w:val="21"/>
        </w:numPr>
        <w:shd w:val="clear" w:color="auto" w:fill="FFFFFF"/>
        <w:jc w:val="both"/>
        <w:rPr>
          <w:rFonts w:ascii="Calibri" w:eastAsia="Calibri" w:hAnsi="Calibri" w:cs="Calibri"/>
          <w:sz w:val="24"/>
          <w:szCs w:val="24"/>
          <w:lang w:val="uk-UA" w:eastAsia="en-US"/>
        </w:rPr>
      </w:pPr>
      <w:r w:rsidRPr="00FE6B45">
        <w:rPr>
          <w:rFonts w:ascii="Calibri" w:eastAsia="Calibri" w:hAnsi="Calibri" w:cs="Calibri"/>
          <w:sz w:val="24"/>
          <w:szCs w:val="24"/>
          <w:lang w:val="uk-UA" w:eastAsia="en-US"/>
        </w:rPr>
        <w:t xml:space="preserve">Анімування </w:t>
      </w:r>
      <w:r w:rsidR="00547D0A">
        <w:rPr>
          <w:rFonts w:ascii="Calibri" w:eastAsia="Calibri" w:hAnsi="Calibri" w:cs="Calibri"/>
          <w:sz w:val="24"/>
          <w:szCs w:val="24"/>
          <w:lang w:val="uk-UA" w:eastAsia="en-US"/>
        </w:rPr>
        <w:t>ролик</w:t>
      </w:r>
      <w:r w:rsidR="00F37573">
        <w:rPr>
          <w:rFonts w:ascii="Calibri" w:eastAsia="Calibri" w:hAnsi="Calibri" w:cs="Calibri"/>
          <w:sz w:val="24"/>
          <w:szCs w:val="24"/>
          <w:lang w:val="uk-UA" w:eastAsia="en-US"/>
        </w:rPr>
        <w:t>а</w:t>
      </w:r>
      <w:r w:rsidRPr="00FE6B45">
        <w:rPr>
          <w:rFonts w:ascii="Calibri" w:eastAsia="Calibri" w:hAnsi="Calibri" w:cs="Calibri"/>
          <w:sz w:val="24"/>
          <w:szCs w:val="24"/>
          <w:lang w:val="uk-UA" w:eastAsia="en-US"/>
        </w:rPr>
        <w:t>;</w:t>
      </w:r>
    </w:p>
    <w:p w:rsidR="00FE6B45" w:rsidRPr="00FE6B45" w:rsidRDefault="00FE6B45" w:rsidP="00FE6B45">
      <w:pPr>
        <w:pStyle w:val="1"/>
        <w:numPr>
          <w:ilvl w:val="0"/>
          <w:numId w:val="21"/>
        </w:numPr>
        <w:shd w:val="clear" w:color="auto" w:fill="FFFFFF"/>
        <w:jc w:val="both"/>
        <w:rPr>
          <w:rFonts w:ascii="Calibri" w:eastAsia="Calibri" w:hAnsi="Calibri" w:cs="Calibri"/>
          <w:sz w:val="24"/>
          <w:szCs w:val="24"/>
          <w:lang w:val="uk-UA" w:eastAsia="en-US"/>
        </w:rPr>
      </w:pPr>
      <w:r w:rsidRPr="00FE6B45">
        <w:rPr>
          <w:rFonts w:ascii="Calibri" w:eastAsia="Calibri" w:hAnsi="Calibri" w:cs="Calibri"/>
          <w:sz w:val="24"/>
          <w:szCs w:val="24"/>
          <w:lang w:val="uk-UA" w:eastAsia="en-US"/>
        </w:rPr>
        <w:t>Звукове оформлення анімаційн</w:t>
      </w:r>
      <w:r>
        <w:rPr>
          <w:rFonts w:ascii="Calibri" w:eastAsia="Calibri" w:hAnsi="Calibri" w:cs="Calibri"/>
          <w:sz w:val="24"/>
          <w:szCs w:val="24"/>
          <w:lang w:val="uk-UA" w:eastAsia="en-US"/>
        </w:rPr>
        <w:t>ого</w:t>
      </w:r>
      <w:r w:rsidRPr="00FE6B45">
        <w:rPr>
          <w:rFonts w:ascii="Calibri" w:eastAsia="Calibri" w:hAnsi="Calibri" w:cs="Calibri"/>
          <w:sz w:val="24"/>
          <w:szCs w:val="24"/>
          <w:lang w:val="uk-UA" w:eastAsia="en-US"/>
        </w:rPr>
        <w:t xml:space="preserve"> </w:t>
      </w:r>
      <w:r w:rsidR="00547D0A">
        <w:rPr>
          <w:rFonts w:ascii="Calibri" w:eastAsia="Calibri" w:hAnsi="Calibri" w:cs="Calibri"/>
          <w:sz w:val="24"/>
          <w:szCs w:val="24"/>
          <w:lang w:val="uk-UA" w:eastAsia="en-US"/>
        </w:rPr>
        <w:t>ролика</w:t>
      </w:r>
      <w:r w:rsidRPr="00FE6B45">
        <w:rPr>
          <w:rFonts w:ascii="Calibri" w:eastAsia="Calibri" w:hAnsi="Calibri" w:cs="Calibri"/>
          <w:sz w:val="24"/>
          <w:szCs w:val="24"/>
          <w:lang w:val="uk-UA" w:eastAsia="en-US"/>
        </w:rPr>
        <w:t>;</w:t>
      </w:r>
    </w:p>
    <w:p w:rsidR="00FE6B45" w:rsidRPr="00FE6B45" w:rsidRDefault="00FE6B45" w:rsidP="00FE6B45">
      <w:pPr>
        <w:pStyle w:val="1"/>
        <w:numPr>
          <w:ilvl w:val="0"/>
          <w:numId w:val="21"/>
        </w:numPr>
        <w:shd w:val="clear" w:color="auto" w:fill="FFFFFF"/>
        <w:jc w:val="both"/>
        <w:rPr>
          <w:rFonts w:ascii="Calibri" w:eastAsia="Calibri" w:hAnsi="Calibri" w:cs="Calibri"/>
          <w:sz w:val="24"/>
          <w:szCs w:val="24"/>
          <w:lang w:val="uk-UA" w:eastAsia="en-US"/>
        </w:rPr>
      </w:pPr>
      <w:r w:rsidRPr="00FE6B45">
        <w:rPr>
          <w:rFonts w:ascii="Calibri" w:eastAsia="Calibri" w:hAnsi="Calibri" w:cs="Calibri"/>
          <w:sz w:val="24"/>
          <w:szCs w:val="24"/>
          <w:lang w:val="uk-UA" w:eastAsia="en-US"/>
        </w:rPr>
        <w:t>Адаптація анімаційн</w:t>
      </w:r>
      <w:r>
        <w:rPr>
          <w:rFonts w:ascii="Calibri" w:eastAsia="Calibri" w:hAnsi="Calibri" w:cs="Calibri"/>
          <w:sz w:val="24"/>
          <w:szCs w:val="24"/>
          <w:lang w:val="uk-UA" w:eastAsia="en-US"/>
        </w:rPr>
        <w:t>ого</w:t>
      </w:r>
      <w:r w:rsidR="00F37573">
        <w:rPr>
          <w:rFonts w:ascii="Calibri" w:eastAsia="Calibri" w:hAnsi="Calibri" w:cs="Calibri"/>
          <w:sz w:val="24"/>
          <w:szCs w:val="24"/>
          <w:lang w:val="uk-UA" w:eastAsia="en-US"/>
        </w:rPr>
        <w:t xml:space="preserve"> </w:t>
      </w:r>
      <w:r w:rsidR="00547D0A">
        <w:rPr>
          <w:rFonts w:ascii="Calibri" w:eastAsia="Calibri" w:hAnsi="Calibri" w:cs="Calibri"/>
          <w:sz w:val="24"/>
          <w:szCs w:val="24"/>
          <w:lang w:val="uk-UA" w:eastAsia="en-US"/>
        </w:rPr>
        <w:t xml:space="preserve">ролика </w:t>
      </w:r>
      <w:r w:rsidRPr="00FE6B45">
        <w:rPr>
          <w:rFonts w:ascii="Calibri" w:eastAsia="Calibri" w:hAnsi="Calibri" w:cs="Calibri"/>
          <w:sz w:val="24"/>
          <w:szCs w:val="24"/>
          <w:lang w:val="uk-UA" w:eastAsia="en-US"/>
        </w:rPr>
        <w:t>під різні формати;</w:t>
      </w:r>
    </w:p>
    <w:p w:rsidR="00FE6B45" w:rsidRPr="00FE6B45" w:rsidRDefault="00FE6B45" w:rsidP="00FE6B45">
      <w:pPr>
        <w:pStyle w:val="1"/>
        <w:numPr>
          <w:ilvl w:val="0"/>
          <w:numId w:val="21"/>
        </w:numPr>
        <w:shd w:val="clear" w:color="auto" w:fill="FFFFFF"/>
        <w:jc w:val="both"/>
        <w:rPr>
          <w:rFonts w:ascii="Calibri" w:eastAsia="Calibri" w:hAnsi="Calibri" w:cs="Calibri"/>
          <w:sz w:val="24"/>
          <w:szCs w:val="24"/>
          <w:lang w:val="uk-UA" w:eastAsia="en-US"/>
        </w:rPr>
      </w:pPr>
      <w:r w:rsidRPr="00FE6B45">
        <w:rPr>
          <w:rFonts w:ascii="Calibri" w:eastAsia="Calibri" w:hAnsi="Calibri" w:cs="Calibri"/>
          <w:sz w:val="24"/>
          <w:szCs w:val="24"/>
          <w:lang w:val="uk-UA" w:eastAsia="en-US"/>
        </w:rPr>
        <w:t xml:space="preserve">Передача вихідних файлів Замовнику. </w:t>
      </w:r>
    </w:p>
    <w:p w:rsidR="00A91699" w:rsidRPr="00A91699" w:rsidRDefault="00A91699" w:rsidP="00A91699">
      <w:pPr>
        <w:shd w:val="clear" w:color="auto" w:fill="FFFFFF"/>
        <w:ind w:left="501"/>
        <w:rPr>
          <w:rFonts w:ascii="Calibri" w:eastAsia="Calibri" w:hAnsi="Calibri" w:cs="Calibri"/>
          <w:lang w:val="uk-UA" w:eastAsia="en-US"/>
        </w:rPr>
      </w:pPr>
    </w:p>
    <w:p w:rsidR="00E45D44" w:rsidRDefault="00E77A4F" w:rsidP="002618C5">
      <w:pPr>
        <w:shd w:val="clear" w:color="auto" w:fill="FFFFFF"/>
        <w:rPr>
          <w:rFonts w:ascii="Calibri" w:hAnsi="Calibri" w:cs="Calibri"/>
          <w:b/>
          <w:bCs/>
          <w:lang w:val="en-US"/>
        </w:rPr>
      </w:pPr>
      <w:r w:rsidRPr="00505163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:rsidR="00CC6683" w:rsidRPr="00CC6683" w:rsidRDefault="00CC6683" w:rsidP="002618C5">
      <w:pPr>
        <w:shd w:val="clear" w:color="auto" w:fill="FFFFFF"/>
        <w:rPr>
          <w:rFonts w:ascii="Calibri" w:hAnsi="Calibri" w:cs="Calibri"/>
          <w:b/>
          <w:bCs/>
          <w:lang w:val="en-US"/>
        </w:rPr>
      </w:pPr>
    </w:p>
    <w:p w:rsidR="00F37573" w:rsidRPr="00F37573" w:rsidRDefault="00F37573" w:rsidP="00F37573">
      <w:pPr>
        <w:pStyle w:val="1"/>
        <w:numPr>
          <w:ilvl w:val="3"/>
          <w:numId w:val="21"/>
        </w:numPr>
        <w:shd w:val="clear" w:color="auto" w:fill="FFFFFF"/>
        <w:jc w:val="both"/>
        <w:rPr>
          <w:rFonts w:ascii="Calibri" w:eastAsia="Calibri" w:hAnsi="Calibri" w:cs="Calibri"/>
          <w:sz w:val="24"/>
          <w:szCs w:val="24"/>
          <w:lang w:val="uk-UA" w:eastAsia="en-US"/>
        </w:rPr>
      </w:pPr>
      <w:r w:rsidRPr="00F37573">
        <w:rPr>
          <w:rFonts w:ascii="Calibri" w:eastAsia="Calibri" w:hAnsi="Calibri" w:cs="Calibri"/>
          <w:sz w:val="24"/>
          <w:szCs w:val="24"/>
          <w:lang w:val="uk-UA" w:eastAsia="en-US"/>
        </w:rPr>
        <w:t>Досвід роботи не менше 3 років;</w:t>
      </w:r>
    </w:p>
    <w:p w:rsidR="00F37573" w:rsidRPr="00F37573" w:rsidRDefault="00F37573" w:rsidP="00F37573">
      <w:pPr>
        <w:pStyle w:val="1"/>
        <w:numPr>
          <w:ilvl w:val="3"/>
          <w:numId w:val="21"/>
        </w:numPr>
        <w:shd w:val="clear" w:color="auto" w:fill="FFFFFF"/>
        <w:jc w:val="both"/>
        <w:rPr>
          <w:rFonts w:ascii="Calibri" w:eastAsia="Calibri" w:hAnsi="Calibri" w:cs="Calibri"/>
          <w:sz w:val="24"/>
          <w:szCs w:val="24"/>
          <w:lang w:val="uk-UA" w:eastAsia="en-US"/>
        </w:rPr>
      </w:pPr>
      <w:r w:rsidRPr="00F37573">
        <w:rPr>
          <w:rFonts w:ascii="Calibri" w:eastAsia="Calibri" w:hAnsi="Calibri" w:cs="Calibri"/>
          <w:sz w:val="24"/>
          <w:szCs w:val="24"/>
          <w:lang w:val="uk-UA" w:eastAsia="en-US"/>
        </w:rPr>
        <w:t>Наявність портфоліо;</w:t>
      </w:r>
    </w:p>
    <w:p w:rsidR="00F37573" w:rsidRPr="00F37573" w:rsidRDefault="00F37573" w:rsidP="00F37573">
      <w:pPr>
        <w:pStyle w:val="1"/>
        <w:numPr>
          <w:ilvl w:val="3"/>
          <w:numId w:val="21"/>
        </w:numPr>
        <w:shd w:val="clear" w:color="auto" w:fill="FFFFFF"/>
        <w:jc w:val="both"/>
        <w:rPr>
          <w:rFonts w:ascii="Calibri" w:eastAsia="Calibri" w:hAnsi="Calibri" w:cs="Calibri"/>
          <w:sz w:val="24"/>
          <w:szCs w:val="24"/>
          <w:lang w:val="uk-UA" w:eastAsia="en-US"/>
        </w:rPr>
      </w:pPr>
      <w:r w:rsidRPr="00F37573">
        <w:rPr>
          <w:rFonts w:ascii="Calibri" w:eastAsia="Calibri" w:hAnsi="Calibri" w:cs="Calibri"/>
          <w:sz w:val="24"/>
          <w:szCs w:val="24"/>
          <w:lang w:val="uk-UA" w:eastAsia="en-US"/>
        </w:rPr>
        <w:t>Володіти програмами Adobe Photoshop, Adobe Illustrator, Adobe After Effects, Adobe Animate;</w:t>
      </w:r>
    </w:p>
    <w:p w:rsidR="00F37573" w:rsidRPr="00F37573" w:rsidRDefault="00F37573" w:rsidP="00F37573">
      <w:pPr>
        <w:pStyle w:val="1"/>
        <w:numPr>
          <w:ilvl w:val="3"/>
          <w:numId w:val="21"/>
        </w:numPr>
        <w:shd w:val="clear" w:color="auto" w:fill="FFFFFF"/>
        <w:jc w:val="both"/>
        <w:rPr>
          <w:rFonts w:ascii="Calibri" w:eastAsia="Calibri" w:hAnsi="Calibri" w:cs="Calibri"/>
          <w:sz w:val="24"/>
          <w:szCs w:val="24"/>
          <w:lang w:val="uk-UA" w:eastAsia="en-US"/>
        </w:rPr>
      </w:pPr>
      <w:r w:rsidRPr="00F37573">
        <w:rPr>
          <w:rFonts w:ascii="Calibri" w:eastAsia="Calibri" w:hAnsi="Calibri" w:cs="Calibri"/>
          <w:sz w:val="24"/>
          <w:szCs w:val="24"/>
          <w:lang w:val="uk-UA" w:eastAsia="en-US"/>
        </w:rPr>
        <w:t>Технічна забезпеченість для проведення роботи;</w:t>
      </w:r>
    </w:p>
    <w:p w:rsidR="00F37573" w:rsidRDefault="00F37573" w:rsidP="00F37573">
      <w:pPr>
        <w:pStyle w:val="1"/>
        <w:numPr>
          <w:ilvl w:val="3"/>
          <w:numId w:val="21"/>
        </w:numPr>
        <w:shd w:val="clear" w:color="auto" w:fill="FFFFFF"/>
        <w:jc w:val="both"/>
        <w:rPr>
          <w:rFonts w:ascii="Calibri" w:eastAsia="Calibri" w:hAnsi="Calibri" w:cs="Calibri"/>
          <w:sz w:val="24"/>
          <w:szCs w:val="24"/>
          <w:lang w:val="uk-UA" w:eastAsia="en-US"/>
        </w:rPr>
      </w:pPr>
      <w:r w:rsidRPr="00F37573">
        <w:rPr>
          <w:rFonts w:ascii="Calibri" w:eastAsia="Calibri" w:hAnsi="Calibri" w:cs="Calibri"/>
          <w:sz w:val="24"/>
          <w:szCs w:val="24"/>
          <w:lang w:val="uk-UA" w:eastAsia="en-US"/>
        </w:rPr>
        <w:lastRenderedPageBreak/>
        <w:t xml:space="preserve">Досвід роботи з проектами у сфері охорони здоров'я буде перевагою. </w:t>
      </w:r>
    </w:p>
    <w:p w:rsidR="00525EDD" w:rsidRDefault="00525EDD" w:rsidP="00525EDD">
      <w:pPr>
        <w:pStyle w:val="1"/>
        <w:shd w:val="clear" w:color="auto" w:fill="FFFFFF"/>
        <w:ind w:left="643"/>
        <w:jc w:val="both"/>
        <w:rPr>
          <w:rFonts w:ascii="Calibri" w:eastAsia="Calibri" w:hAnsi="Calibri" w:cs="Calibri"/>
          <w:sz w:val="24"/>
          <w:szCs w:val="24"/>
          <w:lang w:val="uk-UA" w:eastAsia="en-US"/>
        </w:rPr>
      </w:pPr>
    </w:p>
    <w:p w:rsidR="00B400FE" w:rsidRPr="00F37573" w:rsidRDefault="00B400FE" w:rsidP="000348F4">
      <w:pPr>
        <w:ind w:left="360"/>
        <w:rPr>
          <w:rFonts w:ascii="Calibri" w:hAnsi="Calibri" w:cs="Calibri"/>
          <w:bCs/>
          <w:lang/>
        </w:rPr>
      </w:pPr>
    </w:p>
    <w:p w:rsidR="00CD3306" w:rsidRPr="00505163" w:rsidRDefault="00CD3306" w:rsidP="00CD3306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505163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F37573">
        <w:rPr>
          <w:rFonts w:ascii="Calibri" w:hAnsi="Calibri" w:cs="Calibri"/>
          <w:b/>
          <w:bCs/>
          <w:lang w:val="uk-UA"/>
        </w:rPr>
        <w:t>«</w:t>
      </w:r>
      <w:r w:rsidR="00CC6683" w:rsidRPr="00CC6683">
        <w:rPr>
          <w:rFonts w:ascii="Calibri" w:hAnsi="Calibri" w:cs="Calibri"/>
          <w:b/>
          <w:bCs/>
        </w:rPr>
        <w:t xml:space="preserve">186-2022 </w:t>
      </w:r>
      <w:r w:rsidR="00F37573" w:rsidRPr="00F37573">
        <w:rPr>
          <w:rFonts w:ascii="Calibri" w:hAnsi="Calibri" w:cs="Calibri"/>
          <w:b/>
          <w:bCs/>
          <w:lang w:val="uk-UA"/>
        </w:rPr>
        <w:t>консультант з виробництва анімаційного</w:t>
      </w:r>
      <w:r w:rsidR="00F37573">
        <w:rPr>
          <w:rFonts w:ascii="Calibri" w:hAnsi="Calibri" w:cs="Calibri"/>
          <w:b/>
          <w:bCs/>
          <w:lang w:val="uk-UA"/>
        </w:rPr>
        <w:t xml:space="preserve"> </w:t>
      </w:r>
      <w:r w:rsidR="00547D0A">
        <w:rPr>
          <w:rFonts w:ascii="Calibri" w:hAnsi="Calibri" w:cs="Calibri"/>
          <w:b/>
          <w:bCs/>
          <w:lang w:val="uk-UA"/>
        </w:rPr>
        <w:t xml:space="preserve">ролика </w:t>
      </w:r>
      <w:r w:rsidR="00F37573" w:rsidRPr="00F37573">
        <w:rPr>
          <w:rFonts w:ascii="Calibri" w:hAnsi="Calibri" w:cs="Calibri"/>
          <w:b/>
          <w:bCs/>
          <w:lang w:val="uk-UA"/>
        </w:rPr>
        <w:t xml:space="preserve">для реклами </w:t>
      </w:r>
      <w:r w:rsidR="00B836FC" w:rsidRPr="00FE6B45">
        <w:rPr>
          <w:rFonts w:ascii="Calibri" w:hAnsi="Calibri" w:cs="Calibri"/>
          <w:b/>
          <w:lang w:val="uk-UA"/>
        </w:rPr>
        <w:t>додатку</w:t>
      </w:r>
      <w:r w:rsidR="00B836FC">
        <w:rPr>
          <w:rFonts w:ascii="Calibri" w:hAnsi="Calibri" w:cs="Calibri"/>
          <w:b/>
          <w:lang w:val="uk-UA"/>
        </w:rPr>
        <w:t xml:space="preserve">, </w:t>
      </w:r>
      <w:r w:rsidR="00B836FC" w:rsidRPr="00FE6B45">
        <w:rPr>
          <w:rFonts w:ascii="Calibri" w:hAnsi="Calibri" w:cs="Calibri"/>
          <w:b/>
          <w:lang w:val="uk-UA"/>
        </w:rPr>
        <w:t>сайту</w:t>
      </w:r>
      <w:r w:rsidR="00B836FC">
        <w:rPr>
          <w:rFonts w:ascii="Calibri" w:hAnsi="Calibri" w:cs="Calibri"/>
          <w:b/>
          <w:lang w:val="uk-UA"/>
        </w:rPr>
        <w:t>, чат-боту</w:t>
      </w:r>
      <w:r w:rsidR="00B836FC" w:rsidRPr="00FE6B45">
        <w:rPr>
          <w:rFonts w:ascii="Calibri" w:hAnsi="Calibri" w:cs="Calibri"/>
          <w:b/>
          <w:lang w:val="uk-UA"/>
        </w:rPr>
        <w:t xml:space="preserve"> </w:t>
      </w:r>
      <w:r w:rsidR="00B836FC">
        <w:rPr>
          <w:rFonts w:ascii="Calibri" w:hAnsi="Calibri" w:cs="Calibri"/>
          <w:b/>
          <w:lang w:val="uk-UA"/>
        </w:rPr>
        <w:t>з моніторингу порушень антитютюнового законодавства</w:t>
      </w:r>
      <w:r w:rsidR="00F37573" w:rsidRPr="00F37573">
        <w:rPr>
          <w:rFonts w:ascii="Calibri" w:hAnsi="Calibri" w:cs="Calibri"/>
          <w:b/>
          <w:bCs/>
          <w:lang w:val="uk-UA"/>
        </w:rPr>
        <w:t>»</w:t>
      </w:r>
    </w:p>
    <w:p w:rsidR="004B5B10" w:rsidRPr="00505163" w:rsidRDefault="004B5B10" w:rsidP="00CD3306">
      <w:pPr>
        <w:jc w:val="both"/>
        <w:rPr>
          <w:rFonts w:ascii="Calibri" w:hAnsi="Calibri" w:cs="Calibri"/>
          <w:b/>
          <w:color w:val="FF0000"/>
          <w:lang w:val="uk-UA"/>
        </w:rPr>
      </w:pPr>
    </w:p>
    <w:p w:rsidR="00C554DD" w:rsidRPr="00C554DD" w:rsidRDefault="00CD3306" w:rsidP="00C554DD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lang w:val="uk-UA"/>
        </w:rPr>
        <w:t>Т</w:t>
      </w:r>
      <w:r w:rsidR="00AC2869" w:rsidRPr="00505163">
        <w:rPr>
          <w:rFonts w:ascii="Calibri" w:hAnsi="Calibri" w:cs="Calibri"/>
          <w:b/>
          <w:lang w:val="uk-UA"/>
        </w:rPr>
        <w:t xml:space="preserve">ермін подання документів – </w:t>
      </w:r>
      <w:r w:rsidR="00AC2869" w:rsidRPr="00A8631E">
        <w:rPr>
          <w:rFonts w:ascii="Calibri" w:hAnsi="Calibri" w:cs="Calibri"/>
          <w:b/>
          <w:lang w:val="uk-UA"/>
        </w:rPr>
        <w:t xml:space="preserve">до </w:t>
      </w:r>
      <w:r w:rsidR="00CC6683" w:rsidRPr="00CC6683">
        <w:rPr>
          <w:rFonts w:ascii="Calibri" w:hAnsi="Calibri" w:cs="Calibri"/>
          <w:b/>
        </w:rPr>
        <w:t>20</w:t>
      </w:r>
      <w:r w:rsidR="00783922" w:rsidRPr="00A8631E">
        <w:rPr>
          <w:rFonts w:ascii="Calibri" w:hAnsi="Calibri" w:cs="Calibri"/>
          <w:b/>
          <w:lang w:val="uk-UA"/>
        </w:rPr>
        <w:t xml:space="preserve"> </w:t>
      </w:r>
      <w:r w:rsidR="00FF7E60">
        <w:rPr>
          <w:rFonts w:ascii="Calibri" w:hAnsi="Calibri" w:cs="Calibri"/>
          <w:b/>
          <w:lang w:val="uk-UA"/>
        </w:rPr>
        <w:t xml:space="preserve">липня </w:t>
      </w:r>
      <w:r w:rsidR="0047613C" w:rsidRPr="00A8631E">
        <w:rPr>
          <w:rFonts w:ascii="Calibri" w:hAnsi="Calibri" w:cs="Calibri"/>
          <w:b/>
          <w:lang w:val="uk-UA"/>
        </w:rPr>
        <w:t>20</w:t>
      </w:r>
      <w:r w:rsidR="00BC4F88" w:rsidRPr="00A8631E">
        <w:rPr>
          <w:rFonts w:ascii="Calibri" w:hAnsi="Calibri" w:cs="Calibri"/>
          <w:b/>
          <w:lang w:val="uk-UA"/>
        </w:rPr>
        <w:t>2</w:t>
      </w:r>
      <w:r w:rsidR="00783922" w:rsidRPr="00A8631E">
        <w:rPr>
          <w:rFonts w:ascii="Calibri" w:hAnsi="Calibri" w:cs="Calibri"/>
          <w:b/>
          <w:lang w:val="uk-UA"/>
        </w:rPr>
        <w:t>2</w:t>
      </w:r>
      <w:r w:rsidRPr="00A8631E">
        <w:rPr>
          <w:rFonts w:ascii="Calibri" w:hAnsi="Calibri" w:cs="Calibri"/>
          <w:b/>
          <w:lang w:val="uk-UA"/>
        </w:rPr>
        <w:t xml:space="preserve"> року</w:t>
      </w:r>
      <w:r w:rsidR="00381FBF" w:rsidRPr="00E60813">
        <w:rPr>
          <w:rFonts w:ascii="Calibri" w:hAnsi="Calibri" w:cs="Calibri"/>
          <w:b/>
          <w:lang w:val="uk-UA"/>
        </w:rPr>
        <w:t>,</w:t>
      </w:r>
      <w:r w:rsidR="00C554DD" w:rsidRPr="00E60813">
        <w:rPr>
          <w:rFonts w:ascii="Calibri" w:hAnsi="Calibri" w:cs="Calibri"/>
          <w:b/>
          <w:lang w:val="uk-UA"/>
        </w:rPr>
        <w:t xml:space="preserve"> </w:t>
      </w:r>
      <w:r w:rsidR="00C554DD" w:rsidRPr="00E60813">
        <w:rPr>
          <w:rFonts w:ascii="Calibri" w:hAnsi="Calibri" w:cs="Calibri"/>
          <w:lang w:val="uk-UA"/>
        </w:rPr>
        <w:t xml:space="preserve">реєстрація документів </w:t>
      </w:r>
      <w:r w:rsidR="00C554DD" w:rsidRPr="00E60813">
        <w:rPr>
          <w:rFonts w:ascii="Calibri" w:hAnsi="Calibri" w:cs="Calibri"/>
          <w:lang w:val="uk-UA"/>
        </w:rPr>
        <w:br/>
        <w:t>завершується о 18:00.</w:t>
      </w:r>
    </w:p>
    <w:p w:rsidR="00E87BBD" w:rsidRPr="00505163" w:rsidRDefault="00E87BBD" w:rsidP="00CD3306">
      <w:pPr>
        <w:jc w:val="both"/>
        <w:rPr>
          <w:rFonts w:ascii="Calibri" w:hAnsi="Calibri" w:cs="Calibri"/>
          <w:color w:val="FF0000"/>
          <w:lang w:val="uk-UA"/>
        </w:rPr>
      </w:pPr>
    </w:p>
    <w:p w:rsidR="00CD3306" w:rsidRPr="00505163" w:rsidRDefault="00CD3306" w:rsidP="00CD3306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</w:t>
      </w:r>
      <w:r w:rsidR="00BC4F88">
        <w:rPr>
          <w:rFonts w:ascii="Calibri" w:hAnsi="Calibri" w:cs="Calibri"/>
          <w:lang w:val="uk-UA"/>
        </w:rPr>
        <w:t>відібраними для</w:t>
      </w:r>
      <w:r w:rsidRPr="00505163">
        <w:rPr>
          <w:rFonts w:ascii="Calibri" w:hAnsi="Calibri" w:cs="Calibri"/>
          <w:lang w:val="uk-UA"/>
        </w:rPr>
        <w:t xml:space="preserve"> співбесід</w:t>
      </w:r>
      <w:r w:rsidR="00BC4F88">
        <w:rPr>
          <w:rFonts w:ascii="Calibri" w:hAnsi="Calibri" w:cs="Calibri"/>
          <w:lang w:val="uk-UA"/>
        </w:rPr>
        <w:t>и</w:t>
      </w:r>
      <w:r w:rsidRPr="00505163">
        <w:rPr>
          <w:rFonts w:ascii="Calibri" w:hAnsi="Calibri" w:cs="Calibri"/>
          <w:lang w:val="uk-UA"/>
        </w:rPr>
        <w:t>. Умови контракту можуть бути докладніше обговорені під час співбесіди.</w:t>
      </w:r>
    </w:p>
    <w:p w:rsidR="00EF03AD" w:rsidRPr="00505163" w:rsidRDefault="00EF03AD" w:rsidP="00E434CE">
      <w:pPr>
        <w:jc w:val="both"/>
        <w:rPr>
          <w:rFonts w:ascii="Calibri" w:hAnsi="Calibri" w:cs="Calibri"/>
        </w:rPr>
      </w:pPr>
    </w:p>
    <w:p w:rsidR="00DF3663" w:rsidRPr="00505163" w:rsidRDefault="00CD3306" w:rsidP="00E434CE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Державна установа «Центр громадського здоров’я Міністер</w:t>
      </w:r>
      <w:r w:rsidR="0047613C" w:rsidRPr="00505163">
        <w:rPr>
          <w:rFonts w:ascii="Calibri" w:hAnsi="Calibri" w:cs="Calibri"/>
          <w:lang w:val="uk-UA"/>
        </w:rPr>
        <w:t xml:space="preserve">ства охорони здоров’я України» </w:t>
      </w:r>
      <w:r w:rsidRPr="00505163">
        <w:rPr>
          <w:rFonts w:ascii="Calibri" w:hAnsi="Calibri" w:cs="Calibr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505163">
        <w:rPr>
          <w:rFonts w:ascii="Calibri" w:hAnsi="Calibri" w:cs="Calibri"/>
          <w:lang w:val="uk-UA"/>
        </w:rPr>
        <w:t>.</w:t>
      </w:r>
    </w:p>
    <w:sectPr w:rsidR="00DF3663" w:rsidRPr="005051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F5902"/>
    <w:multiLevelType w:val="hybridMultilevel"/>
    <w:tmpl w:val="F03A9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24780"/>
    <w:multiLevelType w:val="hybridMultilevel"/>
    <w:tmpl w:val="6C9AD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A4E95"/>
    <w:multiLevelType w:val="hybridMultilevel"/>
    <w:tmpl w:val="00C8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CF7E7E"/>
    <w:multiLevelType w:val="multilevel"/>
    <w:tmpl w:val="61906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B1355DC"/>
    <w:multiLevelType w:val="multilevel"/>
    <w:tmpl w:val="31FAC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64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6D021D"/>
    <w:multiLevelType w:val="hybridMultilevel"/>
    <w:tmpl w:val="6CB6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5244B7"/>
    <w:multiLevelType w:val="hybridMultilevel"/>
    <w:tmpl w:val="09FE96C2"/>
    <w:lvl w:ilvl="0" w:tplc="2346A440">
      <w:start w:val="1"/>
      <w:numFmt w:val="decimal"/>
      <w:lvlText w:val="%1."/>
      <w:lvlJc w:val="left"/>
      <w:pPr>
        <w:ind w:left="501" w:hanging="360"/>
      </w:pPr>
      <w:rPr>
        <w:rFonts w:ascii="Calibri" w:eastAsia="Times New Roman" w:hAnsi="Calibri" w:cs="Calibri"/>
      </w:rPr>
    </w:lvl>
    <w:lvl w:ilvl="1" w:tplc="0419000F">
      <w:start w:val="1"/>
      <w:numFmt w:val="decimal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02A4B"/>
    <w:multiLevelType w:val="multilevel"/>
    <w:tmpl w:val="53EACC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3"/>
  </w:num>
  <w:num w:numId="3">
    <w:abstractNumId w:val="2"/>
  </w:num>
  <w:num w:numId="4">
    <w:abstractNumId w:val="8"/>
  </w:num>
  <w:num w:numId="5">
    <w:abstractNumId w:val="16"/>
  </w:num>
  <w:num w:numId="6">
    <w:abstractNumId w:val="4"/>
  </w:num>
  <w:num w:numId="7">
    <w:abstractNumId w:val="7"/>
  </w:num>
  <w:num w:numId="8">
    <w:abstractNumId w:val="14"/>
  </w:num>
  <w:num w:numId="9">
    <w:abstractNumId w:val="12"/>
  </w:num>
  <w:num w:numId="10">
    <w:abstractNumId w:val="11"/>
  </w:num>
  <w:num w:numId="11">
    <w:abstractNumId w:val="20"/>
  </w:num>
  <w:num w:numId="12">
    <w:abstractNumId w:val="17"/>
  </w:num>
  <w:num w:numId="13">
    <w:abstractNumId w:val="15"/>
  </w:num>
  <w:num w:numId="14">
    <w:abstractNumId w:val="0"/>
  </w:num>
  <w:num w:numId="15">
    <w:abstractNumId w:val="3"/>
  </w:num>
  <w:num w:numId="16">
    <w:abstractNumId w:val="9"/>
  </w:num>
  <w:num w:numId="17">
    <w:abstractNumId w:val="18"/>
  </w:num>
  <w:num w:numId="18">
    <w:abstractNumId w:val="6"/>
  </w:num>
  <w:num w:numId="19">
    <w:abstractNumId w:val="19"/>
  </w:num>
  <w:num w:numId="20">
    <w:abstractNumId w:val="5"/>
  </w:num>
  <w:num w:numId="21">
    <w:abstractNumId w:val="10"/>
  </w:num>
  <w:num w:numId="22">
    <w:abstractNumId w:val="21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5D44"/>
    <w:rsid w:val="000076D3"/>
    <w:rsid w:val="00011505"/>
    <w:rsid w:val="000348F4"/>
    <w:rsid w:val="00040275"/>
    <w:rsid w:val="0004145D"/>
    <w:rsid w:val="000424C1"/>
    <w:rsid w:val="000706CF"/>
    <w:rsid w:val="00070A9A"/>
    <w:rsid w:val="00073294"/>
    <w:rsid w:val="00074F54"/>
    <w:rsid w:val="00093C49"/>
    <w:rsid w:val="000B1B79"/>
    <w:rsid w:val="000F2CF3"/>
    <w:rsid w:val="00122708"/>
    <w:rsid w:val="00141133"/>
    <w:rsid w:val="0014234D"/>
    <w:rsid w:val="00146B16"/>
    <w:rsid w:val="00151D28"/>
    <w:rsid w:val="001545C8"/>
    <w:rsid w:val="00163EA1"/>
    <w:rsid w:val="001658E6"/>
    <w:rsid w:val="00165940"/>
    <w:rsid w:val="00181515"/>
    <w:rsid w:val="001B0174"/>
    <w:rsid w:val="001B69F6"/>
    <w:rsid w:val="001B744D"/>
    <w:rsid w:val="001C09EA"/>
    <w:rsid w:val="001C4888"/>
    <w:rsid w:val="001C7B63"/>
    <w:rsid w:val="001D391C"/>
    <w:rsid w:val="001D5072"/>
    <w:rsid w:val="001E5198"/>
    <w:rsid w:val="00201820"/>
    <w:rsid w:val="00201EED"/>
    <w:rsid w:val="00212EEB"/>
    <w:rsid w:val="00260827"/>
    <w:rsid w:val="00260F9E"/>
    <w:rsid w:val="002618C5"/>
    <w:rsid w:val="002626B3"/>
    <w:rsid w:val="00273BD5"/>
    <w:rsid w:val="0029043A"/>
    <w:rsid w:val="002916AB"/>
    <w:rsid w:val="002A0E6C"/>
    <w:rsid w:val="002B0A04"/>
    <w:rsid w:val="002D3AE2"/>
    <w:rsid w:val="002E702A"/>
    <w:rsid w:val="002F4355"/>
    <w:rsid w:val="003143A4"/>
    <w:rsid w:val="0033608E"/>
    <w:rsid w:val="003615C5"/>
    <w:rsid w:val="003642CB"/>
    <w:rsid w:val="00370DE5"/>
    <w:rsid w:val="00372D82"/>
    <w:rsid w:val="0037760D"/>
    <w:rsid w:val="00381FBF"/>
    <w:rsid w:val="00387D3B"/>
    <w:rsid w:val="003A00C3"/>
    <w:rsid w:val="003A0963"/>
    <w:rsid w:val="003C1AB1"/>
    <w:rsid w:val="003E0E1F"/>
    <w:rsid w:val="003F0C80"/>
    <w:rsid w:val="00401AB7"/>
    <w:rsid w:val="00401BDF"/>
    <w:rsid w:val="0040540A"/>
    <w:rsid w:val="004142D5"/>
    <w:rsid w:val="00427745"/>
    <w:rsid w:val="0045499D"/>
    <w:rsid w:val="00461568"/>
    <w:rsid w:val="0047613C"/>
    <w:rsid w:val="00496148"/>
    <w:rsid w:val="00497C62"/>
    <w:rsid w:val="004A01B4"/>
    <w:rsid w:val="004B5B10"/>
    <w:rsid w:val="004C5EC1"/>
    <w:rsid w:val="004D6214"/>
    <w:rsid w:val="004D6608"/>
    <w:rsid w:val="004F3E3C"/>
    <w:rsid w:val="004F79D2"/>
    <w:rsid w:val="005027FB"/>
    <w:rsid w:val="00505163"/>
    <w:rsid w:val="005057F6"/>
    <w:rsid w:val="00516BDD"/>
    <w:rsid w:val="00520F61"/>
    <w:rsid w:val="00525EDD"/>
    <w:rsid w:val="00546C9B"/>
    <w:rsid w:val="00547D0A"/>
    <w:rsid w:val="0055375E"/>
    <w:rsid w:val="00565075"/>
    <w:rsid w:val="0059406F"/>
    <w:rsid w:val="00596803"/>
    <w:rsid w:val="005B6B25"/>
    <w:rsid w:val="005D07F1"/>
    <w:rsid w:val="005E1AEC"/>
    <w:rsid w:val="005E28CD"/>
    <w:rsid w:val="005F636B"/>
    <w:rsid w:val="006045AB"/>
    <w:rsid w:val="006A1712"/>
    <w:rsid w:val="006B1E38"/>
    <w:rsid w:val="006C170F"/>
    <w:rsid w:val="006E257D"/>
    <w:rsid w:val="006F2905"/>
    <w:rsid w:val="00700AD8"/>
    <w:rsid w:val="00707E71"/>
    <w:rsid w:val="00714A87"/>
    <w:rsid w:val="00723120"/>
    <w:rsid w:val="007316EA"/>
    <w:rsid w:val="0073381A"/>
    <w:rsid w:val="00750AF2"/>
    <w:rsid w:val="00751782"/>
    <w:rsid w:val="00772569"/>
    <w:rsid w:val="00776231"/>
    <w:rsid w:val="00783922"/>
    <w:rsid w:val="007C5237"/>
    <w:rsid w:val="007C6047"/>
    <w:rsid w:val="007E1E23"/>
    <w:rsid w:val="007F7E9E"/>
    <w:rsid w:val="00816C79"/>
    <w:rsid w:val="008274AF"/>
    <w:rsid w:val="008435DC"/>
    <w:rsid w:val="0085442B"/>
    <w:rsid w:val="008547A8"/>
    <w:rsid w:val="00860C41"/>
    <w:rsid w:val="00861BDD"/>
    <w:rsid w:val="00863F80"/>
    <w:rsid w:val="008650C4"/>
    <w:rsid w:val="008677B3"/>
    <w:rsid w:val="00882D6E"/>
    <w:rsid w:val="00885AF1"/>
    <w:rsid w:val="00896E6B"/>
    <w:rsid w:val="008A2901"/>
    <w:rsid w:val="008B4C53"/>
    <w:rsid w:val="008C03A4"/>
    <w:rsid w:val="008C6DD9"/>
    <w:rsid w:val="008D54E7"/>
    <w:rsid w:val="00906D68"/>
    <w:rsid w:val="00923B3B"/>
    <w:rsid w:val="00925077"/>
    <w:rsid w:val="00941C59"/>
    <w:rsid w:val="00955CA7"/>
    <w:rsid w:val="00957B89"/>
    <w:rsid w:val="00970D04"/>
    <w:rsid w:val="00976AFA"/>
    <w:rsid w:val="009B4713"/>
    <w:rsid w:val="009C32DC"/>
    <w:rsid w:val="00A04A59"/>
    <w:rsid w:val="00A076E8"/>
    <w:rsid w:val="00A10171"/>
    <w:rsid w:val="00A2215F"/>
    <w:rsid w:val="00A255FB"/>
    <w:rsid w:val="00A279F0"/>
    <w:rsid w:val="00A3547D"/>
    <w:rsid w:val="00A51240"/>
    <w:rsid w:val="00A76F0D"/>
    <w:rsid w:val="00A8631E"/>
    <w:rsid w:val="00A91699"/>
    <w:rsid w:val="00A9255C"/>
    <w:rsid w:val="00AC2869"/>
    <w:rsid w:val="00AD2F06"/>
    <w:rsid w:val="00AE220B"/>
    <w:rsid w:val="00AE4D66"/>
    <w:rsid w:val="00B02CE0"/>
    <w:rsid w:val="00B0321E"/>
    <w:rsid w:val="00B1257C"/>
    <w:rsid w:val="00B17E1D"/>
    <w:rsid w:val="00B22A19"/>
    <w:rsid w:val="00B23F6A"/>
    <w:rsid w:val="00B400FE"/>
    <w:rsid w:val="00B41985"/>
    <w:rsid w:val="00B53CC6"/>
    <w:rsid w:val="00B7655B"/>
    <w:rsid w:val="00B83624"/>
    <w:rsid w:val="00B836FC"/>
    <w:rsid w:val="00B92E14"/>
    <w:rsid w:val="00B93A57"/>
    <w:rsid w:val="00B9744E"/>
    <w:rsid w:val="00BA66F7"/>
    <w:rsid w:val="00BC4F88"/>
    <w:rsid w:val="00BC7FE5"/>
    <w:rsid w:val="00BE5262"/>
    <w:rsid w:val="00BF187B"/>
    <w:rsid w:val="00BF3DD0"/>
    <w:rsid w:val="00BF642E"/>
    <w:rsid w:val="00C04CC3"/>
    <w:rsid w:val="00C10622"/>
    <w:rsid w:val="00C26DB7"/>
    <w:rsid w:val="00C32178"/>
    <w:rsid w:val="00C42C46"/>
    <w:rsid w:val="00C4771B"/>
    <w:rsid w:val="00C52B49"/>
    <w:rsid w:val="00C554DD"/>
    <w:rsid w:val="00C64D1C"/>
    <w:rsid w:val="00C65FA7"/>
    <w:rsid w:val="00C75B85"/>
    <w:rsid w:val="00CA0EAD"/>
    <w:rsid w:val="00CB7EBC"/>
    <w:rsid w:val="00CC6683"/>
    <w:rsid w:val="00CD3306"/>
    <w:rsid w:val="00CD59E2"/>
    <w:rsid w:val="00D10EFE"/>
    <w:rsid w:val="00D162EA"/>
    <w:rsid w:val="00D2585E"/>
    <w:rsid w:val="00D25FB7"/>
    <w:rsid w:val="00D3384B"/>
    <w:rsid w:val="00D41514"/>
    <w:rsid w:val="00D42C92"/>
    <w:rsid w:val="00D94010"/>
    <w:rsid w:val="00D9532A"/>
    <w:rsid w:val="00D95E65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1EC2"/>
    <w:rsid w:val="00E434CE"/>
    <w:rsid w:val="00E45D44"/>
    <w:rsid w:val="00E47FC3"/>
    <w:rsid w:val="00E5659F"/>
    <w:rsid w:val="00E57B87"/>
    <w:rsid w:val="00E603D7"/>
    <w:rsid w:val="00E60813"/>
    <w:rsid w:val="00E77A4F"/>
    <w:rsid w:val="00E87BBD"/>
    <w:rsid w:val="00EB60E5"/>
    <w:rsid w:val="00EC4157"/>
    <w:rsid w:val="00EF03AD"/>
    <w:rsid w:val="00EF328F"/>
    <w:rsid w:val="00F256B4"/>
    <w:rsid w:val="00F30FFA"/>
    <w:rsid w:val="00F37573"/>
    <w:rsid w:val="00F56D1F"/>
    <w:rsid w:val="00F75CF0"/>
    <w:rsid w:val="00FA0517"/>
    <w:rsid w:val="00FA4392"/>
    <w:rsid w:val="00FB3E8D"/>
    <w:rsid w:val="00FB751F"/>
    <w:rsid w:val="00FC4B09"/>
    <w:rsid w:val="00FC7F62"/>
    <w:rsid w:val="00FD2839"/>
    <w:rsid w:val="00FE3103"/>
    <w:rsid w:val="00FE67FA"/>
    <w:rsid w:val="00FE6B45"/>
    <w:rsid w:val="00FF529E"/>
    <w:rsid w:val="00FF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Обычный (Интернет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styleId="af1">
    <w:name w:val="Emphasis"/>
    <w:uiPriority w:val="20"/>
    <w:qFormat/>
    <w:rsid w:val="00212EEB"/>
    <w:rPr>
      <w:i/>
      <w:iCs/>
    </w:rPr>
  </w:style>
  <w:style w:type="paragraph" w:styleId="af2">
    <w:name w:val="header"/>
    <w:basedOn w:val="a"/>
    <w:link w:val="af3"/>
    <w:rsid w:val="00A076E8"/>
    <w:pPr>
      <w:tabs>
        <w:tab w:val="center" w:pos="4320"/>
        <w:tab w:val="right" w:pos="8640"/>
      </w:tabs>
    </w:pPr>
    <w:rPr>
      <w:lang w:val="fr-FR" w:eastAsia="fr-FR"/>
    </w:rPr>
  </w:style>
  <w:style w:type="character" w:customStyle="1" w:styleId="af3">
    <w:name w:val="Верхний колонтитул Знак"/>
    <w:link w:val="af2"/>
    <w:rsid w:val="00A076E8"/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1">
    <w:name w:val="Обычный1"/>
    <w:rsid w:val="00FE6B45"/>
    <w:pPr>
      <w:spacing w:line="276" w:lineRule="auto"/>
    </w:pPr>
    <w:rPr>
      <w:rFonts w:ascii="Arial" w:eastAsia="Arial" w:hAnsi="Arial" w:cs="Arial"/>
      <w:sz w:val="22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042CA-058D-4657-8A71-31F0FEFB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2018-06-21T06:49:00Z</cp:lastPrinted>
  <dcterms:created xsi:type="dcterms:W3CDTF">2022-07-13T07:13:00Z</dcterms:created>
  <dcterms:modified xsi:type="dcterms:W3CDTF">2022-07-13T07:13:00Z</dcterms:modified>
</cp:coreProperties>
</file>