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E8FF" w14:textId="14F778E0" w:rsidR="00B34DB2" w:rsidRPr="00B5550D" w:rsidRDefault="00B34DB2" w:rsidP="00B34DB2">
      <w:pPr>
        <w:spacing w:after="180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5550D">
        <w:rPr>
          <w:rFonts w:asciiTheme="majorHAnsi" w:hAnsiTheme="majorHAnsi" w:cstheme="majorHAnsi"/>
          <w:noProof/>
          <w:color w:val="000000"/>
          <w:lang w:val="uk-UA"/>
        </w:rPr>
        <w:drawing>
          <wp:inline distT="0" distB="0" distL="0" distR="0" wp14:anchorId="0C3A430D" wp14:editId="32CA464B">
            <wp:extent cx="2028825" cy="704850"/>
            <wp:effectExtent l="0" t="0" r="9525" b="0"/>
            <wp:docPr id="1346601214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0A7B740E" w:rsidR="00EB48C0" w:rsidRPr="00B5550D" w:rsidRDefault="00B34DB2" w:rsidP="00B34DB2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uk-UA" w:eastAsia="ru-RU"/>
        </w:rPr>
      </w:pPr>
      <w:r w:rsidRPr="00B5550D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uk-UA" w:eastAsia="ru-RU"/>
        </w:rPr>
        <w:t>Державна установа</w:t>
      </w:r>
      <w:r w:rsidRPr="00B5550D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uk-UA" w:eastAsia="ru-RU"/>
        </w:rPr>
        <w:br/>
        <w:t>«Центр громадського здоров’я Міністерства охорони здоров’я України» оголошує конкурс на відбір Консультант з розробки методичних матеріалів для організації та проведення тренінгу з кризових комунікацій («Тренінг з кризової комунікації: ненасильницьке спілкування») для безперервного професійного розвитку фахівців регіональних рівнів, які залучаються до реагування на надзвичайні ситуації,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5B17ABC" w14:textId="77777777" w:rsidR="00B34DB2" w:rsidRPr="00B5550D" w:rsidRDefault="00B34DB2" w:rsidP="00B34DB2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uk-UA" w:eastAsia="ru-RU"/>
        </w:rPr>
      </w:pPr>
    </w:p>
    <w:p w14:paraId="00000002" w14:textId="77777777" w:rsidR="00EB48C0" w:rsidRPr="00B5550D" w:rsidRDefault="00B34DB2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 xml:space="preserve">Назва позиції: 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t xml:space="preserve">Консультант з розробки методичних матеріалів для організації та проведення інформаційно-навчального заходу «Тренінг з кризової комунікації: ненасильницьке спілкування» для безперервного професійного розвитку фахівців регіональних рівнів, які залучаються до реагування на надзвичайні ситуації. </w:t>
      </w:r>
    </w:p>
    <w:p w14:paraId="00000003" w14:textId="77777777" w:rsidR="00EB48C0" w:rsidRPr="00B5550D" w:rsidRDefault="00B34DB2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>Термін надання послуг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t>: травень 2023 року</w:t>
      </w:r>
    </w:p>
    <w:p w14:paraId="00000004" w14:textId="77777777" w:rsidR="00EB48C0" w:rsidRPr="00B5550D" w:rsidRDefault="00B34DB2">
      <w:pPr>
        <w:spacing w:after="1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>Інформація щодо установи:</w:t>
      </w:r>
    </w:p>
    <w:p w14:paraId="00000005" w14:textId="77777777" w:rsidR="00EB48C0" w:rsidRPr="00B5550D" w:rsidRDefault="00B34DB2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0000006" w14:textId="77777777" w:rsidR="00EB48C0" w:rsidRPr="00B5550D" w:rsidRDefault="00B34DB2">
      <w:pPr>
        <w:shd w:val="clear" w:color="auto" w:fill="FFFFFF"/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>Завдання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t>:</w:t>
      </w:r>
    </w:p>
    <w:p w14:paraId="00000007" w14:textId="77777777" w:rsidR="00EB48C0" w:rsidRPr="00B5550D" w:rsidRDefault="00B34DB2">
      <w:pPr>
        <w:numPr>
          <w:ilvl w:val="0"/>
          <w:numId w:val="2"/>
        </w:numPr>
        <w:spacing w:before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 xml:space="preserve">Аналіз матеріалів, що використовувались для проведення попередніх тематичних тренінгів з комунікації, а також матеріалів «Керівництва з комунікації ризиків і надзвичайних ситуацій», розробленого Центром громадського здоров’я для безперервного професійного розвитку фахівців регіональних рівнів, які залучаються до реагування на надзвичайні ситуації та їх комунікації.  </w:t>
      </w:r>
    </w:p>
    <w:p w14:paraId="00000008" w14:textId="77777777" w:rsidR="00EB48C0" w:rsidRPr="00B5550D" w:rsidRDefault="00B34DB2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 xml:space="preserve">Розробка методичних матеріалів для проведення інформаційно-навчального заходу «Тренінг з кризової комунікації: ненасильницьке спілкування» для 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безперервного професійного розвитку фахівців регіональних рівнів, які залучаються до реагування на надзвичайні ситуації та їх комунікації. </w:t>
      </w:r>
    </w:p>
    <w:p w14:paraId="63859635" w14:textId="4F23E97D" w:rsidR="00E02C22" w:rsidRPr="00B5550D" w:rsidRDefault="00E02C22" w:rsidP="00E02C22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Проведення тематичного заходу «Тренінг з кризової комунікації: ненасильницьке спілкування» для безперервного професійного розвитку фахівців регіональних рівнів, які залучаються до реагування на надзвичайні ситуації та їх комунікації</w:t>
      </w:r>
      <w:r w:rsidRPr="00B5550D">
        <w:rPr>
          <w:rFonts w:asciiTheme="majorHAnsi" w:eastAsia="Times New Roman" w:hAnsiTheme="majorHAnsi" w:cstheme="majorHAnsi"/>
          <w:sz w:val="24"/>
          <w:szCs w:val="24"/>
          <w:lang w:val="uk-UA"/>
        </w:rPr>
        <w:t xml:space="preserve">. 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6E055E9" w14:textId="77777777" w:rsidR="00E02C22" w:rsidRPr="00B5550D" w:rsidRDefault="00E02C22" w:rsidP="00E02C22">
      <w:pPr>
        <w:numPr>
          <w:ilvl w:val="0"/>
          <w:numId w:val="2"/>
        </w:numPr>
        <w:spacing w:after="4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 xml:space="preserve">Написання звіту </w:t>
      </w:r>
      <w:r w:rsidRPr="00B5550D">
        <w:rPr>
          <w:rFonts w:asciiTheme="majorHAnsi" w:eastAsia="Times New Roman" w:hAnsiTheme="majorHAnsi" w:cstheme="majorHAnsi"/>
          <w:sz w:val="24"/>
          <w:szCs w:val="24"/>
          <w:lang w:val="uk-UA"/>
        </w:rPr>
        <w:t>про проведення заходу.</w:t>
      </w:r>
    </w:p>
    <w:p w14:paraId="1D914D8E" w14:textId="77777777" w:rsidR="00E02C22" w:rsidRPr="00B5550D" w:rsidRDefault="00E02C22" w:rsidP="00E02C22">
      <w:pPr>
        <w:spacing w:after="1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>Вимоги до професійної компетентності:</w:t>
      </w:r>
    </w:p>
    <w:p w14:paraId="6A58F841" w14:textId="77777777" w:rsidR="00E02C22" w:rsidRPr="00B5550D" w:rsidRDefault="00E02C22" w:rsidP="00E02C22">
      <w:pPr>
        <w:numPr>
          <w:ilvl w:val="0"/>
          <w:numId w:val="3"/>
        </w:numPr>
        <w:spacing w:before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Вища освіта;</w:t>
      </w:r>
    </w:p>
    <w:p w14:paraId="7238D43D" w14:textId="77777777" w:rsidR="00E02C22" w:rsidRPr="00B5550D" w:rsidRDefault="00E02C22" w:rsidP="00E02C22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Розуміння особливостей функціонування закладів громадського здоров’я різних рівнів;</w:t>
      </w:r>
    </w:p>
    <w:p w14:paraId="09332751" w14:textId="77777777" w:rsidR="00E02C22" w:rsidRPr="00B5550D" w:rsidRDefault="00E02C22" w:rsidP="00E02C22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Досвід роботи у сфері комунікацій, журналістики не менше 3 років;</w:t>
      </w:r>
    </w:p>
    <w:p w14:paraId="0A780B59" w14:textId="77777777" w:rsidR="00E02C22" w:rsidRPr="00B5550D" w:rsidRDefault="00E02C22" w:rsidP="00E02C22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Аналітичні здібності, досвід створення навчальних матеріалів, методичних рекомендацій, проведення тренінгів;</w:t>
      </w:r>
    </w:p>
    <w:p w14:paraId="3A57FC4C" w14:textId="77777777" w:rsidR="00E02C22" w:rsidRPr="00B5550D" w:rsidRDefault="00E02C22" w:rsidP="00E02C22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Знання ділової української мови.</w:t>
      </w:r>
    </w:p>
    <w:p w14:paraId="5C76B478" w14:textId="77777777" w:rsidR="00E02C22" w:rsidRPr="00B5550D" w:rsidRDefault="00E02C22" w:rsidP="00E02C22">
      <w:pPr>
        <w:numPr>
          <w:ilvl w:val="0"/>
          <w:numId w:val="3"/>
        </w:numPr>
        <w:spacing w:after="420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Володіння англійською мовою на рівні не нижче рівня «</w:t>
      </w:r>
      <w:proofErr w:type="spellStart"/>
      <w:r w:rsidRPr="00B5550D">
        <w:rPr>
          <w:rFonts w:asciiTheme="majorHAnsi" w:eastAsia="Times New Roman" w:hAnsiTheme="majorHAnsi" w:cstheme="majorHAnsi"/>
          <w:sz w:val="24"/>
          <w:szCs w:val="24"/>
        </w:rPr>
        <w:t>intermediate</w:t>
      </w:r>
      <w:proofErr w:type="spellEnd"/>
      <w:r w:rsidRPr="00B5550D">
        <w:rPr>
          <w:rFonts w:asciiTheme="majorHAnsi" w:eastAsia="Times New Roman" w:hAnsiTheme="majorHAnsi" w:cstheme="majorHAnsi"/>
          <w:sz w:val="24"/>
          <w:szCs w:val="24"/>
        </w:rPr>
        <w:t>».</w:t>
      </w:r>
    </w:p>
    <w:p w14:paraId="3129A99A" w14:textId="3A18E320" w:rsidR="00B34DB2" w:rsidRPr="00B5550D" w:rsidRDefault="00B34DB2" w:rsidP="00B34DB2">
      <w:pPr>
        <w:spacing w:after="180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bCs/>
          <w:sz w:val="24"/>
          <w:szCs w:val="24"/>
        </w:rPr>
        <w:t xml:space="preserve">Майнові права на створені на замовлення навчально-методичні та тренінгові матеріали на тему: «Тренінг з кризової комунікації: ненасильницьке спілкування» та всі супровідні матеріали (далі разом - матеріали) за результатом надання послуг переходять на користь Центру. 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аудіо </w:t>
      </w:r>
      <w:proofErr w:type="spellStart"/>
      <w:r w:rsidRPr="00B5550D">
        <w:rPr>
          <w:rFonts w:asciiTheme="majorHAnsi" w:eastAsia="Times New Roman" w:hAnsiTheme="majorHAnsi" w:cstheme="majorHAnsi"/>
          <w:bCs/>
          <w:sz w:val="24"/>
          <w:szCs w:val="24"/>
        </w:rPr>
        <w:t>матерілами</w:t>
      </w:r>
      <w:proofErr w:type="spellEnd"/>
      <w:r w:rsidRPr="00B5550D">
        <w:rPr>
          <w:rFonts w:asciiTheme="majorHAnsi" w:eastAsia="Times New Roman" w:hAnsiTheme="majorHAnsi" w:cstheme="majorHAnsi"/>
          <w:bCs/>
          <w:sz w:val="24"/>
          <w:szCs w:val="24"/>
        </w:rPr>
        <w:t xml:space="preserve"> тощо.</w:t>
      </w:r>
    </w:p>
    <w:p w14:paraId="50F636A9" w14:textId="608F8764" w:rsidR="00E02C22" w:rsidRPr="00B5550D" w:rsidRDefault="00E02C22" w:rsidP="00E02C22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 xml:space="preserve">Резюме </w:t>
      </w:r>
      <w:r w:rsidRPr="00B5550D">
        <w:rPr>
          <w:rFonts w:asciiTheme="majorHAnsi" w:hAnsiTheme="majorHAnsi" w:cstheme="majorHAnsi"/>
          <w:b/>
          <w:sz w:val="24"/>
          <w:lang w:val="uk-UA"/>
        </w:rPr>
        <w:t>українською та англійською мовами</w:t>
      </w:r>
      <w:r w:rsidRPr="00B5550D">
        <w:rPr>
          <w:rFonts w:asciiTheme="majorHAnsi" w:hAnsiTheme="majorHAnsi" w:cstheme="majorHAnsi"/>
          <w:bCs/>
          <w:lang w:val="uk-UA"/>
        </w:rPr>
        <w:t xml:space="preserve"> 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t>мають бути надіслані електронною поштою на</w:t>
      </w: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 xml:space="preserve"> електронну адресу: vacancies@phc.org.ua.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t xml:space="preserve"> В темі листа, будь ласка, зазначте: </w:t>
      </w: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>«</w:t>
      </w:r>
      <w:r w:rsidR="00B34DB2" w:rsidRPr="00B5550D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>186-2023</w:t>
      </w:r>
      <w:r w:rsidR="00B5550D" w:rsidRPr="00B5550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B5550D" w:rsidRPr="00B5550D">
        <w:rPr>
          <w:rFonts w:asciiTheme="majorHAnsi" w:eastAsia="Times New Roman" w:hAnsiTheme="majorHAnsi" w:cstheme="majorHAnsi"/>
          <w:b/>
          <w:sz w:val="24"/>
          <w:szCs w:val="24"/>
        </w:rPr>
        <w:t>Консультант з розробки методичних матеріалів для організації та проведення інформаційно-навчального заходу «Тренінг з кризової комунікації: ненасильницьке спілкування» для безперервного професійного розвитку фахівців регіональних рівнів, які залучаються до реагування на надзвичайні ситуації</w:t>
      </w: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>»</w:t>
      </w:r>
    </w:p>
    <w:p w14:paraId="109BCDC9" w14:textId="6EB1F3BD" w:rsidR="00E02C22" w:rsidRPr="00B5550D" w:rsidRDefault="00E02C22" w:rsidP="00E02C22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>Термін подання документів – до</w:t>
      </w:r>
      <w:r w:rsidR="00B34DB2" w:rsidRPr="00B5550D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 xml:space="preserve"> 15 </w:t>
      </w:r>
      <w:r w:rsidRPr="00B5550D">
        <w:rPr>
          <w:rFonts w:asciiTheme="majorHAnsi" w:eastAsia="Times New Roman" w:hAnsiTheme="majorHAnsi" w:cstheme="majorHAnsi"/>
          <w:b/>
          <w:sz w:val="24"/>
          <w:szCs w:val="24"/>
        </w:rPr>
        <w:t>травня 2023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t xml:space="preserve"> реєстрація документів</w:t>
      </w:r>
      <w:r w:rsidRPr="00B5550D">
        <w:rPr>
          <w:rFonts w:asciiTheme="majorHAnsi" w:eastAsia="Times New Roman" w:hAnsiTheme="majorHAnsi" w:cstheme="majorHAnsi"/>
          <w:sz w:val="24"/>
          <w:szCs w:val="24"/>
        </w:rPr>
        <w:br/>
        <w:t>завершується о 18:00.</w:t>
      </w:r>
    </w:p>
    <w:p w14:paraId="44324A12" w14:textId="77777777" w:rsidR="00E02C22" w:rsidRPr="00B5550D" w:rsidRDefault="00E02C22" w:rsidP="00E02C22">
      <w:pPr>
        <w:jc w:val="both"/>
        <w:rPr>
          <w:rFonts w:asciiTheme="majorHAnsi" w:hAnsiTheme="majorHAnsi" w:cstheme="majorHAnsi"/>
          <w:sz w:val="24"/>
          <w:lang w:val="ru-RU"/>
        </w:rPr>
      </w:pPr>
      <w:r w:rsidRPr="00B5550D">
        <w:rPr>
          <w:rFonts w:asciiTheme="majorHAnsi" w:hAnsiTheme="majorHAnsi" w:cstheme="majorHAnsi"/>
          <w:sz w:val="24"/>
          <w:lang w:val="ru-RU"/>
        </w:rPr>
        <w:t xml:space="preserve">За результатами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відбору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резюме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успішні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кандидати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будуть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запрошені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до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участі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у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співбесіді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. У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зв’язку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з великою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кількістю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заявок, ми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будемо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контактувати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лише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з кандидатами,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запрошеними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на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співбесіду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.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Умови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завдання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та контракту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можуть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бути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докладніше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обговорені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під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час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співбесіди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>.</w:t>
      </w:r>
    </w:p>
    <w:p w14:paraId="58507B44" w14:textId="77777777" w:rsidR="00E02C22" w:rsidRPr="00B5550D" w:rsidRDefault="00E02C22" w:rsidP="00E02C22">
      <w:pPr>
        <w:jc w:val="both"/>
        <w:rPr>
          <w:rFonts w:asciiTheme="majorHAnsi" w:hAnsiTheme="majorHAnsi" w:cstheme="majorHAnsi"/>
          <w:sz w:val="24"/>
          <w:lang w:val="ru-RU"/>
        </w:rPr>
      </w:pPr>
    </w:p>
    <w:p w14:paraId="2295BAAB" w14:textId="77777777" w:rsidR="00E02C22" w:rsidRPr="00B5550D" w:rsidRDefault="00E02C22" w:rsidP="00E02C22">
      <w:pPr>
        <w:spacing w:after="180"/>
        <w:jc w:val="both"/>
        <w:rPr>
          <w:rFonts w:asciiTheme="majorHAnsi" w:hAnsiTheme="majorHAnsi" w:cstheme="majorHAnsi"/>
          <w:sz w:val="24"/>
          <w:lang w:val="ru-RU"/>
        </w:rPr>
      </w:pP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Державна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установа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«Центр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громадського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здоров’я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Міністерства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охорони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здоров’я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України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»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залишає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за собою право повторно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розмістити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оголошення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про конкурс,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lastRenderedPageBreak/>
        <w:t>скасувати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конкурс,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запропонувати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позицію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зі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зміненими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завданнями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чи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з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іншою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5550D">
        <w:rPr>
          <w:rFonts w:asciiTheme="majorHAnsi" w:hAnsiTheme="majorHAnsi" w:cstheme="majorHAnsi"/>
          <w:sz w:val="24"/>
          <w:lang w:val="ru-RU"/>
        </w:rPr>
        <w:t>тривалістю</w:t>
      </w:r>
      <w:proofErr w:type="spellEnd"/>
      <w:r w:rsidRPr="00B5550D">
        <w:rPr>
          <w:rFonts w:asciiTheme="majorHAnsi" w:hAnsiTheme="majorHAnsi" w:cstheme="majorHAnsi"/>
          <w:sz w:val="24"/>
          <w:lang w:val="ru-RU"/>
        </w:rPr>
        <w:t xml:space="preserve"> контракту</w:t>
      </w:r>
    </w:p>
    <w:p w14:paraId="00000017" w14:textId="3BE0894E" w:rsidR="00EB48C0" w:rsidRPr="00B5550D" w:rsidRDefault="00E02C22" w:rsidP="00E02C22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550D">
        <w:rPr>
          <w:rFonts w:asciiTheme="majorHAnsi" w:eastAsia="Times New Roman" w:hAnsiTheme="majorHAnsi" w:cstheme="majorHAnsi"/>
          <w:sz w:val="24"/>
          <w:szCs w:val="24"/>
        </w:rPr>
        <w:t>.</w:t>
      </w:r>
    </w:p>
    <w:sectPr w:rsidR="00EB48C0" w:rsidRPr="00B555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209"/>
    <w:multiLevelType w:val="multilevel"/>
    <w:tmpl w:val="A52E7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C4411F"/>
    <w:multiLevelType w:val="multilevel"/>
    <w:tmpl w:val="05A00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E111CE"/>
    <w:multiLevelType w:val="multilevel"/>
    <w:tmpl w:val="8D4AE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45273A"/>
    <w:multiLevelType w:val="multilevel"/>
    <w:tmpl w:val="182A7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69324372">
    <w:abstractNumId w:val="1"/>
  </w:num>
  <w:num w:numId="2" w16cid:durableId="1671715895">
    <w:abstractNumId w:val="3"/>
  </w:num>
  <w:num w:numId="3" w16cid:durableId="349379371">
    <w:abstractNumId w:val="0"/>
  </w:num>
  <w:num w:numId="4" w16cid:durableId="75532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C0"/>
    <w:rsid w:val="00B34DB2"/>
    <w:rsid w:val="00B5550D"/>
    <w:rsid w:val="00E02C22"/>
    <w:rsid w:val="00E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1712"/>
  <w15:docId w15:val="{C473BF05-C01D-40BB-886F-D8C3DDBC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3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3011</Words>
  <Characters>1717</Characters>
  <Application>Microsoft Office Word</Application>
  <DocSecurity>0</DocSecurity>
  <Lines>14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i.dringova</cp:lastModifiedBy>
  <cp:revision>4</cp:revision>
  <dcterms:created xsi:type="dcterms:W3CDTF">2023-05-10T08:42:00Z</dcterms:created>
  <dcterms:modified xsi:type="dcterms:W3CDTF">2023-05-10T11:53:00Z</dcterms:modified>
</cp:coreProperties>
</file>