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145BD" w14:textId="77777777" w:rsidR="005A0ECF" w:rsidRDefault="005A0ECF" w:rsidP="005A0ECF">
      <w:pPr>
        <w:spacing w:after="160"/>
        <w:jc w:val="center"/>
        <w:rPr>
          <w:rFonts w:asciiTheme="minorHAnsi" w:hAnsiTheme="minorHAnsi" w:cstheme="minorHAnsi"/>
          <w:b/>
          <w:lang w:val="uk-UA"/>
        </w:rPr>
      </w:pPr>
      <w:r>
        <w:rPr>
          <w:rFonts w:asciiTheme="minorHAnsi" w:hAnsiTheme="minorHAnsi" w:cstheme="minorHAnsi"/>
          <w:b/>
          <w:lang w:val="uk-UA"/>
        </w:rPr>
        <w:t xml:space="preserve">                                                                                                                                   </w:t>
      </w:r>
      <w:r w:rsidRPr="007D6491">
        <w:rPr>
          <w:rFonts w:asciiTheme="minorHAnsi" w:hAnsiTheme="minorHAnsi" w:cstheme="minorHAnsi"/>
          <w:noProof/>
          <w:sz w:val="16"/>
          <w:szCs w:val="16"/>
          <w:lang w:val="uk-UA" w:eastAsia="uk-UA"/>
        </w:rPr>
        <w:drawing>
          <wp:inline distT="0" distB="0" distL="0" distR="0" wp14:anchorId="41590047" wp14:editId="0E6C7265">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2DA3C7D2" w14:textId="77777777" w:rsidR="00D02BFF" w:rsidRDefault="000E076F" w:rsidP="00D02BFF">
      <w:pPr>
        <w:jc w:val="center"/>
        <w:rPr>
          <w:rFonts w:ascii="Calibri" w:eastAsia="Calibri" w:hAnsi="Calibri" w:cs="Calibri"/>
          <w:b/>
          <w:lang w:val="uk-UA" w:eastAsia="en-US"/>
        </w:rPr>
      </w:pPr>
      <w:r w:rsidRPr="00B26909">
        <w:rPr>
          <w:rFonts w:asciiTheme="minorHAnsi" w:hAnsiTheme="minorHAnsi" w:cstheme="minorHAnsi"/>
          <w:b/>
          <w:lang w:val="uk-UA"/>
        </w:rPr>
        <w:t xml:space="preserve">Державна установа </w:t>
      </w:r>
      <w:r w:rsidRPr="00B26909">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B26909">
        <w:rPr>
          <w:rFonts w:asciiTheme="minorHAnsi" w:eastAsiaTheme="minorHAnsi" w:hAnsiTheme="minorHAnsi" w:cstheme="minorHAnsi"/>
          <w:b/>
          <w:lang w:val="uk-UA" w:eastAsia="en-US"/>
        </w:rPr>
        <w:t xml:space="preserve">на відбір </w:t>
      </w:r>
      <w:r w:rsidR="00617AAE" w:rsidRPr="00B26909">
        <w:rPr>
          <w:rFonts w:asciiTheme="minorHAnsi" w:eastAsiaTheme="minorHAnsi" w:hAnsiTheme="minorHAnsi" w:cstheme="minorHAnsi"/>
          <w:b/>
          <w:lang w:val="uk-UA" w:eastAsia="en-US"/>
        </w:rPr>
        <w:t>консульта</w:t>
      </w:r>
      <w:r w:rsidR="004C22AD" w:rsidRPr="00B26909">
        <w:rPr>
          <w:rFonts w:asciiTheme="minorHAnsi" w:eastAsiaTheme="minorHAnsi" w:hAnsiTheme="minorHAnsi" w:cstheme="minorHAnsi"/>
          <w:b/>
          <w:lang w:val="uk-UA" w:eastAsia="en-US"/>
        </w:rPr>
        <w:t>нт</w:t>
      </w:r>
      <w:r w:rsidR="005A785C">
        <w:rPr>
          <w:rFonts w:asciiTheme="minorHAnsi" w:eastAsiaTheme="minorHAnsi" w:hAnsiTheme="minorHAnsi" w:cstheme="minorHAnsi"/>
          <w:b/>
          <w:lang w:val="uk-UA" w:eastAsia="en-US"/>
        </w:rPr>
        <w:t>ів</w:t>
      </w:r>
      <w:r w:rsidR="00617AAE" w:rsidRPr="00B26909">
        <w:rPr>
          <w:rFonts w:asciiTheme="minorHAnsi" w:eastAsiaTheme="minorHAnsi" w:hAnsiTheme="minorHAnsi" w:cstheme="minorHAnsi"/>
          <w:b/>
          <w:lang w:val="uk-UA" w:eastAsia="en-US"/>
        </w:rPr>
        <w:t xml:space="preserve"> з надання послуг транспортування зразків </w:t>
      </w:r>
      <w:r w:rsidR="007459E5" w:rsidRPr="00B26909">
        <w:rPr>
          <w:rFonts w:asciiTheme="minorHAnsi" w:eastAsiaTheme="minorHAnsi" w:hAnsiTheme="minorHAnsi" w:cstheme="minorHAnsi"/>
          <w:b/>
          <w:lang w:val="uk-UA" w:eastAsia="en-US"/>
        </w:rPr>
        <w:t xml:space="preserve"> </w:t>
      </w:r>
      <w:r w:rsidR="009D1595" w:rsidRPr="00B26909">
        <w:rPr>
          <w:rFonts w:asciiTheme="minorHAnsi" w:eastAsiaTheme="minorHAnsi" w:hAnsiTheme="minorHAnsi" w:cstheme="minorHAnsi"/>
          <w:b/>
          <w:lang w:val="uk-UA" w:eastAsia="en-US"/>
        </w:rPr>
        <w:t xml:space="preserve">біологічного </w:t>
      </w:r>
      <w:r w:rsidR="00617AAE" w:rsidRPr="00B26909">
        <w:rPr>
          <w:rFonts w:asciiTheme="minorHAnsi" w:eastAsiaTheme="minorHAnsi" w:hAnsiTheme="minorHAnsi" w:cstheme="minorHAnsi"/>
          <w:b/>
          <w:lang w:val="uk-UA" w:eastAsia="en-US"/>
        </w:rPr>
        <w:t>матеріалу</w:t>
      </w:r>
      <w:r w:rsidR="007459E5" w:rsidRPr="00B26909">
        <w:rPr>
          <w:rFonts w:asciiTheme="minorHAnsi" w:eastAsiaTheme="minorHAnsi" w:hAnsiTheme="minorHAnsi" w:cstheme="minorHAnsi"/>
          <w:b/>
          <w:lang w:val="uk-UA" w:eastAsia="en-US"/>
        </w:rPr>
        <w:t xml:space="preserve"> на регіональному</w:t>
      </w:r>
      <w:r w:rsidR="00617AAE" w:rsidRPr="00B26909">
        <w:rPr>
          <w:rFonts w:asciiTheme="minorHAnsi" w:eastAsiaTheme="minorHAnsi" w:hAnsiTheme="minorHAnsi" w:cstheme="minorHAnsi"/>
          <w:b/>
          <w:lang w:val="uk-UA" w:eastAsia="en-US"/>
        </w:rPr>
        <w:t xml:space="preserve"> </w:t>
      </w:r>
      <w:r w:rsidR="00FD3E5E">
        <w:rPr>
          <w:rFonts w:asciiTheme="minorHAnsi" w:eastAsiaTheme="minorHAnsi" w:hAnsiTheme="minorHAnsi" w:cstheme="minorHAnsi"/>
          <w:b/>
          <w:lang w:val="uk-UA" w:eastAsia="en-US"/>
        </w:rPr>
        <w:t>рівні</w:t>
      </w:r>
      <w:r w:rsidR="00D02BFF">
        <w:rPr>
          <w:rFonts w:asciiTheme="minorHAnsi" w:eastAsiaTheme="minorHAnsi" w:hAnsiTheme="minorHAnsi" w:cstheme="minorHAnsi"/>
          <w:b/>
          <w:lang w:val="uk-UA" w:eastAsia="en-US"/>
        </w:rPr>
        <w:t xml:space="preserve"> </w:t>
      </w:r>
      <w:r w:rsidR="00D02BFF">
        <w:rPr>
          <w:rFonts w:ascii="Calibri" w:eastAsia="Calibri" w:hAnsi="Calibri" w:cs="Calibri"/>
          <w:b/>
          <w:lang w:val="uk-UA" w:eastAsia="en-US"/>
        </w:rPr>
        <w:t xml:space="preserve">в </w:t>
      </w:r>
      <w:r w:rsidR="00D02BFF">
        <w:rPr>
          <w:rFonts w:ascii="Calibri" w:eastAsia="Calibri" w:hAnsi="Calibri" w:cs="Calibri"/>
          <w:b/>
          <w:lang w:val="uk-UA"/>
        </w:rPr>
        <w:t xml:space="preserve">рамках програми </w:t>
      </w:r>
      <w:r w:rsidR="00D02BFF">
        <w:rPr>
          <w:rFonts w:ascii="Calibri" w:hAnsi="Calibri" w:cs="Calibri"/>
          <w:b/>
          <w:color w:val="000000"/>
          <w:bdr w:val="none" w:sz="0" w:space="0" w:color="auto" w:frame="1"/>
          <w:lang w:val="uk-UA" w:eastAsia="uk-UA"/>
        </w:rPr>
        <w:t>Глобального фонду </w:t>
      </w:r>
      <w:r w:rsidR="00D02BFF">
        <w:rPr>
          <w:rFonts w:ascii="Calibri" w:hAnsi="Calibri" w:cs="Calibri"/>
          <w:b/>
          <w:color w:val="000000"/>
          <w:bdr w:val="none" w:sz="0" w:space="0" w:color="auto" w:frame="1"/>
          <w:shd w:val="clear" w:color="auto" w:fill="FFFFFF"/>
          <w:lang w:val="uk-UA" w:eastAsia="uk-UA"/>
        </w:rPr>
        <w:t>Стійка відповідь на епідемії ВІЛ і ТБ в умовах війни та відновлення України</w:t>
      </w:r>
      <w:r w:rsidR="00D02BFF">
        <w:rPr>
          <w:rFonts w:ascii="Calibri" w:eastAsia="Calibri" w:hAnsi="Calibri" w:cs="Calibri"/>
          <w:b/>
          <w:lang w:val="uk-UA"/>
        </w:rPr>
        <w:t>».</w:t>
      </w:r>
    </w:p>
    <w:p w14:paraId="5046968F" w14:textId="0DDF9F7E" w:rsidR="00452076" w:rsidRPr="00B26909" w:rsidRDefault="00452076" w:rsidP="00452076">
      <w:pPr>
        <w:jc w:val="center"/>
        <w:rPr>
          <w:rFonts w:asciiTheme="minorHAnsi" w:eastAsiaTheme="minorHAnsi" w:hAnsiTheme="minorHAnsi" w:cstheme="minorHAnsi"/>
          <w:b/>
          <w:lang w:val="uk-UA" w:eastAsia="en-US"/>
        </w:rPr>
      </w:pPr>
    </w:p>
    <w:p w14:paraId="78FABD60" w14:textId="77777777" w:rsidR="005A0ECF" w:rsidRPr="00B26909"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31030A5D" w14:textId="2DBC8D15" w:rsidR="005A785C" w:rsidRDefault="005A0ECF" w:rsidP="005A785C">
      <w:pPr>
        <w:jc w:val="both"/>
        <w:rPr>
          <w:rFonts w:asciiTheme="minorHAnsi" w:eastAsiaTheme="minorHAnsi" w:hAnsiTheme="minorHAnsi" w:cstheme="minorHAnsi"/>
          <w:bCs/>
          <w:lang w:val="uk-UA" w:eastAsia="en-US"/>
        </w:rPr>
      </w:pPr>
      <w:r w:rsidRPr="00B26909">
        <w:rPr>
          <w:rFonts w:asciiTheme="minorHAnsi" w:eastAsiaTheme="minorHAnsi" w:hAnsiTheme="minorHAnsi" w:cstheme="minorHAnsi"/>
          <w:b/>
          <w:lang w:val="uk-UA" w:eastAsia="en-US"/>
        </w:rPr>
        <w:t>Назва позиції</w:t>
      </w:r>
      <w:r w:rsidR="004461BA" w:rsidRPr="00B26909">
        <w:rPr>
          <w:lang w:val="uk-UA"/>
        </w:rPr>
        <w:t>:</w:t>
      </w:r>
      <w:r w:rsidR="00A91389" w:rsidRPr="00B26909">
        <w:rPr>
          <w:rFonts w:asciiTheme="minorHAnsi" w:eastAsiaTheme="minorHAnsi" w:hAnsiTheme="minorHAnsi" w:cstheme="minorHAnsi"/>
          <w:b/>
          <w:lang w:val="uk-UA" w:eastAsia="en-US"/>
        </w:rPr>
        <w:t xml:space="preserve"> </w:t>
      </w:r>
      <w:bookmarkStart w:id="0" w:name="_Hlk123048765"/>
      <w:r w:rsidR="004C22AD" w:rsidRPr="00B26909">
        <w:rPr>
          <w:rFonts w:asciiTheme="minorHAnsi" w:eastAsiaTheme="minorHAnsi" w:hAnsiTheme="minorHAnsi" w:cstheme="minorHAnsi"/>
          <w:bCs/>
          <w:lang w:val="uk-UA" w:eastAsia="en-US"/>
        </w:rPr>
        <w:t>консультант з надання послуг транспортування зразків  біо</w:t>
      </w:r>
      <w:r w:rsidR="009D1595" w:rsidRPr="00B26909">
        <w:rPr>
          <w:rFonts w:asciiTheme="minorHAnsi" w:eastAsiaTheme="minorHAnsi" w:hAnsiTheme="minorHAnsi" w:cstheme="minorHAnsi"/>
          <w:bCs/>
          <w:lang w:val="uk-UA" w:eastAsia="en-US"/>
        </w:rPr>
        <w:t xml:space="preserve">логічного </w:t>
      </w:r>
      <w:r w:rsidR="004C22AD" w:rsidRPr="00B26909">
        <w:rPr>
          <w:rFonts w:asciiTheme="minorHAnsi" w:eastAsiaTheme="minorHAnsi" w:hAnsiTheme="minorHAnsi" w:cstheme="minorHAnsi"/>
          <w:bCs/>
          <w:lang w:val="uk-UA" w:eastAsia="en-US"/>
        </w:rPr>
        <w:t>матеріалу на регіональному рівн</w:t>
      </w:r>
      <w:r w:rsidR="00402299" w:rsidRPr="00B26909">
        <w:rPr>
          <w:rFonts w:asciiTheme="minorHAnsi" w:eastAsiaTheme="minorHAnsi" w:hAnsiTheme="minorHAnsi" w:cstheme="minorHAnsi"/>
          <w:bCs/>
          <w:lang w:val="uk-UA" w:eastAsia="en-US"/>
        </w:rPr>
        <w:t>і</w:t>
      </w:r>
      <w:r w:rsidR="00B73457">
        <w:rPr>
          <w:rFonts w:asciiTheme="minorHAnsi" w:eastAsiaTheme="minorHAnsi" w:hAnsiTheme="minorHAnsi" w:cstheme="minorHAnsi"/>
          <w:bCs/>
          <w:lang w:val="uk-UA" w:eastAsia="en-US"/>
        </w:rPr>
        <w:t xml:space="preserve"> </w:t>
      </w:r>
    </w:p>
    <w:p w14:paraId="6E56687A" w14:textId="413F9F79" w:rsidR="00667E04" w:rsidRPr="00667E04" w:rsidRDefault="00CF6891" w:rsidP="005A785C">
      <w:pPr>
        <w:jc w:val="both"/>
        <w:rPr>
          <w:rFonts w:asciiTheme="minorHAnsi" w:eastAsiaTheme="minorHAnsi" w:hAnsiTheme="minorHAnsi" w:cstheme="minorHAnsi"/>
          <w:bCs/>
          <w:lang w:val="uk-UA" w:eastAsia="en-US"/>
        </w:rPr>
      </w:pPr>
      <w:r w:rsidRPr="00B26909">
        <w:rPr>
          <w:rFonts w:asciiTheme="minorHAnsi" w:hAnsiTheme="minorHAnsi" w:cstheme="minorHAnsi"/>
          <w:b/>
          <w:lang w:val="uk-UA"/>
        </w:rPr>
        <w:t>Регіон</w:t>
      </w:r>
      <w:r w:rsidR="00402299" w:rsidRPr="00B26909">
        <w:rPr>
          <w:rFonts w:asciiTheme="minorHAnsi" w:hAnsiTheme="minorHAnsi" w:cstheme="minorHAnsi"/>
          <w:b/>
          <w:lang w:val="uk-UA"/>
        </w:rPr>
        <w:t>и</w:t>
      </w:r>
      <w:r w:rsidRPr="00B26909">
        <w:rPr>
          <w:rFonts w:asciiTheme="minorHAnsi" w:hAnsiTheme="minorHAnsi" w:cstheme="minorHAnsi"/>
          <w:b/>
          <w:lang w:val="uk-UA"/>
        </w:rPr>
        <w:t xml:space="preserve"> діяльності: </w:t>
      </w:r>
      <w:bookmarkEnd w:id="0"/>
      <w:r w:rsidR="005A785C" w:rsidRPr="005A785C">
        <w:rPr>
          <w:rFonts w:asciiTheme="minorHAnsi" w:hAnsiTheme="minorHAnsi" w:cstheme="minorHAnsi"/>
          <w:lang w:val="uk-UA"/>
        </w:rPr>
        <w:t>Вінницька,</w:t>
      </w:r>
      <w:r w:rsidR="005A785C">
        <w:rPr>
          <w:rFonts w:asciiTheme="minorHAnsi" w:hAnsiTheme="minorHAnsi" w:cstheme="minorHAnsi"/>
          <w:b/>
          <w:lang w:val="uk-UA"/>
        </w:rPr>
        <w:t xml:space="preserve"> </w:t>
      </w:r>
      <w:r w:rsidR="005A785C" w:rsidRPr="005A785C">
        <w:rPr>
          <w:rFonts w:asciiTheme="minorHAnsi" w:eastAsiaTheme="minorHAnsi" w:hAnsiTheme="minorHAnsi" w:cstheme="minorHAnsi"/>
          <w:bCs/>
          <w:lang w:val="uk-UA" w:eastAsia="en-US"/>
        </w:rPr>
        <w:t>Волинськ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Дніпропетровськ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Донецьк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Житомирськ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Закарпатськ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Івано-Франківськ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Рівненськ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Сумськ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Тернопільськ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Харківськ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Херсонськ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Хмельницьк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Черкаськ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Чернівецьк</w:t>
      </w:r>
      <w:r w:rsidR="005A785C">
        <w:rPr>
          <w:rFonts w:asciiTheme="minorHAnsi" w:eastAsiaTheme="minorHAnsi" w:hAnsiTheme="minorHAnsi" w:cstheme="minorHAnsi"/>
          <w:bCs/>
          <w:lang w:val="uk-UA" w:eastAsia="en-US"/>
        </w:rPr>
        <w:t>а</w:t>
      </w:r>
      <w:r w:rsidR="005A785C" w:rsidRPr="005A785C">
        <w:rPr>
          <w:rFonts w:asciiTheme="minorHAnsi" w:eastAsiaTheme="minorHAnsi" w:hAnsiTheme="minorHAnsi" w:cstheme="minorHAnsi"/>
          <w:bCs/>
          <w:lang w:val="uk-UA" w:eastAsia="en-US"/>
        </w:rPr>
        <w:t>, Чернігівськ</w:t>
      </w:r>
      <w:r w:rsidR="005A785C">
        <w:rPr>
          <w:rFonts w:asciiTheme="minorHAnsi" w:eastAsiaTheme="minorHAnsi" w:hAnsiTheme="minorHAnsi" w:cstheme="minorHAnsi"/>
          <w:bCs/>
          <w:lang w:val="uk-UA" w:eastAsia="en-US"/>
        </w:rPr>
        <w:t>а область.</w:t>
      </w:r>
    </w:p>
    <w:p w14:paraId="45F9CA8B" w14:textId="03F30E21" w:rsidR="00A91389" w:rsidRPr="00B26909" w:rsidRDefault="00A91389" w:rsidP="00A91389">
      <w:pPr>
        <w:jc w:val="both"/>
        <w:rPr>
          <w:rFonts w:asciiTheme="minorHAnsi" w:hAnsiTheme="minorHAnsi" w:cstheme="minorHAnsi"/>
          <w:lang w:val="uk-UA"/>
        </w:rPr>
      </w:pPr>
    </w:p>
    <w:p w14:paraId="1ADC0C4B" w14:textId="144379D0" w:rsidR="00A91389" w:rsidRPr="00B26909" w:rsidRDefault="00A91389" w:rsidP="00A91389">
      <w:pPr>
        <w:jc w:val="both"/>
        <w:rPr>
          <w:rFonts w:asciiTheme="minorHAnsi" w:hAnsiTheme="minorHAnsi" w:cstheme="minorHAnsi"/>
          <w:color w:val="000000" w:themeColor="text1"/>
          <w:lang w:val="uk-UA"/>
        </w:rPr>
      </w:pPr>
      <w:r w:rsidRPr="00B26909">
        <w:rPr>
          <w:rFonts w:asciiTheme="minorHAnsi" w:hAnsiTheme="minorHAnsi" w:cstheme="minorHAnsi"/>
          <w:b/>
          <w:lang w:val="uk-UA"/>
        </w:rPr>
        <w:t>Період виконання робіт</w:t>
      </w:r>
      <w:r w:rsidRPr="00B26909">
        <w:rPr>
          <w:rFonts w:asciiTheme="minorHAnsi" w:hAnsiTheme="minorHAnsi" w:cstheme="minorHAnsi"/>
          <w:b/>
          <w:color w:val="000000" w:themeColor="text1"/>
          <w:lang w:val="uk-UA"/>
        </w:rPr>
        <w:t xml:space="preserve">: </w:t>
      </w:r>
      <w:r w:rsidR="00F3101F">
        <w:rPr>
          <w:rFonts w:asciiTheme="minorHAnsi" w:hAnsiTheme="minorHAnsi" w:cstheme="minorHAnsi"/>
          <w:bCs/>
          <w:color w:val="000000" w:themeColor="text1"/>
          <w:lang w:val="uk-UA"/>
        </w:rPr>
        <w:t>2024 рік</w:t>
      </w:r>
    </w:p>
    <w:p w14:paraId="06D04BE7" w14:textId="77777777" w:rsidR="00A91389" w:rsidRPr="00B26909" w:rsidRDefault="00A91389" w:rsidP="00A91389">
      <w:pPr>
        <w:jc w:val="both"/>
        <w:rPr>
          <w:rFonts w:asciiTheme="minorHAnsi" w:hAnsiTheme="minorHAnsi" w:cstheme="minorHAnsi"/>
          <w:lang w:val="uk-UA"/>
        </w:rPr>
      </w:pPr>
    </w:p>
    <w:p w14:paraId="379C1DBF" w14:textId="6716E4BA" w:rsidR="00EF03AD" w:rsidRPr="00B26909" w:rsidRDefault="00EF03AD" w:rsidP="00EA1641">
      <w:pPr>
        <w:spacing w:after="160"/>
        <w:jc w:val="both"/>
        <w:rPr>
          <w:rFonts w:asciiTheme="minorHAnsi" w:eastAsiaTheme="minorHAnsi" w:hAnsiTheme="minorHAnsi" w:cstheme="minorHAnsi"/>
          <w:b/>
          <w:lang w:val="uk-UA" w:eastAsia="en-US"/>
        </w:rPr>
      </w:pPr>
      <w:r w:rsidRPr="00B26909">
        <w:rPr>
          <w:rFonts w:asciiTheme="minorHAnsi" w:eastAsiaTheme="minorHAnsi" w:hAnsiTheme="minorHAnsi" w:cstheme="minorHAnsi"/>
          <w:b/>
          <w:lang w:val="uk-UA" w:eastAsia="en-US"/>
        </w:rPr>
        <w:t>Інформація щодо установи</w:t>
      </w:r>
    </w:p>
    <w:p w14:paraId="2EB94E27" w14:textId="77777777" w:rsidR="00D02BFF" w:rsidRDefault="00D02BFF" w:rsidP="00D02BFF">
      <w:pPr>
        <w:ind w:firstLine="708"/>
        <w:jc w:val="both"/>
        <w:rPr>
          <w:rFonts w:ascii="Calibri" w:hAnsi="Calibri" w:cs="Calibri"/>
          <w:lang w:val="uk-UA" w:eastAsia="en-US"/>
        </w:rPr>
      </w:pPr>
      <w:r>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D6B22F4" w14:textId="5228C6BA" w:rsidR="006A2D15" w:rsidRPr="00B26909" w:rsidRDefault="006A2D15" w:rsidP="00EA1641">
      <w:pPr>
        <w:jc w:val="both"/>
        <w:rPr>
          <w:rFonts w:asciiTheme="minorHAnsi" w:eastAsiaTheme="minorHAnsi" w:hAnsiTheme="minorHAnsi" w:cstheme="minorHAnsi"/>
          <w:lang w:val="uk-UA" w:eastAsia="en-US"/>
        </w:rPr>
      </w:pPr>
    </w:p>
    <w:p w14:paraId="4C4F9080" w14:textId="77777777" w:rsidR="00E45D44" w:rsidRPr="00B26909" w:rsidRDefault="00E45D44" w:rsidP="00EA1641">
      <w:pPr>
        <w:shd w:val="clear" w:color="auto" w:fill="FFFFFF"/>
        <w:jc w:val="both"/>
        <w:rPr>
          <w:rFonts w:asciiTheme="minorHAnsi" w:hAnsiTheme="minorHAnsi" w:cstheme="minorHAnsi"/>
          <w:lang w:val="uk-UA"/>
        </w:rPr>
      </w:pPr>
      <w:r w:rsidRPr="00B26909">
        <w:rPr>
          <w:rFonts w:asciiTheme="minorHAnsi" w:hAnsiTheme="minorHAnsi" w:cstheme="minorHAnsi"/>
          <w:b/>
          <w:bCs/>
          <w:lang w:val="uk-UA"/>
        </w:rPr>
        <w:t>Основні</w:t>
      </w:r>
      <w:r w:rsidR="008E3EF8" w:rsidRPr="00B26909">
        <w:rPr>
          <w:rFonts w:asciiTheme="minorHAnsi" w:hAnsiTheme="minorHAnsi" w:cstheme="minorHAnsi"/>
          <w:b/>
          <w:bCs/>
          <w:lang w:val="uk-UA"/>
        </w:rPr>
        <w:t xml:space="preserve"> </w:t>
      </w:r>
      <w:r w:rsidRPr="00B26909">
        <w:rPr>
          <w:rFonts w:asciiTheme="minorHAnsi" w:hAnsiTheme="minorHAnsi" w:cstheme="minorHAnsi"/>
          <w:b/>
          <w:bCs/>
          <w:lang w:val="uk-UA"/>
        </w:rPr>
        <w:t>обов'язки</w:t>
      </w:r>
      <w:r w:rsidRPr="00B26909">
        <w:rPr>
          <w:rFonts w:asciiTheme="minorHAnsi" w:hAnsiTheme="minorHAnsi" w:cstheme="minorHAnsi"/>
          <w:lang w:val="uk-UA"/>
        </w:rPr>
        <w:t>:</w:t>
      </w:r>
    </w:p>
    <w:p w14:paraId="550BB8A1" w14:textId="77777777" w:rsidR="00D15C24" w:rsidRPr="00B26909" w:rsidRDefault="00D15C24" w:rsidP="00D15C24">
      <w:pPr>
        <w:jc w:val="both"/>
        <w:rPr>
          <w:rFonts w:asciiTheme="minorHAnsi" w:eastAsiaTheme="minorHAnsi" w:hAnsiTheme="minorHAnsi" w:cstheme="minorHAnsi"/>
          <w:lang w:val="uk-UA"/>
        </w:rPr>
      </w:pPr>
    </w:p>
    <w:p w14:paraId="6BB5ACB7" w14:textId="10523FF8" w:rsidR="003F752D" w:rsidRDefault="00B82965" w:rsidP="00D15C24">
      <w:pPr>
        <w:pStyle w:val="a3"/>
        <w:numPr>
          <w:ilvl w:val="0"/>
          <w:numId w:val="11"/>
        </w:numPr>
        <w:jc w:val="both"/>
        <w:rPr>
          <w:rFonts w:asciiTheme="minorHAnsi" w:eastAsiaTheme="minorHAnsi" w:hAnsiTheme="minorHAnsi" w:cstheme="minorHAnsi"/>
          <w:sz w:val="24"/>
          <w:szCs w:val="24"/>
          <w:lang w:val="uk-UA"/>
        </w:rPr>
      </w:pPr>
      <w:r w:rsidRPr="00B26909">
        <w:rPr>
          <w:rFonts w:asciiTheme="minorHAnsi" w:eastAsiaTheme="minorHAnsi" w:hAnsiTheme="minorHAnsi" w:cstheme="minorHAnsi"/>
          <w:sz w:val="24"/>
          <w:szCs w:val="24"/>
          <w:lang w:val="uk-UA"/>
        </w:rPr>
        <w:t>Розробк</w:t>
      </w:r>
      <w:r w:rsidR="000D3439">
        <w:rPr>
          <w:rFonts w:asciiTheme="minorHAnsi" w:eastAsiaTheme="minorHAnsi" w:hAnsiTheme="minorHAnsi" w:cstheme="minorHAnsi"/>
          <w:sz w:val="24"/>
          <w:szCs w:val="24"/>
          <w:lang w:val="uk-UA"/>
        </w:rPr>
        <w:t>а оптимальних маршрутів</w:t>
      </w:r>
      <w:r w:rsidR="00F3101F">
        <w:rPr>
          <w:rFonts w:asciiTheme="minorHAnsi" w:eastAsiaTheme="minorHAnsi" w:hAnsiTheme="minorHAnsi" w:cstheme="minorHAnsi"/>
          <w:sz w:val="24"/>
          <w:szCs w:val="24"/>
          <w:lang w:val="uk-UA"/>
        </w:rPr>
        <w:t xml:space="preserve"> та графіків</w:t>
      </w:r>
      <w:r w:rsidR="000D3439">
        <w:rPr>
          <w:rFonts w:asciiTheme="minorHAnsi" w:eastAsiaTheme="minorHAnsi" w:hAnsiTheme="minorHAnsi" w:cstheme="minorHAnsi"/>
          <w:sz w:val="24"/>
          <w:szCs w:val="24"/>
          <w:lang w:val="uk-UA"/>
        </w:rPr>
        <w:t xml:space="preserve"> транспортування</w:t>
      </w:r>
      <w:r w:rsidRPr="00B26909">
        <w:rPr>
          <w:rFonts w:asciiTheme="minorHAnsi" w:eastAsiaTheme="minorHAnsi" w:hAnsiTheme="minorHAnsi" w:cstheme="minorHAnsi"/>
          <w:sz w:val="24"/>
          <w:szCs w:val="24"/>
          <w:lang w:val="uk-UA"/>
        </w:rPr>
        <w:t xml:space="preserve"> зразків біологічного матеріалу </w:t>
      </w:r>
      <w:r w:rsidR="000D3439">
        <w:rPr>
          <w:rFonts w:asciiTheme="minorHAnsi" w:eastAsiaTheme="minorHAnsi" w:hAnsiTheme="minorHAnsi" w:cstheme="minorHAnsi"/>
          <w:sz w:val="24"/>
          <w:szCs w:val="24"/>
          <w:lang w:val="uk-UA"/>
        </w:rPr>
        <w:t xml:space="preserve">для діагностики туберкульозу </w:t>
      </w:r>
      <w:r w:rsidRPr="00B26909">
        <w:rPr>
          <w:rFonts w:asciiTheme="minorHAnsi" w:eastAsiaTheme="minorHAnsi" w:hAnsiTheme="minorHAnsi" w:cstheme="minorHAnsi"/>
          <w:sz w:val="24"/>
          <w:szCs w:val="24"/>
          <w:lang w:val="uk-UA"/>
        </w:rPr>
        <w:t>на рівні регіону</w:t>
      </w:r>
      <w:r w:rsidR="00F95DF0">
        <w:rPr>
          <w:rFonts w:asciiTheme="minorHAnsi" w:eastAsiaTheme="minorHAnsi" w:hAnsiTheme="minorHAnsi" w:cstheme="minorHAnsi"/>
          <w:sz w:val="24"/>
          <w:szCs w:val="24"/>
          <w:lang w:val="uk-UA"/>
        </w:rPr>
        <w:t>;</w:t>
      </w:r>
    </w:p>
    <w:p w14:paraId="4EEE3E94" w14:textId="129A5355" w:rsidR="00F95DF0" w:rsidRPr="00B26909" w:rsidRDefault="00F95DF0" w:rsidP="00D15C24">
      <w:pPr>
        <w:pStyle w:val="a3"/>
        <w:numPr>
          <w:ilvl w:val="0"/>
          <w:numId w:val="11"/>
        </w:numPr>
        <w:jc w:val="both"/>
        <w:rPr>
          <w:rFonts w:asciiTheme="minorHAnsi" w:eastAsiaTheme="minorHAnsi" w:hAnsiTheme="minorHAnsi" w:cstheme="minorHAnsi"/>
          <w:sz w:val="24"/>
          <w:szCs w:val="24"/>
          <w:lang w:val="uk-UA"/>
        </w:rPr>
      </w:pPr>
      <w:r>
        <w:rPr>
          <w:rFonts w:asciiTheme="minorHAnsi" w:eastAsiaTheme="minorHAnsi" w:hAnsiTheme="minorHAnsi" w:cstheme="minorHAnsi"/>
          <w:sz w:val="24"/>
          <w:szCs w:val="24"/>
          <w:lang w:val="uk-UA"/>
        </w:rPr>
        <w:t>Транспортування зразків біологічного матеріалу для виявлення та діагностики латентної туберкульозної інфекції;</w:t>
      </w:r>
    </w:p>
    <w:p w14:paraId="5BEFF79E" w14:textId="22CCED2E" w:rsidR="003C16C1" w:rsidRPr="00B26909" w:rsidRDefault="006A2D15" w:rsidP="001168D3">
      <w:pPr>
        <w:pStyle w:val="a3"/>
        <w:numPr>
          <w:ilvl w:val="0"/>
          <w:numId w:val="11"/>
        </w:numPr>
        <w:jc w:val="both"/>
        <w:rPr>
          <w:rFonts w:asciiTheme="minorHAnsi" w:hAnsiTheme="minorHAnsi" w:cstheme="minorHAnsi"/>
          <w:bCs/>
          <w:sz w:val="24"/>
          <w:szCs w:val="24"/>
          <w:lang w:val="uk-UA"/>
        </w:rPr>
      </w:pPr>
      <w:r w:rsidRPr="00B26909">
        <w:rPr>
          <w:rFonts w:asciiTheme="minorHAnsi" w:hAnsiTheme="minorHAnsi" w:cstheme="minorHAnsi"/>
          <w:bCs/>
          <w:sz w:val="24"/>
          <w:szCs w:val="24"/>
          <w:lang w:val="uk-UA"/>
        </w:rPr>
        <w:t xml:space="preserve">Підготовка </w:t>
      </w:r>
      <w:r w:rsidR="003C16C1" w:rsidRPr="00B26909">
        <w:rPr>
          <w:rFonts w:asciiTheme="minorHAnsi" w:hAnsiTheme="minorHAnsi" w:cstheme="minorHAnsi"/>
          <w:bCs/>
          <w:sz w:val="24"/>
          <w:szCs w:val="24"/>
          <w:lang w:val="uk-UA"/>
        </w:rPr>
        <w:t xml:space="preserve"> звіт</w:t>
      </w:r>
      <w:r w:rsidRPr="00B26909">
        <w:rPr>
          <w:rFonts w:asciiTheme="minorHAnsi" w:hAnsiTheme="minorHAnsi" w:cstheme="minorHAnsi"/>
          <w:bCs/>
          <w:sz w:val="24"/>
          <w:szCs w:val="24"/>
          <w:lang w:val="uk-UA"/>
        </w:rPr>
        <w:t xml:space="preserve">у </w:t>
      </w:r>
      <w:r w:rsidR="003C16C1" w:rsidRPr="00B26909">
        <w:rPr>
          <w:rFonts w:asciiTheme="minorHAnsi" w:hAnsiTheme="minorHAnsi" w:cstheme="minorHAnsi"/>
          <w:bCs/>
          <w:sz w:val="24"/>
          <w:szCs w:val="24"/>
          <w:lang w:val="uk-UA"/>
        </w:rPr>
        <w:t xml:space="preserve"> за результатами діяльності з описом наданих послуг (щомісячно)</w:t>
      </w:r>
      <w:r w:rsidR="00F95DF0">
        <w:rPr>
          <w:rFonts w:asciiTheme="minorHAnsi" w:hAnsiTheme="minorHAnsi" w:cstheme="minorHAnsi"/>
          <w:bCs/>
          <w:sz w:val="24"/>
          <w:szCs w:val="24"/>
          <w:lang w:val="uk-UA"/>
        </w:rPr>
        <w:t>.</w:t>
      </w:r>
    </w:p>
    <w:p w14:paraId="4D51D199" w14:textId="77777777" w:rsidR="00DB1ED2" w:rsidRPr="00B26909" w:rsidRDefault="00DB1ED2" w:rsidP="003C5432">
      <w:pPr>
        <w:pStyle w:val="a3"/>
        <w:ind w:left="0"/>
        <w:jc w:val="both"/>
        <w:rPr>
          <w:rFonts w:asciiTheme="minorHAnsi" w:hAnsiTheme="minorHAnsi" w:cstheme="minorHAnsi"/>
          <w:b/>
          <w:bCs/>
          <w:sz w:val="24"/>
          <w:szCs w:val="24"/>
          <w:lang w:val="uk-UA"/>
        </w:rPr>
      </w:pPr>
    </w:p>
    <w:p w14:paraId="56E2C0B5" w14:textId="77777777" w:rsidR="00CD3306" w:rsidRPr="00B26909" w:rsidRDefault="00E603D7" w:rsidP="003C5432">
      <w:pPr>
        <w:pStyle w:val="a3"/>
        <w:ind w:left="0"/>
        <w:jc w:val="both"/>
        <w:rPr>
          <w:rFonts w:asciiTheme="minorHAnsi" w:hAnsiTheme="minorHAnsi" w:cstheme="minorHAnsi"/>
          <w:b/>
          <w:bCs/>
          <w:sz w:val="24"/>
          <w:szCs w:val="24"/>
          <w:lang w:val="uk-UA"/>
        </w:rPr>
      </w:pPr>
      <w:r w:rsidRPr="00B26909">
        <w:rPr>
          <w:rFonts w:asciiTheme="minorHAnsi" w:hAnsiTheme="minorHAnsi" w:cstheme="minorHAnsi"/>
          <w:b/>
          <w:sz w:val="24"/>
          <w:szCs w:val="24"/>
          <w:lang w:val="uk-UA"/>
        </w:rPr>
        <w:t>  </w:t>
      </w:r>
      <w:r w:rsidR="00E77A4F" w:rsidRPr="00B26909">
        <w:rPr>
          <w:rFonts w:asciiTheme="minorHAnsi" w:hAnsiTheme="minorHAnsi" w:cstheme="minorHAnsi"/>
          <w:b/>
          <w:bCs/>
          <w:sz w:val="24"/>
          <w:szCs w:val="24"/>
          <w:lang w:val="uk-UA"/>
        </w:rPr>
        <w:t>Вимоги до професійної компетентності:</w:t>
      </w:r>
    </w:p>
    <w:p w14:paraId="7F96920F" w14:textId="77777777" w:rsidR="00D15C24" w:rsidRPr="00B26909" w:rsidRDefault="00D15C24" w:rsidP="00D15C24">
      <w:pPr>
        <w:pStyle w:val="a3"/>
        <w:numPr>
          <w:ilvl w:val="0"/>
          <w:numId w:val="12"/>
        </w:numPr>
        <w:jc w:val="both"/>
        <w:rPr>
          <w:rFonts w:asciiTheme="minorHAnsi" w:hAnsiTheme="minorHAnsi" w:cstheme="minorHAnsi"/>
          <w:bCs/>
          <w:sz w:val="24"/>
          <w:szCs w:val="24"/>
          <w:lang w:val="uk-UA"/>
        </w:rPr>
      </w:pPr>
      <w:r w:rsidRPr="00B26909">
        <w:rPr>
          <w:rFonts w:asciiTheme="minorHAnsi" w:hAnsiTheme="minorHAnsi" w:cstheme="minorHAnsi"/>
          <w:bCs/>
          <w:sz w:val="24"/>
          <w:szCs w:val="24"/>
          <w:lang w:val="uk-UA"/>
        </w:rPr>
        <w:t>Знання медичної інфраструктури, зокрема лікарень, що здійснюють виявлення хворих на ТБ</w:t>
      </w:r>
    </w:p>
    <w:p w14:paraId="75351E35" w14:textId="1B8C2D61" w:rsidR="00D15C24" w:rsidRPr="00B26909" w:rsidRDefault="003F752D" w:rsidP="003F752D">
      <w:pPr>
        <w:pStyle w:val="a3"/>
        <w:numPr>
          <w:ilvl w:val="0"/>
          <w:numId w:val="12"/>
        </w:numPr>
        <w:jc w:val="both"/>
        <w:rPr>
          <w:rFonts w:asciiTheme="minorHAnsi" w:hAnsiTheme="minorHAnsi" w:cstheme="minorHAnsi"/>
          <w:bCs/>
          <w:sz w:val="24"/>
          <w:szCs w:val="24"/>
          <w:lang w:val="uk-UA"/>
        </w:rPr>
      </w:pPr>
      <w:r w:rsidRPr="00B26909">
        <w:rPr>
          <w:rFonts w:asciiTheme="minorHAnsi" w:hAnsiTheme="minorHAnsi" w:cstheme="minorHAnsi"/>
          <w:bCs/>
          <w:sz w:val="24"/>
          <w:szCs w:val="24"/>
          <w:lang w:val="uk-UA"/>
        </w:rPr>
        <w:t>Знання вимог до транспортування біологічно небезпечного матеріалу</w:t>
      </w:r>
    </w:p>
    <w:p w14:paraId="7FF5801F" w14:textId="48C361EB" w:rsidR="009E794D" w:rsidRPr="00B26909" w:rsidRDefault="003C16C1" w:rsidP="001168D3">
      <w:pPr>
        <w:pStyle w:val="a3"/>
        <w:numPr>
          <w:ilvl w:val="0"/>
          <w:numId w:val="12"/>
        </w:numPr>
        <w:jc w:val="both"/>
        <w:rPr>
          <w:rFonts w:asciiTheme="minorHAnsi" w:hAnsiTheme="minorHAnsi" w:cstheme="minorHAnsi"/>
          <w:bCs/>
          <w:sz w:val="24"/>
          <w:szCs w:val="24"/>
          <w:lang w:val="uk-UA"/>
        </w:rPr>
      </w:pPr>
      <w:r w:rsidRPr="00B26909">
        <w:rPr>
          <w:rFonts w:asciiTheme="minorHAnsi" w:hAnsiTheme="minorHAnsi" w:cstheme="minorHAnsi"/>
          <w:bCs/>
          <w:sz w:val="24"/>
          <w:szCs w:val="24"/>
          <w:lang w:val="uk-UA"/>
        </w:rPr>
        <w:t>Відповідальність</w:t>
      </w:r>
    </w:p>
    <w:p w14:paraId="48FFD8BC" w14:textId="0121448D" w:rsidR="00452076" w:rsidRPr="00B26909" w:rsidRDefault="00D95343" w:rsidP="001168D3">
      <w:pPr>
        <w:pStyle w:val="a3"/>
        <w:numPr>
          <w:ilvl w:val="0"/>
          <w:numId w:val="12"/>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Розробка</w:t>
      </w:r>
      <w:r w:rsidR="00452076" w:rsidRPr="00B26909">
        <w:rPr>
          <w:rFonts w:asciiTheme="minorHAnsi" w:hAnsiTheme="minorHAnsi" w:cstheme="minorHAnsi"/>
          <w:bCs/>
          <w:sz w:val="24"/>
          <w:szCs w:val="24"/>
          <w:lang w:val="uk-UA"/>
        </w:rPr>
        <w:t xml:space="preserve"> оптимальних маршрутів</w:t>
      </w:r>
      <w:r>
        <w:rPr>
          <w:rFonts w:asciiTheme="minorHAnsi" w:hAnsiTheme="minorHAnsi" w:cstheme="minorHAnsi"/>
          <w:bCs/>
          <w:sz w:val="24"/>
          <w:szCs w:val="24"/>
          <w:lang w:val="uk-UA"/>
        </w:rPr>
        <w:t xml:space="preserve"> та графіків</w:t>
      </w:r>
      <w:r w:rsidR="00452076" w:rsidRPr="00B26909">
        <w:rPr>
          <w:rFonts w:asciiTheme="minorHAnsi" w:hAnsiTheme="minorHAnsi" w:cstheme="minorHAnsi"/>
          <w:bCs/>
          <w:sz w:val="24"/>
          <w:szCs w:val="24"/>
          <w:lang w:val="uk-UA"/>
        </w:rPr>
        <w:t xml:space="preserve"> для доставки біо</w:t>
      </w:r>
      <w:r w:rsidR="009D1595" w:rsidRPr="00B26909">
        <w:rPr>
          <w:rFonts w:asciiTheme="minorHAnsi" w:hAnsiTheme="minorHAnsi" w:cstheme="minorHAnsi"/>
          <w:bCs/>
          <w:sz w:val="24"/>
          <w:szCs w:val="24"/>
          <w:lang w:val="uk-UA"/>
        </w:rPr>
        <w:t xml:space="preserve">логічного </w:t>
      </w:r>
      <w:r w:rsidR="00452076" w:rsidRPr="00B26909">
        <w:rPr>
          <w:rFonts w:asciiTheme="minorHAnsi" w:hAnsiTheme="minorHAnsi" w:cstheme="minorHAnsi"/>
          <w:bCs/>
          <w:sz w:val="24"/>
          <w:szCs w:val="24"/>
          <w:lang w:val="uk-UA"/>
        </w:rPr>
        <w:t>матеріалу</w:t>
      </w:r>
      <w:r>
        <w:rPr>
          <w:rFonts w:asciiTheme="minorHAnsi" w:hAnsiTheme="minorHAnsi" w:cstheme="minorHAnsi"/>
          <w:bCs/>
          <w:sz w:val="24"/>
          <w:szCs w:val="24"/>
          <w:lang w:val="uk-UA"/>
        </w:rPr>
        <w:t xml:space="preserve"> для діагностики туберкульозу </w:t>
      </w:r>
      <w:r w:rsidR="00452076" w:rsidRPr="00B26909">
        <w:rPr>
          <w:rFonts w:asciiTheme="minorHAnsi" w:hAnsiTheme="minorHAnsi" w:cstheme="minorHAnsi"/>
          <w:bCs/>
          <w:sz w:val="24"/>
          <w:szCs w:val="24"/>
          <w:lang w:val="uk-UA"/>
        </w:rPr>
        <w:t xml:space="preserve"> на регіональному рівні </w:t>
      </w:r>
    </w:p>
    <w:p w14:paraId="084115A8" w14:textId="778A246F" w:rsidR="00CD3306" w:rsidRPr="00B26909" w:rsidRDefault="00CD3306" w:rsidP="00EA1641">
      <w:pPr>
        <w:jc w:val="both"/>
        <w:rPr>
          <w:rFonts w:asciiTheme="minorHAnsi" w:hAnsiTheme="minorHAnsi" w:cstheme="minorHAnsi"/>
          <w:b/>
          <w:lang w:val="uk-UA"/>
        </w:rPr>
      </w:pPr>
      <w:r w:rsidRPr="00B26909">
        <w:rPr>
          <w:rFonts w:asciiTheme="minorHAnsi" w:hAnsiTheme="minorHAnsi" w:cstheme="minorHAnsi"/>
          <w:b/>
          <w:lang w:val="uk-UA"/>
        </w:rPr>
        <w:lastRenderedPageBreak/>
        <w:t>Резюме мають бути надіслані електронною поштою на електронну адресу: vacancies@phc.org.ua.</w:t>
      </w:r>
      <w:r w:rsidRPr="00B26909">
        <w:rPr>
          <w:rFonts w:asciiTheme="minorHAnsi" w:hAnsiTheme="minorHAnsi" w:cstheme="minorHAnsi"/>
          <w:lang w:val="uk-UA"/>
        </w:rPr>
        <w:t xml:space="preserve"> В темі листа, будь ласка, зазначте</w:t>
      </w:r>
      <w:r w:rsidRPr="00FD129B">
        <w:rPr>
          <w:rFonts w:asciiTheme="minorHAnsi" w:hAnsiTheme="minorHAnsi" w:cstheme="minorHAnsi"/>
          <w:lang w:val="uk-UA"/>
        </w:rPr>
        <w:t xml:space="preserve">: </w:t>
      </w:r>
      <w:r w:rsidRPr="00FD129B">
        <w:rPr>
          <w:rFonts w:asciiTheme="minorHAnsi" w:hAnsiTheme="minorHAnsi" w:cstheme="minorHAnsi"/>
          <w:b/>
          <w:lang w:val="uk-UA"/>
        </w:rPr>
        <w:t>«</w:t>
      </w:r>
      <w:r w:rsidR="00D02BFF">
        <w:rPr>
          <w:rFonts w:asciiTheme="minorHAnsi" w:hAnsiTheme="minorHAnsi" w:cstheme="minorHAnsi"/>
          <w:b/>
          <w:lang w:val="uk-UA"/>
        </w:rPr>
        <w:t xml:space="preserve">19-2024 </w:t>
      </w:r>
      <w:r w:rsidR="00E16FAC" w:rsidRPr="00FD129B">
        <w:rPr>
          <w:rFonts w:asciiTheme="minorHAnsi" w:hAnsiTheme="minorHAnsi" w:cstheme="minorHAnsi"/>
          <w:b/>
          <w:lang w:val="uk-UA"/>
        </w:rPr>
        <w:t>К</w:t>
      </w:r>
      <w:r w:rsidR="00EC3E5D" w:rsidRPr="00FD129B">
        <w:rPr>
          <w:rFonts w:asciiTheme="minorHAnsi" w:hAnsiTheme="minorHAnsi" w:cstheme="minorHAnsi"/>
          <w:b/>
          <w:lang w:val="uk-UA"/>
        </w:rPr>
        <w:t>онсультант</w:t>
      </w:r>
      <w:r w:rsidR="00EC3E5D" w:rsidRPr="00B26909">
        <w:rPr>
          <w:rFonts w:asciiTheme="minorHAnsi" w:hAnsiTheme="minorHAnsi" w:cstheme="minorHAnsi"/>
          <w:b/>
          <w:lang w:val="uk-UA"/>
        </w:rPr>
        <w:t xml:space="preserve"> з надання послуг транспортування зразків  біо</w:t>
      </w:r>
      <w:r w:rsidR="009D1595" w:rsidRPr="00B26909">
        <w:rPr>
          <w:rFonts w:asciiTheme="minorHAnsi" w:hAnsiTheme="minorHAnsi" w:cstheme="minorHAnsi"/>
          <w:b/>
          <w:lang w:val="uk-UA"/>
        </w:rPr>
        <w:t xml:space="preserve">логічного </w:t>
      </w:r>
      <w:r w:rsidR="00EC3E5D" w:rsidRPr="00B26909">
        <w:rPr>
          <w:rFonts w:asciiTheme="minorHAnsi" w:hAnsiTheme="minorHAnsi" w:cstheme="minorHAnsi"/>
          <w:b/>
          <w:lang w:val="uk-UA"/>
        </w:rPr>
        <w:t>матеріалу на регіональному рівн</w:t>
      </w:r>
      <w:r w:rsidR="00402299" w:rsidRPr="00B26909">
        <w:rPr>
          <w:rFonts w:asciiTheme="minorHAnsi" w:hAnsiTheme="minorHAnsi" w:cstheme="minorHAnsi"/>
          <w:b/>
          <w:lang w:val="uk-UA"/>
        </w:rPr>
        <w:t>і</w:t>
      </w:r>
      <w:r w:rsidRPr="00B26909">
        <w:rPr>
          <w:rFonts w:asciiTheme="minorHAnsi" w:hAnsiTheme="minorHAnsi" w:cstheme="minorHAnsi"/>
          <w:b/>
          <w:lang w:val="uk-UA"/>
        </w:rPr>
        <w:t>».</w:t>
      </w:r>
      <w:r w:rsidR="00604ABA" w:rsidRPr="00B26909">
        <w:rPr>
          <w:rFonts w:asciiTheme="minorHAnsi" w:hAnsiTheme="minorHAnsi" w:cstheme="minorHAnsi"/>
          <w:b/>
          <w:lang w:val="uk-UA"/>
        </w:rPr>
        <w:t xml:space="preserve"> </w:t>
      </w:r>
    </w:p>
    <w:p w14:paraId="43E89331" w14:textId="26241B53" w:rsidR="00CD3306" w:rsidRPr="00B26909" w:rsidRDefault="00CD3306" w:rsidP="00EA1641">
      <w:pPr>
        <w:jc w:val="both"/>
        <w:rPr>
          <w:rFonts w:asciiTheme="minorHAnsi" w:hAnsiTheme="minorHAnsi" w:cstheme="minorHAnsi"/>
          <w:lang w:val="uk-UA"/>
        </w:rPr>
      </w:pPr>
      <w:r w:rsidRPr="00B26909">
        <w:rPr>
          <w:rFonts w:asciiTheme="minorHAnsi" w:hAnsiTheme="minorHAnsi" w:cstheme="minorHAnsi"/>
          <w:b/>
          <w:lang w:val="uk-UA"/>
        </w:rPr>
        <w:t>Термін подання документів –</w:t>
      </w:r>
      <w:r w:rsidR="00D02BFF">
        <w:rPr>
          <w:rFonts w:asciiTheme="minorHAnsi" w:hAnsiTheme="minorHAnsi" w:cstheme="minorHAnsi"/>
          <w:b/>
          <w:lang w:val="uk-UA"/>
        </w:rPr>
        <w:t xml:space="preserve"> 1</w:t>
      </w:r>
      <w:r w:rsidR="00500F8D">
        <w:rPr>
          <w:rFonts w:asciiTheme="minorHAnsi" w:hAnsiTheme="minorHAnsi" w:cstheme="minorHAnsi"/>
          <w:b/>
          <w:lang w:val="uk-UA"/>
        </w:rPr>
        <w:t>2</w:t>
      </w:r>
      <w:r w:rsidR="00D02BFF">
        <w:rPr>
          <w:rFonts w:asciiTheme="minorHAnsi" w:hAnsiTheme="minorHAnsi" w:cstheme="minorHAnsi"/>
          <w:b/>
          <w:lang w:val="uk-UA"/>
        </w:rPr>
        <w:t xml:space="preserve"> січня 2024 року</w:t>
      </w:r>
      <w:r w:rsidRPr="00B26909">
        <w:rPr>
          <w:rFonts w:asciiTheme="minorHAnsi" w:hAnsiTheme="minorHAnsi" w:cstheme="minorHAnsi"/>
          <w:b/>
          <w:lang w:val="uk-UA"/>
        </w:rPr>
        <w:t>,</w:t>
      </w:r>
      <w:r w:rsidRPr="00B26909">
        <w:rPr>
          <w:rFonts w:asciiTheme="minorHAnsi" w:hAnsiTheme="minorHAnsi" w:cstheme="minorHAnsi"/>
          <w:lang w:val="uk-UA"/>
        </w:rPr>
        <w:t xml:space="preserve"> реєстрація документів </w:t>
      </w:r>
      <w:r w:rsidRPr="00B26909">
        <w:rPr>
          <w:rFonts w:asciiTheme="minorHAnsi" w:hAnsiTheme="minorHAnsi" w:cstheme="minorHAnsi"/>
          <w:lang w:val="uk-UA"/>
        </w:rPr>
        <w:br/>
        <w:t xml:space="preserve">завершується о </w:t>
      </w:r>
      <w:r w:rsidR="00D02BFF">
        <w:rPr>
          <w:rFonts w:asciiTheme="minorHAnsi" w:hAnsiTheme="minorHAnsi" w:cstheme="minorHAnsi"/>
          <w:lang w:val="uk-UA"/>
        </w:rPr>
        <w:t>18-00.</w:t>
      </w:r>
    </w:p>
    <w:p w14:paraId="4C638B61" w14:textId="77777777" w:rsidR="00CD3306" w:rsidRPr="00DE242E" w:rsidRDefault="00CD3306" w:rsidP="00EA1641">
      <w:pPr>
        <w:jc w:val="both"/>
        <w:rPr>
          <w:rFonts w:asciiTheme="minorHAnsi" w:hAnsiTheme="minorHAnsi" w:cstheme="minorHAnsi"/>
          <w:lang w:val="uk-UA"/>
        </w:rPr>
      </w:pPr>
    </w:p>
    <w:p w14:paraId="21E6D425" w14:textId="77777777" w:rsidR="00CD3306" w:rsidRPr="00B26909" w:rsidRDefault="00CD3306" w:rsidP="00EA1641">
      <w:pPr>
        <w:jc w:val="both"/>
        <w:rPr>
          <w:rFonts w:asciiTheme="minorHAnsi" w:hAnsiTheme="minorHAnsi" w:cstheme="minorHAnsi"/>
          <w:lang w:val="uk-UA"/>
        </w:rPr>
      </w:pPr>
      <w:r w:rsidRPr="00B26909">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F6542FE" w14:textId="77777777" w:rsidR="00EF03AD" w:rsidRPr="00B26909" w:rsidRDefault="00EF03AD" w:rsidP="00EA1641">
      <w:pPr>
        <w:jc w:val="both"/>
        <w:rPr>
          <w:rFonts w:asciiTheme="minorHAnsi" w:hAnsiTheme="minorHAnsi" w:cstheme="minorHAnsi"/>
          <w:lang w:val="uk-UA"/>
        </w:rPr>
      </w:pPr>
    </w:p>
    <w:p w14:paraId="5AC7E2EA" w14:textId="4C860F5A" w:rsidR="00DF3663" w:rsidRPr="00B26909" w:rsidRDefault="00CD3306" w:rsidP="00EA1641">
      <w:pPr>
        <w:jc w:val="both"/>
        <w:rPr>
          <w:rFonts w:asciiTheme="minorHAnsi" w:hAnsiTheme="minorHAnsi" w:cstheme="minorHAnsi"/>
          <w:lang w:val="uk-UA"/>
        </w:rPr>
      </w:pPr>
      <w:r w:rsidRPr="00B26909">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w:t>
      </w:r>
      <w:r w:rsidR="009D1595" w:rsidRPr="00B26909">
        <w:rPr>
          <w:rFonts w:asciiTheme="minorHAnsi" w:hAnsiTheme="minorHAnsi" w:cstheme="minorHAnsi"/>
          <w:lang w:val="uk-UA"/>
        </w:rPr>
        <w:t>ва</w:t>
      </w:r>
      <w:r w:rsidRPr="00B26909">
        <w:rPr>
          <w:rFonts w:asciiTheme="minorHAnsi" w:hAnsiTheme="minorHAnsi" w:cstheme="minorHAnsi"/>
          <w:lang w:val="uk-UA"/>
        </w:rPr>
        <w:t>ти посаду зі зміненими обов’язками чи з іншою трива</w:t>
      </w:r>
      <w:bookmarkStart w:id="1" w:name="_GoBack"/>
      <w:bookmarkEnd w:id="1"/>
      <w:r w:rsidRPr="00B26909">
        <w:rPr>
          <w:rFonts w:asciiTheme="minorHAnsi" w:hAnsiTheme="minorHAnsi" w:cstheme="minorHAnsi"/>
          <w:lang w:val="uk-UA"/>
        </w:rPr>
        <w:t>лістю контракту</w:t>
      </w:r>
      <w:r w:rsidR="00EF03AD" w:rsidRPr="00B26909">
        <w:rPr>
          <w:rFonts w:asciiTheme="minorHAnsi" w:hAnsiTheme="minorHAnsi" w:cstheme="minorHAnsi"/>
          <w:lang w:val="uk-UA"/>
        </w:rPr>
        <w:t>.</w:t>
      </w:r>
    </w:p>
    <w:sectPr w:rsidR="00DF3663" w:rsidRPr="00B2690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9A530F"/>
    <w:multiLevelType w:val="hybridMultilevel"/>
    <w:tmpl w:val="356016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665A09"/>
    <w:multiLevelType w:val="hybridMultilevel"/>
    <w:tmpl w:val="666CB9F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6E2612"/>
    <w:multiLevelType w:val="hybridMultilevel"/>
    <w:tmpl w:val="AC060D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4"/>
  </w:num>
  <w:num w:numId="5">
    <w:abstractNumId w:val="7"/>
  </w:num>
  <w:num w:numId="6">
    <w:abstractNumId w:val="1"/>
  </w:num>
  <w:num w:numId="7">
    <w:abstractNumId w:val="3"/>
  </w:num>
  <w:num w:numId="8">
    <w:abstractNumId w:val="6"/>
  </w:num>
  <w:num w:numId="9">
    <w:abstractNumId w:val="11"/>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64AD"/>
    <w:rsid w:val="00031C96"/>
    <w:rsid w:val="00032D8B"/>
    <w:rsid w:val="00052284"/>
    <w:rsid w:val="00070A9A"/>
    <w:rsid w:val="000758A8"/>
    <w:rsid w:val="000B5DDD"/>
    <w:rsid w:val="000B6806"/>
    <w:rsid w:val="000C3685"/>
    <w:rsid w:val="000D3439"/>
    <w:rsid w:val="000D7FB4"/>
    <w:rsid w:val="000E076F"/>
    <w:rsid w:val="000E2776"/>
    <w:rsid w:val="000F2CF3"/>
    <w:rsid w:val="001168D3"/>
    <w:rsid w:val="0014234D"/>
    <w:rsid w:val="00146B16"/>
    <w:rsid w:val="001471A0"/>
    <w:rsid w:val="00151D28"/>
    <w:rsid w:val="001545C8"/>
    <w:rsid w:val="00163EA1"/>
    <w:rsid w:val="00165940"/>
    <w:rsid w:val="001B744D"/>
    <w:rsid w:val="00201820"/>
    <w:rsid w:val="00201EED"/>
    <w:rsid w:val="00244A90"/>
    <w:rsid w:val="00260F9E"/>
    <w:rsid w:val="002618C5"/>
    <w:rsid w:val="002626B3"/>
    <w:rsid w:val="0026367B"/>
    <w:rsid w:val="0028543C"/>
    <w:rsid w:val="002916AB"/>
    <w:rsid w:val="002B0A04"/>
    <w:rsid w:val="002C7595"/>
    <w:rsid w:val="002E26D4"/>
    <w:rsid w:val="002E702A"/>
    <w:rsid w:val="0033608E"/>
    <w:rsid w:val="0037760D"/>
    <w:rsid w:val="00385ADF"/>
    <w:rsid w:val="003B2D21"/>
    <w:rsid w:val="003B749B"/>
    <w:rsid w:val="003C16C1"/>
    <w:rsid w:val="003C5432"/>
    <w:rsid w:val="003C7514"/>
    <w:rsid w:val="003E033B"/>
    <w:rsid w:val="003E0E1F"/>
    <w:rsid w:val="003F0C80"/>
    <w:rsid w:val="003F752D"/>
    <w:rsid w:val="00401AB7"/>
    <w:rsid w:val="00401BDF"/>
    <w:rsid w:val="00402299"/>
    <w:rsid w:val="004461BA"/>
    <w:rsid w:val="00452076"/>
    <w:rsid w:val="0045499D"/>
    <w:rsid w:val="00466C0E"/>
    <w:rsid w:val="004A01B4"/>
    <w:rsid w:val="004A2B8C"/>
    <w:rsid w:val="004C22AD"/>
    <w:rsid w:val="004C2560"/>
    <w:rsid w:val="004C5EC1"/>
    <w:rsid w:val="004F3ECB"/>
    <w:rsid w:val="004F79D2"/>
    <w:rsid w:val="00500F8D"/>
    <w:rsid w:val="005057F6"/>
    <w:rsid w:val="005107C5"/>
    <w:rsid w:val="00546C9B"/>
    <w:rsid w:val="00550A0E"/>
    <w:rsid w:val="00565075"/>
    <w:rsid w:val="005846B5"/>
    <w:rsid w:val="0059352B"/>
    <w:rsid w:val="005A0ECF"/>
    <w:rsid w:val="005A785C"/>
    <w:rsid w:val="005D0560"/>
    <w:rsid w:val="005E1AEC"/>
    <w:rsid w:val="00604ABA"/>
    <w:rsid w:val="006058B9"/>
    <w:rsid w:val="00617AAE"/>
    <w:rsid w:val="006242A9"/>
    <w:rsid w:val="006347A8"/>
    <w:rsid w:val="006540B5"/>
    <w:rsid w:val="00667E04"/>
    <w:rsid w:val="006A1712"/>
    <w:rsid w:val="006A2D15"/>
    <w:rsid w:val="006A2DA8"/>
    <w:rsid w:val="006A5C55"/>
    <w:rsid w:val="006B4502"/>
    <w:rsid w:val="006C6678"/>
    <w:rsid w:val="006E257D"/>
    <w:rsid w:val="006F2B39"/>
    <w:rsid w:val="00705C3C"/>
    <w:rsid w:val="00714A87"/>
    <w:rsid w:val="007316EA"/>
    <w:rsid w:val="007459E5"/>
    <w:rsid w:val="00747332"/>
    <w:rsid w:val="00750AF2"/>
    <w:rsid w:val="00772569"/>
    <w:rsid w:val="00776231"/>
    <w:rsid w:val="007B3EC9"/>
    <w:rsid w:val="007B5E2C"/>
    <w:rsid w:val="007F7E9E"/>
    <w:rsid w:val="008002AF"/>
    <w:rsid w:val="00814778"/>
    <w:rsid w:val="00830FE6"/>
    <w:rsid w:val="00834F2D"/>
    <w:rsid w:val="008435DC"/>
    <w:rsid w:val="0085442B"/>
    <w:rsid w:val="00861BDD"/>
    <w:rsid w:val="00863F80"/>
    <w:rsid w:val="008677B3"/>
    <w:rsid w:val="00896E6B"/>
    <w:rsid w:val="008C03A4"/>
    <w:rsid w:val="008C6DD9"/>
    <w:rsid w:val="008E3EF8"/>
    <w:rsid w:val="008F30B7"/>
    <w:rsid w:val="0094591F"/>
    <w:rsid w:val="00957B89"/>
    <w:rsid w:val="009814B4"/>
    <w:rsid w:val="00981CB7"/>
    <w:rsid w:val="0099085F"/>
    <w:rsid w:val="009C32DC"/>
    <w:rsid w:val="009D1595"/>
    <w:rsid w:val="009D68F0"/>
    <w:rsid w:val="009E794D"/>
    <w:rsid w:val="00A3544B"/>
    <w:rsid w:val="00A51240"/>
    <w:rsid w:val="00A52979"/>
    <w:rsid w:val="00A61280"/>
    <w:rsid w:val="00A622CC"/>
    <w:rsid w:val="00A6782B"/>
    <w:rsid w:val="00A847AD"/>
    <w:rsid w:val="00A91389"/>
    <w:rsid w:val="00AB1A09"/>
    <w:rsid w:val="00B02CE0"/>
    <w:rsid w:val="00B0321E"/>
    <w:rsid w:val="00B1378D"/>
    <w:rsid w:val="00B17E1D"/>
    <w:rsid w:val="00B26909"/>
    <w:rsid w:val="00B53CC6"/>
    <w:rsid w:val="00B65FA4"/>
    <w:rsid w:val="00B70F56"/>
    <w:rsid w:val="00B73457"/>
    <w:rsid w:val="00B82965"/>
    <w:rsid w:val="00B93A57"/>
    <w:rsid w:val="00BD6AD5"/>
    <w:rsid w:val="00BF3DD0"/>
    <w:rsid w:val="00BF642E"/>
    <w:rsid w:val="00C02894"/>
    <w:rsid w:val="00C04CC3"/>
    <w:rsid w:val="00C4771B"/>
    <w:rsid w:val="00C52B49"/>
    <w:rsid w:val="00C64D1C"/>
    <w:rsid w:val="00C65FA7"/>
    <w:rsid w:val="00C663B9"/>
    <w:rsid w:val="00C87034"/>
    <w:rsid w:val="00CA0EAD"/>
    <w:rsid w:val="00CC4562"/>
    <w:rsid w:val="00CD3306"/>
    <w:rsid w:val="00CE6094"/>
    <w:rsid w:val="00CE793E"/>
    <w:rsid w:val="00CF6891"/>
    <w:rsid w:val="00CF69F7"/>
    <w:rsid w:val="00D02BFF"/>
    <w:rsid w:val="00D15C24"/>
    <w:rsid w:val="00D218EF"/>
    <w:rsid w:val="00D2585E"/>
    <w:rsid w:val="00D25FB7"/>
    <w:rsid w:val="00D3384B"/>
    <w:rsid w:val="00D41514"/>
    <w:rsid w:val="00D42C92"/>
    <w:rsid w:val="00D71A1E"/>
    <w:rsid w:val="00D9532A"/>
    <w:rsid w:val="00D95343"/>
    <w:rsid w:val="00DB1ED2"/>
    <w:rsid w:val="00DB1F9C"/>
    <w:rsid w:val="00DE242E"/>
    <w:rsid w:val="00DE6605"/>
    <w:rsid w:val="00DF3663"/>
    <w:rsid w:val="00DF78B7"/>
    <w:rsid w:val="00E107E8"/>
    <w:rsid w:val="00E16FAC"/>
    <w:rsid w:val="00E23A7B"/>
    <w:rsid w:val="00E324ED"/>
    <w:rsid w:val="00E32EDC"/>
    <w:rsid w:val="00E354A3"/>
    <w:rsid w:val="00E434CE"/>
    <w:rsid w:val="00E45D44"/>
    <w:rsid w:val="00E47FC3"/>
    <w:rsid w:val="00E57B87"/>
    <w:rsid w:val="00E603D7"/>
    <w:rsid w:val="00E77A4F"/>
    <w:rsid w:val="00EA1641"/>
    <w:rsid w:val="00EB60E5"/>
    <w:rsid w:val="00EB71E4"/>
    <w:rsid w:val="00EC3E5D"/>
    <w:rsid w:val="00ED3B19"/>
    <w:rsid w:val="00EF03AD"/>
    <w:rsid w:val="00EF328F"/>
    <w:rsid w:val="00F256B4"/>
    <w:rsid w:val="00F3101F"/>
    <w:rsid w:val="00F31CCF"/>
    <w:rsid w:val="00F45A64"/>
    <w:rsid w:val="00F95DF0"/>
    <w:rsid w:val="00FA186D"/>
    <w:rsid w:val="00FA76E5"/>
    <w:rsid w:val="00FB751F"/>
    <w:rsid w:val="00FD129B"/>
    <w:rsid w:val="00FD3E5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BF79"/>
  <w15:docId w15:val="{549A4C42-87E1-4103-A77D-FD00F70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07387">
      <w:bodyDiv w:val="1"/>
      <w:marLeft w:val="0"/>
      <w:marRight w:val="0"/>
      <w:marTop w:val="0"/>
      <w:marBottom w:val="0"/>
      <w:divBdr>
        <w:top w:val="none" w:sz="0" w:space="0" w:color="auto"/>
        <w:left w:val="none" w:sz="0" w:space="0" w:color="auto"/>
        <w:bottom w:val="none" w:sz="0" w:space="0" w:color="auto"/>
        <w:right w:val="none" w:sz="0" w:space="0" w:color="auto"/>
      </w:divBdr>
    </w:div>
    <w:div w:id="663313118">
      <w:bodyDiv w:val="1"/>
      <w:marLeft w:val="0"/>
      <w:marRight w:val="0"/>
      <w:marTop w:val="0"/>
      <w:marBottom w:val="0"/>
      <w:divBdr>
        <w:top w:val="none" w:sz="0" w:space="0" w:color="auto"/>
        <w:left w:val="none" w:sz="0" w:space="0" w:color="auto"/>
        <w:bottom w:val="none" w:sz="0" w:space="0" w:color="auto"/>
        <w:right w:val="none" w:sz="0" w:space="0" w:color="auto"/>
      </w:divBdr>
    </w:div>
    <w:div w:id="82990469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4E86-6F76-4E48-9CB5-6A08CDC9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2196</Words>
  <Characters>1252</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11</cp:revision>
  <cp:lastPrinted>2024-01-04T07:30:00Z</cp:lastPrinted>
  <dcterms:created xsi:type="dcterms:W3CDTF">2023-01-17T10:46:00Z</dcterms:created>
  <dcterms:modified xsi:type="dcterms:W3CDTF">2024-01-05T08:12:00Z</dcterms:modified>
</cp:coreProperties>
</file>