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3227D" w14:textId="77777777" w:rsidR="00CD3306" w:rsidRDefault="00E354A3" w:rsidP="00F63BF9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en-US" w:eastAsia="en-US"/>
        </w:rPr>
        <w:drawing>
          <wp:inline distT="0" distB="0" distL="0" distR="0" wp14:anchorId="7DD6032C" wp14:editId="1644A393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EFC22" w14:textId="77777777" w:rsidR="00B17E1D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548BA5AD" w14:textId="77777777" w:rsidR="00151D28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14:paraId="0C5FCB79" w14:textId="20420A8F" w:rsidR="00DF3663" w:rsidRPr="00EF03AD" w:rsidRDefault="00EF03AD" w:rsidP="00EF03AD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відбір </w:t>
      </w:r>
      <w:r w:rsidR="00E420B7" w:rsidRPr="00E420B7">
        <w:rPr>
          <w:rFonts w:asciiTheme="minorHAnsi" w:eastAsiaTheme="minorHAnsi" w:hAnsiTheme="minorHAnsi" w:cstheme="minorHAnsi"/>
          <w:b/>
          <w:lang w:val="uk-UA" w:eastAsia="en-US"/>
        </w:rPr>
        <w:t>Начальник</w:t>
      </w:r>
      <w:r w:rsidR="00E420B7">
        <w:rPr>
          <w:rFonts w:asciiTheme="minorHAnsi" w:eastAsiaTheme="minorHAnsi" w:hAnsiTheme="minorHAnsi" w:cstheme="minorHAnsi"/>
          <w:b/>
          <w:lang w:val="uk-UA" w:eastAsia="en-US"/>
        </w:rPr>
        <w:t>а</w:t>
      </w:r>
      <w:bookmarkStart w:id="0" w:name="_GoBack"/>
      <w:bookmarkEnd w:id="0"/>
      <w:r w:rsidR="00E420B7" w:rsidRPr="00E420B7">
        <w:rPr>
          <w:rFonts w:asciiTheme="minorHAnsi" w:eastAsiaTheme="minorHAnsi" w:hAnsiTheme="minorHAnsi" w:cstheme="minorHAnsi"/>
          <w:b/>
          <w:lang w:val="uk-UA" w:eastAsia="en-US"/>
        </w:rPr>
        <w:t xml:space="preserve"> відділу комунікацій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в рамках програми Глобального фонду по боротьбі зі СНІДом, туберкульозом та малярією.</w:t>
      </w:r>
    </w:p>
    <w:p w14:paraId="520D8A77" w14:textId="77777777" w:rsidR="00D9532A" w:rsidRPr="00B02CE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6C85E932" w14:textId="77777777" w:rsidR="00D9532A" w:rsidRPr="002E374F" w:rsidRDefault="00EF03AD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D063E0" w:rsidRPr="00D063E0">
        <w:rPr>
          <w:rFonts w:cstheme="minorHAnsi"/>
          <w:lang w:val="uk-UA"/>
        </w:rPr>
        <w:t xml:space="preserve"> </w:t>
      </w:r>
      <w:r w:rsidR="003F783E">
        <w:rPr>
          <w:rFonts w:asciiTheme="minorHAnsi" w:hAnsiTheme="minorHAnsi" w:cstheme="minorHAnsi"/>
          <w:lang w:val="uk-UA"/>
        </w:rPr>
        <w:t xml:space="preserve">Начальник відділу комунікацій </w:t>
      </w:r>
    </w:p>
    <w:p w14:paraId="68500791" w14:textId="77777777" w:rsidR="00EF03AD" w:rsidRDefault="00EF03AD" w:rsidP="00EF03A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13F2ECC" w14:textId="77777777" w:rsidR="003F783E" w:rsidRPr="00913F31" w:rsidRDefault="003F783E" w:rsidP="00EF03AD">
      <w:pPr>
        <w:jc w:val="both"/>
        <w:rPr>
          <w:rFonts w:cstheme="minorHAnsi"/>
          <w:b/>
        </w:rPr>
      </w:pPr>
    </w:p>
    <w:p w14:paraId="4FF3423E" w14:textId="77777777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42412136" w14:textId="77777777" w:rsidR="00EF03AD" w:rsidRPr="00E32EDC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32EDC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E32EDC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7A3E28B" w14:textId="77777777" w:rsidR="00EF03AD" w:rsidRPr="002618C5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4536C4BD" w14:textId="77777777" w:rsidR="00B02CE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126631F" w14:textId="77777777"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Основні</w:t>
      </w:r>
      <w:r w:rsidR="00D063E0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2618C5">
        <w:rPr>
          <w:rFonts w:asciiTheme="minorHAnsi" w:hAnsiTheme="minorHAnsi" w:cstheme="minorHAnsi"/>
          <w:b/>
          <w:bCs/>
          <w:lang w:val="uk-UA"/>
        </w:rPr>
        <w:t>обов'язки</w:t>
      </w:r>
      <w:r w:rsidRPr="002618C5">
        <w:rPr>
          <w:rFonts w:asciiTheme="minorHAnsi" w:hAnsiTheme="minorHAnsi" w:cstheme="minorHAnsi"/>
          <w:lang w:val="uk-UA"/>
        </w:rPr>
        <w:t>:</w:t>
      </w:r>
    </w:p>
    <w:p w14:paraId="18B57BA6" w14:textId="77777777" w:rsidR="00722B6F" w:rsidRDefault="00722B6F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05554B8D" w14:textId="77777777" w:rsidR="00CD3306" w:rsidRPr="00722B6F" w:rsidRDefault="00722B6F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722B6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Керівництво відділом комунікацій.</w:t>
      </w:r>
    </w:p>
    <w:p w14:paraId="34401533" w14:textId="0BBD969A" w:rsidR="003F783E" w:rsidRDefault="003F783E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Розробка 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та реалізація </w:t>
      </w: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короткостроков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их</w:t>
      </w: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і довгострокової комунікаційної стратегії Організації (PR-компаній).</w:t>
      </w:r>
    </w:p>
    <w:p w14:paraId="03474D11" w14:textId="50BC658A" w:rsidR="0008770F" w:rsidRPr="003F783E" w:rsidRDefault="0008770F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Впровадження інформаційної політики в сфері охорони здоров’я.</w:t>
      </w:r>
    </w:p>
    <w:p w14:paraId="197A091E" w14:textId="5BBF1B8E" w:rsidR="003F783E" w:rsidRDefault="003F783E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Організація роботи з ефективного використання, розвитку наявних та пошуку нових каналів комунікації з цільовими групами.</w:t>
      </w:r>
    </w:p>
    <w:p w14:paraId="4D90ED0D" w14:textId="266183A8" w:rsidR="0008770F" w:rsidRPr="003F783E" w:rsidRDefault="0008770F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Формування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тз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та супровід тендерних процедур державних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закупівель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. </w:t>
      </w:r>
    </w:p>
    <w:p w14:paraId="79BC713A" w14:textId="77777777" w:rsidR="003F783E" w:rsidRPr="003F783E" w:rsidRDefault="003F783E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Координація та контроль роботи підрядників (рекламні агенції, друкарні, 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продакшн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студії).</w:t>
      </w:r>
    </w:p>
    <w:p w14:paraId="4D50BA27" w14:textId="77777777" w:rsidR="003F783E" w:rsidRPr="003F783E" w:rsidRDefault="003F783E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Планування, проведення та аналіз ефективності різних 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івентів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2D023C37" w14:textId="403A2DD6" w:rsidR="003F783E" w:rsidRPr="003F783E" w:rsidRDefault="003F783E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Контроль за наповненням корпоративного сайту, 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розбудова </w:t>
      </w: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SMM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49CCDFD9" w14:textId="77777777" w:rsidR="003F783E" w:rsidRPr="003F783E" w:rsidRDefault="003F783E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Реалізація проекту розробки та впровадження системи внутрішньої комунікації.</w:t>
      </w:r>
    </w:p>
    <w:p w14:paraId="53B467D0" w14:textId="3243D323" w:rsidR="003F783E" w:rsidRPr="003F783E" w:rsidRDefault="003F783E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Аналіз та звітність за результатами 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комунікаційних</w:t>
      </w: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заходів.</w:t>
      </w:r>
    </w:p>
    <w:p w14:paraId="4AFF8A8D" w14:textId="77777777" w:rsidR="003F783E" w:rsidRPr="003F783E" w:rsidRDefault="003F783E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Формування та виконання бюджету Відділу комунікацій.</w:t>
      </w:r>
    </w:p>
    <w:p w14:paraId="487323F4" w14:textId="77777777" w:rsidR="003F783E" w:rsidRPr="003F783E" w:rsidRDefault="003F783E" w:rsidP="00722B6F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</w:p>
    <w:p w14:paraId="04373497" w14:textId="77777777" w:rsidR="00B55119" w:rsidRDefault="00B55119" w:rsidP="00B55119">
      <w:pPr>
        <w:jc w:val="both"/>
        <w:rPr>
          <w:rFonts w:asciiTheme="minorHAnsi" w:hAnsiTheme="minorHAnsi" w:cstheme="minorHAnsi"/>
          <w:bCs/>
          <w:lang w:val="uk-UA"/>
        </w:rPr>
      </w:pPr>
    </w:p>
    <w:p w14:paraId="54E93C60" w14:textId="77777777" w:rsidR="003F783E" w:rsidRDefault="00E603D7" w:rsidP="003F783E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lang w:val="uk-UA"/>
        </w:rPr>
        <w:t>  </w:t>
      </w:r>
      <w:r w:rsidR="003F783E" w:rsidRPr="003F783E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12BE1F92" w14:textId="77777777" w:rsidR="003F783E" w:rsidRPr="003F783E" w:rsidRDefault="003F783E" w:rsidP="003F783E">
      <w:pPr>
        <w:shd w:val="clear" w:color="auto" w:fill="FFFFFF"/>
        <w:rPr>
          <w:rFonts w:ascii="Arial" w:hAnsi="Arial" w:cs="Arial"/>
          <w:color w:val="000000"/>
          <w:lang w:val="uk-UA" w:eastAsia="uk-UA"/>
        </w:rPr>
      </w:pPr>
    </w:p>
    <w:p w14:paraId="22CDDEB6" w14:textId="55992575" w:rsidR="003F783E" w:rsidRPr="00211C08" w:rsidRDefault="003F783E" w:rsidP="003F783E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211C08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Повна вища </w:t>
      </w:r>
    </w:p>
    <w:p w14:paraId="4EE5A836" w14:textId="3C419814"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Досвід роботи (за фахом) не менше 3 років на керівних посадах з маркетингу чи PR, бажано у медичній сфері.</w:t>
      </w:r>
    </w:p>
    <w:p w14:paraId="5B72ED04" w14:textId="36490D7A" w:rsidR="003F783E" w:rsidRPr="003F783E" w:rsidRDefault="0008770F" w:rsidP="003F783E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На</w:t>
      </w:r>
      <w:r w:rsidR="003F783E"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вички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роботи з графікою та дизайном</w:t>
      </w:r>
      <w:r w:rsidR="003F783E"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62FBA4A4" w14:textId="4C77B10A"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Досвід управління розробкою та супроводом 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роботи </w:t>
      </w: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сайтів.</w:t>
      </w:r>
    </w:p>
    <w:p w14:paraId="6AE820E2" w14:textId="77777777"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lastRenderedPageBreak/>
        <w:t xml:space="preserve">Знання 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англійскої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мови не нижче рівня В2.</w:t>
      </w:r>
    </w:p>
    <w:p w14:paraId="66428139" w14:textId="77777777" w:rsidR="003F783E" w:rsidRPr="003F783E" w:rsidRDefault="003F783E" w:rsidP="003F783E">
      <w:pPr>
        <w:shd w:val="clear" w:color="auto" w:fill="FFFFFF"/>
        <w:rPr>
          <w:rFonts w:ascii="Arial" w:hAnsi="Arial" w:cs="Arial"/>
          <w:color w:val="000000"/>
          <w:lang w:val="uk-UA" w:eastAsia="uk-UA"/>
        </w:rPr>
      </w:pPr>
      <w:r w:rsidRPr="003F783E">
        <w:rPr>
          <w:rFonts w:ascii="Arial" w:hAnsi="Arial" w:cs="Arial"/>
          <w:color w:val="000000"/>
          <w:lang w:val="uk-UA" w:eastAsia="uk-UA"/>
        </w:rPr>
        <w:t> </w:t>
      </w:r>
    </w:p>
    <w:p w14:paraId="2064631E" w14:textId="2EA71AE2" w:rsidR="003F783E" w:rsidRDefault="003F783E" w:rsidP="003F783E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3F783E">
        <w:rPr>
          <w:rFonts w:asciiTheme="minorHAnsi" w:hAnsiTheme="minorHAnsi" w:cstheme="minorHAnsi"/>
          <w:b/>
          <w:bCs/>
          <w:lang w:val="uk-UA"/>
        </w:rPr>
        <w:t xml:space="preserve">Повинен </w:t>
      </w:r>
      <w:r w:rsidR="0008770F">
        <w:rPr>
          <w:rFonts w:asciiTheme="minorHAnsi" w:hAnsiTheme="minorHAnsi" w:cstheme="minorHAnsi"/>
          <w:b/>
          <w:bCs/>
          <w:lang w:val="uk-UA"/>
        </w:rPr>
        <w:t xml:space="preserve">володіти, </w:t>
      </w:r>
      <w:r w:rsidRPr="003F783E">
        <w:rPr>
          <w:rFonts w:asciiTheme="minorHAnsi" w:hAnsiTheme="minorHAnsi" w:cstheme="minorHAnsi"/>
          <w:b/>
          <w:bCs/>
          <w:lang w:val="uk-UA"/>
        </w:rPr>
        <w:t>знати та використовувати:</w:t>
      </w:r>
    </w:p>
    <w:p w14:paraId="463B2F98" w14:textId="77777777" w:rsidR="003F783E" w:rsidRPr="003F783E" w:rsidRDefault="003F783E" w:rsidP="003F783E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79DAED0" w14:textId="3EF870E5" w:rsid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Сучасні 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комунікаційні компетенції</w:t>
      </w: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5C0FD064" w14:textId="59AE4362" w:rsidR="00BB06C4" w:rsidRPr="003F783E" w:rsidRDefault="00BB06C4" w:rsidP="003F783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Законодавство України в сфері реклами та доступу до інформації. </w:t>
      </w:r>
    </w:p>
    <w:p w14:paraId="27483E2D" w14:textId="77777777"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Інструменти просування у каналах класичного маркетингу (медіа, PR, 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івенти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, зовнішня реклама).</w:t>
      </w:r>
    </w:p>
    <w:p w14:paraId="19860B4F" w14:textId="77777777"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Інструменти веб-маркетингу (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Google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Adwords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, SMM, 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Youtube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, e-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mail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та 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інш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.)</w:t>
      </w:r>
    </w:p>
    <w:p w14:paraId="466C89B3" w14:textId="77777777"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Методи аналізу ефективності.</w:t>
      </w:r>
    </w:p>
    <w:p w14:paraId="4CEB741D" w14:textId="77777777"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Методи маркетингового аналізу.</w:t>
      </w:r>
    </w:p>
    <w:p w14:paraId="7FD25F70" w14:textId="77777777" w:rsidR="00201EED" w:rsidRPr="00201EED" w:rsidRDefault="00201EED" w:rsidP="003F783E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44A442E6" w14:textId="46683C4B" w:rsidR="00074914" w:rsidRPr="00031C96" w:rsidRDefault="00074914" w:rsidP="00074914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3F783E">
        <w:rPr>
          <w:rFonts w:asciiTheme="minorHAnsi" w:hAnsiTheme="minorHAnsi" w:cstheme="minorHAnsi"/>
          <w:b/>
          <w:lang w:val="uk-UA"/>
        </w:rPr>
        <w:t>«</w:t>
      </w:r>
      <w:r w:rsidR="009D2678">
        <w:rPr>
          <w:rFonts w:asciiTheme="minorHAnsi" w:hAnsiTheme="minorHAnsi" w:cstheme="minorHAnsi"/>
          <w:b/>
          <w:lang w:val="uk-UA"/>
        </w:rPr>
        <w:t>196</w:t>
      </w:r>
      <w:r w:rsidR="00722B6F">
        <w:rPr>
          <w:rFonts w:asciiTheme="minorHAnsi" w:hAnsiTheme="minorHAnsi" w:cstheme="minorHAnsi"/>
          <w:b/>
          <w:lang w:val="uk-UA"/>
        </w:rPr>
        <w:t xml:space="preserve"> </w:t>
      </w:r>
      <w:r w:rsidRPr="003F783E">
        <w:rPr>
          <w:rFonts w:asciiTheme="minorHAnsi" w:hAnsiTheme="minorHAnsi" w:cstheme="minorHAnsi"/>
          <w:b/>
          <w:lang w:val="uk-UA"/>
        </w:rPr>
        <w:t>-</w:t>
      </w:r>
      <w:r w:rsidR="00722B6F">
        <w:rPr>
          <w:rFonts w:asciiTheme="minorHAnsi" w:hAnsiTheme="minorHAnsi" w:cstheme="minorHAnsi"/>
          <w:b/>
          <w:lang w:val="uk-UA"/>
        </w:rPr>
        <w:t xml:space="preserve"> </w:t>
      </w:r>
      <w:r w:rsidRPr="003F783E">
        <w:rPr>
          <w:rFonts w:asciiTheme="minorHAnsi" w:hAnsiTheme="minorHAnsi" w:cstheme="minorHAnsi"/>
          <w:b/>
          <w:lang w:val="uk-UA"/>
        </w:rPr>
        <w:t>20</w:t>
      </w:r>
      <w:r w:rsidR="00722B6F">
        <w:rPr>
          <w:rFonts w:asciiTheme="minorHAnsi" w:hAnsiTheme="minorHAnsi" w:cstheme="minorHAnsi"/>
          <w:b/>
          <w:lang w:val="uk-UA"/>
        </w:rPr>
        <w:t>20</w:t>
      </w:r>
      <w:r w:rsidRPr="003F783E">
        <w:rPr>
          <w:rFonts w:asciiTheme="minorHAnsi" w:hAnsiTheme="minorHAnsi" w:cstheme="minorHAnsi"/>
          <w:b/>
          <w:lang w:val="uk-UA"/>
        </w:rPr>
        <w:t xml:space="preserve"> </w:t>
      </w:r>
      <w:r w:rsidR="003F783E" w:rsidRPr="003F783E">
        <w:rPr>
          <w:rFonts w:asciiTheme="minorHAnsi" w:hAnsiTheme="minorHAnsi" w:cstheme="minorHAnsi"/>
          <w:b/>
          <w:lang w:val="uk-UA"/>
        </w:rPr>
        <w:t>Начальник відділу комунікацій</w:t>
      </w:r>
      <w:r w:rsidRPr="003F783E">
        <w:rPr>
          <w:rFonts w:asciiTheme="minorHAnsi" w:hAnsiTheme="minorHAnsi" w:cstheme="minorHAnsi"/>
          <w:b/>
          <w:lang w:val="uk-UA"/>
        </w:rPr>
        <w:t>».</w:t>
      </w:r>
    </w:p>
    <w:p w14:paraId="6CA74B17" w14:textId="77777777" w:rsidR="00074914" w:rsidRDefault="00074914" w:rsidP="00074914">
      <w:pPr>
        <w:jc w:val="both"/>
        <w:rPr>
          <w:rFonts w:asciiTheme="minorHAnsi" w:hAnsiTheme="minorHAnsi" w:cstheme="minorHAnsi"/>
          <w:b/>
          <w:lang w:val="uk-UA"/>
        </w:rPr>
      </w:pPr>
    </w:p>
    <w:p w14:paraId="68F8B3E1" w14:textId="148DFF46" w:rsidR="00074914" w:rsidRPr="00031C96" w:rsidRDefault="00074914" w:rsidP="00074914">
      <w:pPr>
        <w:jc w:val="both"/>
        <w:rPr>
          <w:rFonts w:asciiTheme="minorHAnsi" w:hAnsiTheme="minorHAnsi" w:cstheme="minorHAnsi"/>
          <w:lang w:val="uk-UA"/>
        </w:rPr>
      </w:pPr>
      <w:r w:rsidRPr="00C21040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9D2678">
        <w:rPr>
          <w:rFonts w:asciiTheme="minorHAnsi" w:hAnsiTheme="minorHAnsi" w:cstheme="minorHAnsi"/>
          <w:b/>
          <w:lang w:val="uk-UA"/>
        </w:rPr>
        <w:t>18</w:t>
      </w:r>
      <w:r w:rsidRPr="00C21040">
        <w:rPr>
          <w:rFonts w:asciiTheme="minorHAnsi" w:hAnsiTheme="minorHAnsi" w:cstheme="minorHAnsi"/>
          <w:b/>
          <w:lang w:val="uk-UA"/>
        </w:rPr>
        <w:t xml:space="preserve"> </w:t>
      </w:r>
      <w:r w:rsidR="00722B6F">
        <w:rPr>
          <w:rFonts w:asciiTheme="minorHAnsi" w:hAnsiTheme="minorHAnsi" w:cstheme="minorHAnsi"/>
          <w:b/>
          <w:lang w:val="uk-UA"/>
        </w:rPr>
        <w:t>жовтня</w:t>
      </w:r>
      <w:r w:rsidRPr="00C21040">
        <w:rPr>
          <w:rFonts w:asciiTheme="minorHAnsi" w:hAnsiTheme="minorHAnsi" w:cstheme="minorHAnsi"/>
          <w:b/>
          <w:lang w:val="uk-UA"/>
        </w:rPr>
        <w:t xml:space="preserve">  20</w:t>
      </w:r>
      <w:r w:rsidR="00722B6F">
        <w:rPr>
          <w:rFonts w:asciiTheme="minorHAnsi" w:hAnsiTheme="minorHAnsi" w:cstheme="minorHAnsi"/>
          <w:b/>
          <w:lang w:val="uk-UA"/>
        </w:rPr>
        <w:t>20</w:t>
      </w:r>
      <w:r w:rsidRPr="00C21040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2819A8C3" w14:textId="77777777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7B6C1B80" w14:textId="77777777" w:rsid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D67F575" w14:textId="77777777" w:rsidR="00EF03AD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1840825E" w14:textId="77777777" w:rsidR="00DF3663" w:rsidRPr="00E434C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E434C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>
        <w:rPr>
          <w:rFonts w:asciiTheme="minorHAnsi" w:hAnsiTheme="minorHAnsi" w:cstheme="minorHAnsi"/>
          <w:lang w:val="uk-UA"/>
        </w:rPr>
        <w:t>.</w:t>
      </w:r>
    </w:p>
    <w:sectPr w:rsidR="00DF3663" w:rsidRPr="00E434C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" w15:restartNumberingAfterBreak="0">
    <w:nsid w:val="0D6331DE"/>
    <w:multiLevelType w:val="multilevel"/>
    <w:tmpl w:val="B59E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146AE"/>
    <w:multiLevelType w:val="multilevel"/>
    <w:tmpl w:val="6A98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C835D5"/>
    <w:multiLevelType w:val="hybridMultilevel"/>
    <w:tmpl w:val="9BB4B994"/>
    <w:lvl w:ilvl="0" w:tplc="12BAEE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67BEF"/>
    <w:multiLevelType w:val="hybridMultilevel"/>
    <w:tmpl w:val="B0CE5EAE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31095BD2"/>
    <w:multiLevelType w:val="hybridMultilevel"/>
    <w:tmpl w:val="A64415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005CC"/>
    <w:multiLevelType w:val="hybridMultilevel"/>
    <w:tmpl w:val="383006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2026F1"/>
    <w:multiLevelType w:val="multilevel"/>
    <w:tmpl w:val="2E28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D46CCE"/>
    <w:multiLevelType w:val="multilevel"/>
    <w:tmpl w:val="B068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9D3714"/>
    <w:multiLevelType w:val="hybridMultilevel"/>
    <w:tmpl w:val="E1FAF544"/>
    <w:lvl w:ilvl="0" w:tplc="C37AB3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736A79BC"/>
    <w:multiLevelType w:val="multilevel"/>
    <w:tmpl w:val="0A0E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0572CE"/>
    <w:multiLevelType w:val="hybridMultilevel"/>
    <w:tmpl w:val="1C8C7C1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8"/>
  </w:num>
  <w:num w:numId="5">
    <w:abstractNumId w:val="11"/>
  </w:num>
  <w:num w:numId="6">
    <w:abstractNumId w:val="1"/>
  </w:num>
  <w:num w:numId="7">
    <w:abstractNumId w:val="13"/>
  </w:num>
  <w:num w:numId="8">
    <w:abstractNumId w:val="5"/>
  </w:num>
  <w:num w:numId="9">
    <w:abstractNumId w:val="15"/>
  </w:num>
  <w:num w:numId="10">
    <w:abstractNumId w:val="10"/>
  </w:num>
  <w:num w:numId="11">
    <w:abstractNumId w:val="12"/>
  </w:num>
  <w:num w:numId="12">
    <w:abstractNumId w:val="4"/>
  </w:num>
  <w:num w:numId="13">
    <w:abstractNumId w:val="2"/>
  </w:num>
  <w:num w:numId="14">
    <w:abstractNumId w:val="14"/>
  </w:num>
  <w:num w:numId="15">
    <w:abstractNumId w:val="3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70A9A"/>
    <w:rsid w:val="00074914"/>
    <w:rsid w:val="0008770F"/>
    <w:rsid w:val="0014234D"/>
    <w:rsid w:val="00146B16"/>
    <w:rsid w:val="00151D28"/>
    <w:rsid w:val="001545C8"/>
    <w:rsid w:val="00163EA1"/>
    <w:rsid w:val="00165940"/>
    <w:rsid w:val="001B744D"/>
    <w:rsid w:val="00201820"/>
    <w:rsid w:val="00201EED"/>
    <w:rsid w:val="00211C08"/>
    <w:rsid w:val="00260F9E"/>
    <w:rsid w:val="002618C5"/>
    <w:rsid w:val="002626B3"/>
    <w:rsid w:val="002916AB"/>
    <w:rsid w:val="002B0A04"/>
    <w:rsid w:val="002E374F"/>
    <w:rsid w:val="002E702A"/>
    <w:rsid w:val="0033608E"/>
    <w:rsid w:val="0037760D"/>
    <w:rsid w:val="003E0E1F"/>
    <w:rsid w:val="003E6BD3"/>
    <w:rsid w:val="003F0C80"/>
    <w:rsid w:val="003F783E"/>
    <w:rsid w:val="00401AB7"/>
    <w:rsid w:val="00401BDF"/>
    <w:rsid w:val="0045499D"/>
    <w:rsid w:val="004A01B4"/>
    <w:rsid w:val="004C5EC1"/>
    <w:rsid w:val="004F79D2"/>
    <w:rsid w:val="005057F6"/>
    <w:rsid w:val="00546C9B"/>
    <w:rsid w:val="00565075"/>
    <w:rsid w:val="005A4591"/>
    <w:rsid w:val="005E1AEC"/>
    <w:rsid w:val="006A1712"/>
    <w:rsid w:val="006E257D"/>
    <w:rsid w:val="00714A87"/>
    <w:rsid w:val="00722B6F"/>
    <w:rsid w:val="007316EA"/>
    <w:rsid w:val="00750AF2"/>
    <w:rsid w:val="00772569"/>
    <w:rsid w:val="00776231"/>
    <w:rsid w:val="007774E0"/>
    <w:rsid w:val="007F7E9E"/>
    <w:rsid w:val="008435DC"/>
    <w:rsid w:val="0085442B"/>
    <w:rsid w:val="00861BDD"/>
    <w:rsid w:val="00863F80"/>
    <w:rsid w:val="008677B3"/>
    <w:rsid w:val="00896E6B"/>
    <w:rsid w:val="008C03A4"/>
    <w:rsid w:val="008C6DD9"/>
    <w:rsid w:val="00957B89"/>
    <w:rsid w:val="009774EC"/>
    <w:rsid w:val="009D2678"/>
    <w:rsid w:val="00B02CE0"/>
    <w:rsid w:val="00B0321E"/>
    <w:rsid w:val="00B17E1D"/>
    <w:rsid w:val="00B21360"/>
    <w:rsid w:val="00B53CC6"/>
    <w:rsid w:val="00B55119"/>
    <w:rsid w:val="00B93A57"/>
    <w:rsid w:val="00BB06C4"/>
    <w:rsid w:val="00BF3DD0"/>
    <w:rsid w:val="00BF642E"/>
    <w:rsid w:val="00C04CC3"/>
    <w:rsid w:val="00C4771B"/>
    <w:rsid w:val="00C52B49"/>
    <w:rsid w:val="00C64D1C"/>
    <w:rsid w:val="00CA0EAD"/>
    <w:rsid w:val="00CB41E5"/>
    <w:rsid w:val="00CD3306"/>
    <w:rsid w:val="00D063E0"/>
    <w:rsid w:val="00D2585E"/>
    <w:rsid w:val="00D25FB7"/>
    <w:rsid w:val="00D3384B"/>
    <w:rsid w:val="00D41514"/>
    <w:rsid w:val="00D42C92"/>
    <w:rsid w:val="00D6704E"/>
    <w:rsid w:val="00D9532A"/>
    <w:rsid w:val="00DB1F9C"/>
    <w:rsid w:val="00DF3663"/>
    <w:rsid w:val="00DF78B7"/>
    <w:rsid w:val="00E23A7B"/>
    <w:rsid w:val="00E324ED"/>
    <w:rsid w:val="00E32EDC"/>
    <w:rsid w:val="00E354A3"/>
    <w:rsid w:val="00E420B7"/>
    <w:rsid w:val="00E434CE"/>
    <w:rsid w:val="00E45D44"/>
    <w:rsid w:val="00E47FC3"/>
    <w:rsid w:val="00E57B87"/>
    <w:rsid w:val="00E603D7"/>
    <w:rsid w:val="00E77A4F"/>
    <w:rsid w:val="00EB145D"/>
    <w:rsid w:val="00EB60E5"/>
    <w:rsid w:val="00EE2CC7"/>
    <w:rsid w:val="00EF03AD"/>
    <w:rsid w:val="00EF328F"/>
    <w:rsid w:val="00F256B4"/>
    <w:rsid w:val="00F63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66C82"/>
  <w15:docId w15:val="{80AE0C22-B25D-49CD-B1F7-F6872032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solistparagraphcxsplast">
    <w:name w:val="msolistparagraphcxsplast"/>
    <w:basedOn w:val="a"/>
    <w:rsid w:val="00D063E0"/>
    <w:pPr>
      <w:spacing w:before="100" w:beforeAutospacing="1" w:after="100" w:afterAutospacing="1"/>
    </w:pPr>
  </w:style>
  <w:style w:type="character" w:customStyle="1" w:styleId="m8093789106437772951gmail-caps">
    <w:name w:val="m_8093789106437772951gmail-caps"/>
    <w:basedOn w:val="a0"/>
    <w:rsid w:val="002E3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38085-93CC-49E3-A484-12E91557E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12</cp:revision>
  <cp:lastPrinted>2017-08-19T07:19:00Z</cp:lastPrinted>
  <dcterms:created xsi:type="dcterms:W3CDTF">2018-08-28T12:04:00Z</dcterms:created>
  <dcterms:modified xsi:type="dcterms:W3CDTF">2020-10-07T14:40:00Z</dcterms:modified>
</cp:coreProperties>
</file>