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EEC" w:rsidRPr="00C944B2" w:rsidRDefault="0098046E" w:rsidP="002E4EEC">
      <w:pPr>
        <w:spacing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C944B2">
        <w:rPr>
          <w:rFonts w:asciiTheme="minorHAnsi" w:hAnsiTheme="minorHAnsi" w:cstheme="minorHAnsi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4295140</wp:posOffset>
            </wp:positionH>
            <wp:positionV relativeFrom="paragraph">
              <wp:posOffset>0</wp:posOffset>
            </wp:positionV>
            <wp:extent cx="2038350" cy="696595"/>
            <wp:effectExtent l="0" t="0" r="0" b="8255"/>
            <wp:wrapTopAndBottom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696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E4EEC" w:rsidRPr="00C944B2" w:rsidRDefault="002E4EEC" w:rsidP="002E4EEC">
      <w:pPr>
        <w:jc w:val="center"/>
        <w:rPr>
          <w:rFonts w:asciiTheme="minorHAnsi" w:hAnsiTheme="minorHAnsi" w:cstheme="minorHAnsi"/>
          <w:b/>
          <w:sz w:val="24"/>
          <w:szCs w:val="24"/>
          <w:lang w:val="uk-UA"/>
        </w:rPr>
      </w:pPr>
    </w:p>
    <w:p w:rsidR="0098046E" w:rsidRPr="00C944B2" w:rsidRDefault="0098046E" w:rsidP="0098046E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C944B2">
        <w:rPr>
          <w:rFonts w:asciiTheme="minorHAnsi" w:hAnsiTheme="minorHAnsi" w:cstheme="minorHAnsi"/>
          <w:b/>
          <w:sz w:val="24"/>
          <w:szCs w:val="24"/>
          <w:lang w:val="uk-UA"/>
        </w:rPr>
        <w:t>Державна установа</w:t>
      </w:r>
      <w:r w:rsidR="005D0D0C" w:rsidRPr="00C944B2">
        <w:rPr>
          <w:rFonts w:asciiTheme="minorHAnsi" w:hAnsiTheme="minorHAnsi" w:cstheme="minorHAnsi"/>
          <w:b/>
          <w:sz w:val="24"/>
          <w:szCs w:val="24"/>
          <w:lang w:val="uk-UA"/>
        </w:rPr>
        <w:t xml:space="preserve"> </w:t>
      </w:r>
      <w:r w:rsidRPr="00C944B2">
        <w:rPr>
          <w:rFonts w:asciiTheme="minorHAnsi" w:hAnsiTheme="minorHAnsi" w:cstheme="minorHAnsi"/>
          <w:b/>
          <w:sz w:val="24"/>
          <w:szCs w:val="24"/>
          <w:lang w:val="uk-UA"/>
        </w:rPr>
        <w:t>«Центр громадського здоров’я</w:t>
      </w:r>
    </w:p>
    <w:p w:rsidR="0098046E" w:rsidRPr="00C944B2" w:rsidRDefault="0098046E" w:rsidP="0098046E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C944B2">
        <w:rPr>
          <w:rFonts w:asciiTheme="minorHAnsi" w:hAnsiTheme="minorHAnsi" w:cstheme="minorHAnsi"/>
          <w:b/>
          <w:sz w:val="24"/>
          <w:szCs w:val="24"/>
          <w:lang w:val="uk-UA"/>
        </w:rPr>
        <w:t>Міністерства охорони здоров’я України»</w:t>
      </w:r>
      <w:r w:rsidR="005D0D0C" w:rsidRPr="00C944B2">
        <w:rPr>
          <w:rFonts w:asciiTheme="minorHAnsi" w:hAnsiTheme="minorHAnsi" w:cstheme="minorHAnsi"/>
          <w:b/>
          <w:sz w:val="24"/>
          <w:szCs w:val="24"/>
          <w:lang w:val="uk-UA"/>
        </w:rPr>
        <w:t xml:space="preserve"> </w:t>
      </w:r>
      <w:r w:rsidRPr="00C944B2">
        <w:rPr>
          <w:rFonts w:asciiTheme="minorHAnsi" w:hAnsiTheme="minorHAnsi" w:cstheme="minorHAnsi"/>
          <w:b/>
          <w:sz w:val="24"/>
          <w:szCs w:val="24"/>
          <w:lang w:val="uk-UA"/>
        </w:rPr>
        <w:t xml:space="preserve">оголошує конкурс на </w:t>
      </w:r>
      <w:r w:rsidR="000F3106">
        <w:rPr>
          <w:rFonts w:asciiTheme="minorHAnsi" w:hAnsiTheme="minorHAnsi" w:cstheme="minorHAnsi"/>
          <w:b/>
          <w:sz w:val="24"/>
          <w:szCs w:val="24"/>
          <w:lang w:val="uk-UA"/>
        </w:rPr>
        <w:t>посаду</w:t>
      </w:r>
    </w:p>
    <w:p w:rsidR="0098046E" w:rsidRPr="00C944B2" w:rsidRDefault="0042762B" w:rsidP="0098046E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C944B2">
        <w:rPr>
          <w:rFonts w:asciiTheme="minorHAnsi" w:hAnsiTheme="minorHAnsi" w:cstheme="minorHAnsi"/>
          <w:b/>
          <w:sz w:val="24"/>
          <w:szCs w:val="24"/>
          <w:lang w:val="uk-UA"/>
        </w:rPr>
        <w:t xml:space="preserve">провідного бухгалтера відділу бухгалтерського обліку та звітності </w:t>
      </w:r>
    </w:p>
    <w:p w:rsidR="002E4EEC" w:rsidRPr="00C944B2" w:rsidRDefault="002E4EEC" w:rsidP="002E4EE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  <w:lang w:val="uk-UA"/>
        </w:rPr>
      </w:pPr>
    </w:p>
    <w:p w:rsidR="0098046E" w:rsidRPr="00C944B2" w:rsidRDefault="0098046E" w:rsidP="0098046E">
      <w:pPr>
        <w:pStyle w:val="Default"/>
        <w:tabs>
          <w:tab w:val="left" w:pos="142"/>
          <w:tab w:val="left" w:pos="284"/>
        </w:tabs>
        <w:jc w:val="both"/>
        <w:rPr>
          <w:rFonts w:asciiTheme="minorHAnsi" w:hAnsiTheme="minorHAnsi" w:cstheme="minorHAnsi"/>
          <w:b/>
          <w:lang w:val="uk-UA"/>
        </w:rPr>
      </w:pPr>
      <w:r w:rsidRPr="00C944B2">
        <w:rPr>
          <w:rFonts w:asciiTheme="minorHAnsi" w:hAnsiTheme="minorHAnsi" w:cstheme="minorHAnsi"/>
          <w:b/>
          <w:lang w:val="uk-UA"/>
        </w:rPr>
        <w:tab/>
      </w:r>
      <w:r w:rsidRPr="00C944B2">
        <w:rPr>
          <w:rFonts w:asciiTheme="minorHAnsi" w:hAnsiTheme="minorHAnsi" w:cstheme="minorHAnsi"/>
          <w:b/>
          <w:lang w:val="uk-UA"/>
        </w:rPr>
        <w:tab/>
      </w:r>
      <w:r w:rsidRPr="00C944B2">
        <w:rPr>
          <w:rFonts w:asciiTheme="minorHAnsi" w:hAnsiTheme="minorHAnsi" w:cstheme="minorHAnsi"/>
          <w:b/>
          <w:lang w:val="uk-UA"/>
        </w:rPr>
        <w:tab/>
      </w:r>
      <w:r w:rsidRPr="00C944B2">
        <w:rPr>
          <w:rFonts w:asciiTheme="minorHAnsi" w:hAnsiTheme="minorHAnsi" w:cstheme="minorHAnsi"/>
          <w:b/>
          <w:lang w:val="uk-UA"/>
        </w:rPr>
        <w:tab/>
      </w:r>
      <w:r w:rsidRPr="00C944B2">
        <w:rPr>
          <w:rFonts w:asciiTheme="minorHAnsi" w:hAnsiTheme="minorHAnsi" w:cstheme="minorHAnsi"/>
          <w:b/>
          <w:lang w:val="uk-UA"/>
        </w:rPr>
        <w:tab/>
      </w:r>
      <w:r w:rsidRPr="00C944B2">
        <w:rPr>
          <w:rFonts w:asciiTheme="minorHAnsi" w:hAnsiTheme="minorHAnsi" w:cstheme="minorHAnsi"/>
          <w:b/>
          <w:lang w:val="uk-UA"/>
        </w:rPr>
        <w:tab/>
      </w:r>
      <w:r w:rsidRPr="00C944B2">
        <w:rPr>
          <w:rFonts w:asciiTheme="minorHAnsi" w:hAnsiTheme="minorHAnsi" w:cstheme="minorHAnsi"/>
          <w:b/>
          <w:lang w:val="uk-UA"/>
        </w:rPr>
        <w:tab/>
      </w:r>
      <w:r w:rsidRPr="00C944B2">
        <w:rPr>
          <w:rFonts w:asciiTheme="minorHAnsi" w:hAnsiTheme="minorHAnsi" w:cstheme="minorHAnsi"/>
          <w:b/>
          <w:lang w:val="uk-UA"/>
        </w:rPr>
        <w:tab/>
      </w:r>
    </w:p>
    <w:p w:rsidR="002E4EEC" w:rsidRPr="00C944B2" w:rsidRDefault="002E4EEC" w:rsidP="002E4EEC">
      <w:pPr>
        <w:spacing w:after="0" w:line="240" w:lineRule="auto"/>
        <w:ind w:left="1" w:right="0" w:firstLine="0"/>
        <w:jc w:val="left"/>
        <w:rPr>
          <w:rFonts w:asciiTheme="minorHAnsi" w:hAnsiTheme="minorHAnsi" w:cstheme="minorHAnsi"/>
          <w:sz w:val="24"/>
          <w:szCs w:val="24"/>
          <w:lang w:val="uk-UA"/>
        </w:rPr>
      </w:pPr>
    </w:p>
    <w:p w:rsidR="009E3A08" w:rsidRPr="00C944B2" w:rsidRDefault="002E4EEC" w:rsidP="009E3A08">
      <w:pPr>
        <w:spacing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C944B2">
        <w:rPr>
          <w:rFonts w:asciiTheme="minorHAnsi" w:hAnsiTheme="minorHAnsi" w:cstheme="minorHAnsi"/>
          <w:b/>
          <w:sz w:val="24"/>
          <w:szCs w:val="24"/>
          <w:lang w:val="uk-UA"/>
        </w:rPr>
        <w:t>Назва позиції:</w:t>
      </w:r>
      <w:r w:rsidR="005D0D0C" w:rsidRPr="00C944B2">
        <w:rPr>
          <w:rFonts w:asciiTheme="minorHAnsi" w:hAnsiTheme="minorHAnsi" w:cstheme="minorHAnsi"/>
          <w:b/>
          <w:sz w:val="24"/>
          <w:szCs w:val="24"/>
          <w:lang w:val="uk-UA"/>
        </w:rPr>
        <w:t xml:space="preserve"> </w:t>
      </w:r>
      <w:r w:rsidR="0042762B" w:rsidRPr="00C944B2">
        <w:rPr>
          <w:rFonts w:asciiTheme="minorHAnsi" w:hAnsiTheme="minorHAnsi" w:cstheme="minorHAnsi"/>
          <w:sz w:val="24"/>
          <w:szCs w:val="24"/>
          <w:lang w:val="uk-UA"/>
        </w:rPr>
        <w:t>провідний бухгалтер відділу бухгалтерського обліку та звітності</w:t>
      </w:r>
    </w:p>
    <w:p w:rsidR="00DE469C" w:rsidRPr="00C944B2" w:rsidRDefault="00DE469C" w:rsidP="00B9090D">
      <w:pPr>
        <w:spacing w:after="0" w:line="240" w:lineRule="auto"/>
        <w:ind w:left="0" w:right="0" w:firstLine="0"/>
        <w:rPr>
          <w:rFonts w:asciiTheme="minorHAnsi" w:hAnsiTheme="minorHAnsi" w:cstheme="minorHAnsi"/>
          <w:sz w:val="24"/>
          <w:szCs w:val="24"/>
          <w:lang w:val="uk-UA"/>
        </w:rPr>
      </w:pPr>
    </w:p>
    <w:p w:rsidR="001D6966" w:rsidRPr="00C944B2" w:rsidRDefault="001D6966" w:rsidP="001D6966">
      <w:pPr>
        <w:spacing w:after="0" w:line="240" w:lineRule="auto"/>
        <w:ind w:left="-4" w:right="0" w:hanging="10"/>
        <w:jc w:val="left"/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C944B2">
        <w:rPr>
          <w:rFonts w:asciiTheme="minorHAnsi" w:hAnsiTheme="minorHAnsi" w:cstheme="minorHAnsi"/>
          <w:b/>
          <w:sz w:val="24"/>
          <w:szCs w:val="24"/>
          <w:lang w:val="uk-UA"/>
        </w:rPr>
        <w:t xml:space="preserve">Основні обов’язки: </w:t>
      </w:r>
    </w:p>
    <w:p w:rsidR="002308F9" w:rsidRPr="00C944B2" w:rsidRDefault="00217C5E" w:rsidP="00C944B2">
      <w:pPr>
        <w:pStyle w:val="a7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right="0"/>
        <w:outlineLvl w:val="0"/>
        <w:rPr>
          <w:rFonts w:asciiTheme="minorHAnsi" w:hAnsiTheme="minorHAnsi" w:cstheme="minorHAnsi"/>
          <w:bCs/>
          <w:sz w:val="24"/>
          <w:szCs w:val="24"/>
          <w:lang w:val="uk-UA" w:eastAsia="ru-RU"/>
        </w:rPr>
      </w:pPr>
      <w:r w:rsidRPr="00C944B2">
        <w:rPr>
          <w:rFonts w:asciiTheme="minorHAnsi" w:hAnsiTheme="minorHAnsi" w:cstheme="minorHAnsi"/>
          <w:bCs/>
          <w:sz w:val="24"/>
          <w:szCs w:val="24"/>
          <w:lang w:val="uk-UA" w:eastAsia="ru-RU"/>
        </w:rPr>
        <w:t>Здійснення</w:t>
      </w:r>
      <w:r w:rsidR="002308F9" w:rsidRPr="00C944B2">
        <w:rPr>
          <w:rFonts w:asciiTheme="minorHAnsi" w:hAnsiTheme="minorHAnsi" w:cstheme="minorHAnsi"/>
          <w:bCs/>
          <w:sz w:val="24"/>
          <w:szCs w:val="24"/>
          <w:lang w:val="uk-UA" w:eastAsia="ru-RU"/>
        </w:rPr>
        <w:t xml:space="preserve"> документальн</w:t>
      </w:r>
      <w:r w:rsidRPr="00C944B2">
        <w:rPr>
          <w:rFonts w:asciiTheme="minorHAnsi" w:hAnsiTheme="minorHAnsi" w:cstheme="minorHAnsi"/>
          <w:bCs/>
          <w:sz w:val="24"/>
          <w:szCs w:val="24"/>
          <w:lang w:val="uk-UA" w:eastAsia="ru-RU"/>
        </w:rPr>
        <w:t>ого</w:t>
      </w:r>
      <w:r w:rsidR="002308F9" w:rsidRPr="00C944B2">
        <w:rPr>
          <w:rFonts w:asciiTheme="minorHAnsi" w:hAnsiTheme="minorHAnsi" w:cstheme="minorHAnsi"/>
          <w:bCs/>
          <w:sz w:val="24"/>
          <w:szCs w:val="24"/>
          <w:lang w:val="uk-UA" w:eastAsia="ru-RU"/>
        </w:rPr>
        <w:t xml:space="preserve"> оформлення та відображ</w:t>
      </w:r>
      <w:r w:rsidRPr="00C944B2">
        <w:rPr>
          <w:rFonts w:asciiTheme="minorHAnsi" w:hAnsiTheme="minorHAnsi" w:cstheme="minorHAnsi"/>
          <w:bCs/>
          <w:sz w:val="24"/>
          <w:szCs w:val="24"/>
          <w:lang w:val="uk-UA" w:eastAsia="ru-RU"/>
        </w:rPr>
        <w:t>ення</w:t>
      </w:r>
      <w:r w:rsidR="002308F9" w:rsidRPr="00C944B2">
        <w:rPr>
          <w:rFonts w:asciiTheme="minorHAnsi" w:hAnsiTheme="minorHAnsi" w:cstheme="minorHAnsi"/>
          <w:bCs/>
          <w:sz w:val="24"/>
          <w:szCs w:val="24"/>
          <w:lang w:val="uk-UA" w:eastAsia="ru-RU"/>
        </w:rPr>
        <w:t xml:space="preserve"> в автоматизованому бухгалтерському обліку програмному забезпеченні 1</w:t>
      </w:r>
      <w:r w:rsidR="002308F9" w:rsidRPr="00C944B2">
        <w:rPr>
          <w:rFonts w:asciiTheme="minorHAnsi" w:hAnsiTheme="minorHAnsi" w:cstheme="minorHAnsi"/>
          <w:bCs/>
          <w:sz w:val="24"/>
          <w:szCs w:val="24"/>
          <w:lang w:eastAsia="ru-RU"/>
        </w:rPr>
        <w:t>C</w:t>
      </w:r>
      <w:r w:rsidR="002308F9" w:rsidRPr="00C944B2">
        <w:rPr>
          <w:rFonts w:asciiTheme="minorHAnsi" w:hAnsiTheme="minorHAnsi" w:cstheme="minorHAnsi"/>
          <w:bCs/>
          <w:sz w:val="24"/>
          <w:szCs w:val="24"/>
          <w:lang w:val="uk-UA" w:eastAsia="ru-RU"/>
        </w:rPr>
        <w:t xml:space="preserve"> 8.3 </w:t>
      </w:r>
      <w:r w:rsidR="002308F9" w:rsidRPr="00C944B2">
        <w:rPr>
          <w:rFonts w:asciiTheme="minorHAnsi" w:hAnsiTheme="minorHAnsi" w:cstheme="minorHAnsi"/>
          <w:bCs/>
          <w:sz w:val="24"/>
          <w:szCs w:val="24"/>
          <w:lang w:eastAsia="ru-RU"/>
        </w:rPr>
        <w:t>UA</w:t>
      </w:r>
      <w:r w:rsidR="002308F9" w:rsidRPr="00C944B2">
        <w:rPr>
          <w:rFonts w:asciiTheme="minorHAnsi" w:hAnsiTheme="minorHAnsi" w:cstheme="minorHAnsi"/>
          <w:bCs/>
          <w:sz w:val="24"/>
          <w:szCs w:val="24"/>
          <w:lang w:val="uk-UA" w:eastAsia="ru-RU"/>
        </w:rPr>
        <w:t>-Бюджет «Комплексний облік для бюджетних установ України 2.1» (далі – Програмне забезпечення), первинні документи (з надходження, придбання, переміщення, безоплатну передачу, реалізацію або ліквідацію матеріальних цінностей, оборотних і необоротних активів) перевіряє правильність їх оформлення і відповідність змісту вимогам законодавчим та нормативним актам.</w:t>
      </w:r>
    </w:p>
    <w:p w:rsidR="002308F9" w:rsidRPr="00C944B2" w:rsidRDefault="00217C5E" w:rsidP="00C944B2">
      <w:pPr>
        <w:pStyle w:val="a7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right="0"/>
        <w:outlineLvl w:val="0"/>
        <w:rPr>
          <w:rFonts w:asciiTheme="minorHAnsi" w:hAnsiTheme="minorHAnsi" w:cstheme="minorHAnsi"/>
          <w:bCs/>
          <w:sz w:val="24"/>
          <w:szCs w:val="24"/>
          <w:lang w:val="uk-UA" w:eastAsia="ru-RU"/>
        </w:rPr>
      </w:pPr>
      <w:r w:rsidRPr="00C944B2">
        <w:rPr>
          <w:rFonts w:asciiTheme="minorHAnsi" w:hAnsiTheme="minorHAnsi" w:cstheme="minorHAnsi"/>
          <w:bCs/>
          <w:sz w:val="24"/>
          <w:szCs w:val="24"/>
          <w:lang w:val="uk-UA" w:eastAsia="ru-RU"/>
        </w:rPr>
        <w:t>Підготовка</w:t>
      </w:r>
      <w:r w:rsidR="002308F9" w:rsidRPr="00C944B2">
        <w:rPr>
          <w:rFonts w:asciiTheme="minorHAnsi" w:hAnsiTheme="minorHAnsi" w:cstheme="minorHAnsi"/>
          <w:bCs/>
          <w:sz w:val="24"/>
          <w:szCs w:val="24"/>
          <w:lang w:val="uk-UA" w:eastAsia="ru-RU"/>
        </w:rPr>
        <w:t xml:space="preserve"> первинн</w:t>
      </w:r>
      <w:r w:rsidRPr="00C944B2">
        <w:rPr>
          <w:rFonts w:asciiTheme="minorHAnsi" w:hAnsiTheme="minorHAnsi" w:cstheme="minorHAnsi"/>
          <w:bCs/>
          <w:sz w:val="24"/>
          <w:szCs w:val="24"/>
          <w:lang w:val="uk-UA" w:eastAsia="ru-RU"/>
        </w:rPr>
        <w:t>их</w:t>
      </w:r>
      <w:r w:rsidR="002308F9" w:rsidRPr="00C944B2">
        <w:rPr>
          <w:rFonts w:asciiTheme="minorHAnsi" w:hAnsiTheme="minorHAnsi" w:cstheme="minorHAnsi"/>
          <w:bCs/>
          <w:sz w:val="24"/>
          <w:szCs w:val="24"/>
          <w:lang w:val="uk-UA" w:eastAsia="ru-RU"/>
        </w:rPr>
        <w:t xml:space="preserve"> документ</w:t>
      </w:r>
      <w:r w:rsidRPr="00C944B2">
        <w:rPr>
          <w:rFonts w:asciiTheme="minorHAnsi" w:hAnsiTheme="minorHAnsi" w:cstheme="minorHAnsi"/>
          <w:bCs/>
          <w:sz w:val="24"/>
          <w:szCs w:val="24"/>
          <w:lang w:val="uk-UA" w:eastAsia="ru-RU"/>
        </w:rPr>
        <w:t>ів</w:t>
      </w:r>
      <w:r w:rsidR="002308F9" w:rsidRPr="00C944B2">
        <w:rPr>
          <w:rFonts w:asciiTheme="minorHAnsi" w:hAnsiTheme="minorHAnsi" w:cstheme="minorHAnsi"/>
          <w:bCs/>
          <w:sz w:val="24"/>
          <w:szCs w:val="24"/>
          <w:lang w:val="uk-UA" w:eastAsia="ru-RU"/>
        </w:rPr>
        <w:t xml:space="preserve"> (видаткові накладні) щодо здійснення передачі матеріальних цінностей з балансу Центру на баланс інших установ.</w:t>
      </w:r>
    </w:p>
    <w:p w:rsidR="002308F9" w:rsidRPr="00C944B2" w:rsidRDefault="002308F9" w:rsidP="00C944B2">
      <w:pPr>
        <w:pStyle w:val="a7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right="0"/>
        <w:outlineLvl w:val="0"/>
        <w:rPr>
          <w:rFonts w:asciiTheme="minorHAnsi" w:hAnsiTheme="minorHAnsi" w:cstheme="minorHAnsi"/>
          <w:bCs/>
          <w:sz w:val="24"/>
          <w:szCs w:val="24"/>
          <w:lang w:val="uk-UA" w:eastAsia="ru-RU"/>
        </w:rPr>
      </w:pPr>
      <w:r w:rsidRPr="00C944B2">
        <w:rPr>
          <w:rFonts w:asciiTheme="minorHAnsi" w:hAnsiTheme="minorHAnsi" w:cstheme="minorHAnsi"/>
          <w:bCs/>
          <w:sz w:val="24"/>
          <w:szCs w:val="24"/>
          <w:lang w:val="uk-UA" w:eastAsia="ru-RU"/>
        </w:rPr>
        <w:t>Прийма</w:t>
      </w:r>
      <w:r w:rsidR="00217C5E" w:rsidRPr="00C944B2">
        <w:rPr>
          <w:rFonts w:asciiTheme="minorHAnsi" w:hAnsiTheme="minorHAnsi" w:cstheme="minorHAnsi"/>
          <w:bCs/>
          <w:sz w:val="24"/>
          <w:szCs w:val="24"/>
          <w:lang w:val="uk-UA" w:eastAsia="ru-RU"/>
        </w:rPr>
        <w:t>ння</w:t>
      </w:r>
      <w:r w:rsidRPr="00C944B2">
        <w:rPr>
          <w:rFonts w:asciiTheme="minorHAnsi" w:hAnsiTheme="minorHAnsi" w:cstheme="minorHAnsi"/>
          <w:bCs/>
          <w:sz w:val="24"/>
          <w:szCs w:val="24"/>
          <w:lang w:val="uk-UA" w:eastAsia="ru-RU"/>
        </w:rPr>
        <w:t xml:space="preserve"> первинн</w:t>
      </w:r>
      <w:r w:rsidR="00217C5E" w:rsidRPr="00C944B2">
        <w:rPr>
          <w:rFonts w:asciiTheme="minorHAnsi" w:hAnsiTheme="minorHAnsi" w:cstheme="minorHAnsi"/>
          <w:bCs/>
          <w:sz w:val="24"/>
          <w:szCs w:val="24"/>
          <w:lang w:val="uk-UA" w:eastAsia="ru-RU"/>
        </w:rPr>
        <w:t>их</w:t>
      </w:r>
      <w:r w:rsidRPr="00C944B2">
        <w:rPr>
          <w:rFonts w:asciiTheme="minorHAnsi" w:hAnsiTheme="minorHAnsi" w:cstheme="minorHAnsi"/>
          <w:bCs/>
          <w:sz w:val="24"/>
          <w:szCs w:val="24"/>
          <w:lang w:val="uk-UA" w:eastAsia="ru-RU"/>
        </w:rPr>
        <w:t xml:space="preserve"> документ</w:t>
      </w:r>
      <w:r w:rsidR="00217C5E" w:rsidRPr="00C944B2">
        <w:rPr>
          <w:rFonts w:asciiTheme="minorHAnsi" w:hAnsiTheme="minorHAnsi" w:cstheme="minorHAnsi"/>
          <w:bCs/>
          <w:sz w:val="24"/>
          <w:szCs w:val="24"/>
          <w:lang w:val="uk-UA" w:eastAsia="ru-RU"/>
        </w:rPr>
        <w:t>ів</w:t>
      </w:r>
      <w:r w:rsidRPr="00C944B2">
        <w:rPr>
          <w:rFonts w:asciiTheme="minorHAnsi" w:hAnsiTheme="minorHAnsi" w:cstheme="minorHAnsi"/>
          <w:bCs/>
          <w:sz w:val="24"/>
          <w:szCs w:val="24"/>
          <w:lang w:val="uk-UA" w:eastAsia="ru-RU"/>
        </w:rPr>
        <w:t xml:space="preserve"> до Відділу бухгалтерського обліку та звітності, що є підставою для підготування актів списання матеріальних цінностей, необоротних матеріальних та нематеріальних активів з додатками відповідно до законодавства України.</w:t>
      </w:r>
    </w:p>
    <w:p w:rsidR="002308F9" w:rsidRPr="00C944B2" w:rsidRDefault="00217C5E" w:rsidP="00C944B2">
      <w:pPr>
        <w:pStyle w:val="a7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right="0"/>
        <w:outlineLvl w:val="0"/>
        <w:rPr>
          <w:rFonts w:asciiTheme="minorHAnsi" w:hAnsiTheme="minorHAnsi" w:cstheme="minorHAnsi"/>
          <w:bCs/>
          <w:sz w:val="24"/>
          <w:szCs w:val="24"/>
          <w:lang w:val="ru-RU" w:eastAsia="ru-RU"/>
        </w:rPr>
      </w:pPr>
      <w:proofErr w:type="spellStart"/>
      <w:r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Підготовка</w:t>
      </w:r>
      <w:proofErr w:type="spellEnd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</w:t>
      </w:r>
      <w:proofErr w:type="spellStart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акт</w:t>
      </w:r>
      <w:r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ів</w:t>
      </w:r>
      <w:proofErr w:type="spellEnd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</w:t>
      </w:r>
      <w:proofErr w:type="spellStart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списання</w:t>
      </w:r>
      <w:proofErr w:type="spellEnd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</w:t>
      </w:r>
      <w:proofErr w:type="spellStart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матеріальних</w:t>
      </w:r>
      <w:proofErr w:type="spellEnd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</w:t>
      </w:r>
      <w:proofErr w:type="spellStart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цінностей</w:t>
      </w:r>
      <w:proofErr w:type="spellEnd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, </w:t>
      </w:r>
      <w:proofErr w:type="spellStart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основних</w:t>
      </w:r>
      <w:proofErr w:type="spellEnd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</w:t>
      </w:r>
      <w:proofErr w:type="spellStart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засобів</w:t>
      </w:r>
      <w:proofErr w:type="spellEnd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, </w:t>
      </w:r>
      <w:proofErr w:type="spellStart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транспортних</w:t>
      </w:r>
      <w:proofErr w:type="spellEnd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</w:t>
      </w:r>
      <w:proofErr w:type="spellStart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засобів</w:t>
      </w:r>
      <w:proofErr w:type="spellEnd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з </w:t>
      </w:r>
      <w:proofErr w:type="spellStart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додатками</w:t>
      </w:r>
      <w:proofErr w:type="spellEnd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.</w:t>
      </w:r>
    </w:p>
    <w:p w:rsidR="002308F9" w:rsidRPr="00C944B2" w:rsidRDefault="00217C5E" w:rsidP="00C944B2">
      <w:pPr>
        <w:pStyle w:val="a7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right="0"/>
        <w:outlineLvl w:val="0"/>
        <w:rPr>
          <w:rFonts w:asciiTheme="minorHAnsi" w:hAnsiTheme="minorHAnsi" w:cstheme="minorHAnsi"/>
          <w:bCs/>
          <w:sz w:val="24"/>
          <w:szCs w:val="24"/>
          <w:lang w:val="ru-RU" w:eastAsia="ru-RU"/>
        </w:rPr>
      </w:pPr>
      <w:proofErr w:type="spellStart"/>
      <w:r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Прийняття</w:t>
      </w:r>
      <w:proofErr w:type="spellEnd"/>
      <w:r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</w:t>
      </w:r>
      <w:proofErr w:type="spellStart"/>
      <w:r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участі</w:t>
      </w:r>
      <w:proofErr w:type="spellEnd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у </w:t>
      </w:r>
      <w:proofErr w:type="spellStart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проведенні</w:t>
      </w:r>
      <w:proofErr w:type="spellEnd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</w:t>
      </w:r>
      <w:proofErr w:type="spellStart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інвентаризації</w:t>
      </w:r>
      <w:proofErr w:type="spellEnd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</w:t>
      </w:r>
      <w:proofErr w:type="spellStart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активів</w:t>
      </w:r>
      <w:proofErr w:type="spellEnd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і </w:t>
      </w:r>
      <w:proofErr w:type="spellStart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зобов’язань</w:t>
      </w:r>
      <w:proofErr w:type="spellEnd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, </w:t>
      </w:r>
      <w:proofErr w:type="spellStart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оформленні</w:t>
      </w:r>
      <w:proofErr w:type="spellEnd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</w:t>
      </w:r>
      <w:proofErr w:type="spellStart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матеріалів</w:t>
      </w:r>
      <w:proofErr w:type="spellEnd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, </w:t>
      </w:r>
      <w:proofErr w:type="spellStart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пов’язаних</w:t>
      </w:r>
      <w:proofErr w:type="spellEnd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з </w:t>
      </w:r>
      <w:proofErr w:type="spellStart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нестачею</w:t>
      </w:r>
      <w:proofErr w:type="spellEnd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та </w:t>
      </w:r>
      <w:proofErr w:type="spellStart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відшкодуванням</w:t>
      </w:r>
      <w:proofErr w:type="spellEnd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</w:t>
      </w:r>
      <w:proofErr w:type="spellStart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втрат</w:t>
      </w:r>
      <w:proofErr w:type="spellEnd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</w:t>
      </w:r>
      <w:proofErr w:type="spellStart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від</w:t>
      </w:r>
      <w:proofErr w:type="spellEnd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</w:t>
      </w:r>
      <w:proofErr w:type="spellStart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нестачі</w:t>
      </w:r>
      <w:proofErr w:type="spellEnd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, </w:t>
      </w:r>
      <w:proofErr w:type="spellStart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крадіжки</w:t>
      </w:r>
      <w:proofErr w:type="spellEnd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і </w:t>
      </w:r>
      <w:proofErr w:type="spellStart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псування</w:t>
      </w:r>
      <w:proofErr w:type="spellEnd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</w:t>
      </w:r>
      <w:proofErr w:type="spellStart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активів</w:t>
      </w:r>
      <w:proofErr w:type="spellEnd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Центру. </w:t>
      </w:r>
    </w:p>
    <w:p w:rsidR="002308F9" w:rsidRPr="00C944B2" w:rsidRDefault="00217C5E" w:rsidP="00C944B2">
      <w:pPr>
        <w:pStyle w:val="a7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right="0"/>
        <w:outlineLvl w:val="0"/>
        <w:rPr>
          <w:rFonts w:asciiTheme="minorHAnsi" w:hAnsiTheme="minorHAnsi" w:cstheme="minorHAnsi"/>
          <w:bCs/>
          <w:sz w:val="24"/>
          <w:szCs w:val="24"/>
          <w:lang w:val="ru-RU" w:eastAsia="ru-RU"/>
        </w:rPr>
      </w:pPr>
      <w:proofErr w:type="spellStart"/>
      <w:r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Підготовка</w:t>
      </w:r>
      <w:proofErr w:type="spellEnd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</w:t>
      </w:r>
      <w:proofErr w:type="spellStart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дан</w:t>
      </w:r>
      <w:r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их</w:t>
      </w:r>
      <w:proofErr w:type="spellEnd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для </w:t>
      </w:r>
      <w:proofErr w:type="spellStart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включення</w:t>
      </w:r>
      <w:proofErr w:type="spellEnd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</w:t>
      </w:r>
      <w:proofErr w:type="spellStart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їх</w:t>
      </w:r>
      <w:proofErr w:type="spellEnd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до </w:t>
      </w:r>
      <w:proofErr w:type="spellStart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фінансової</w:t>
      </w:r>
      <w:proofErr w:type="spellEnd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</w:t>
      </w:r>
      <w:proofErr w:type="spellStart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звітності</w:t>
      </w:r>
      <w:proofErr w:type="spellEnd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, </w:t>
      </w:r>
      <w:proofErr w:type="spellStart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здійснює</w:t>
      </w:r>
      <w:proofErr w:type="spellEnd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</w:t>
      </w:r>
      <w:proofErr w:type="spellStart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складання</w:t>
      </w:r>
      <w:proofErr w:type="spellEnd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</w:t>
      </w:r>
      <w:proofErr w:type="spellStart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окремих</w:t>
      </w:r>
      <w:proofErr w:type="spellEnd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</w:t>
      </w:r>
      <w:proofErr w:type="spellStart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її</w:t>
      </w:r>
      <w:proofErr w:type="spellEnd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форм, а </w:t>
      </w:r>
      <w:proofErr w:type="spellStart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також</w:t>
      </w:r>
      <w:proofErr w:type="spellEnd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форм </w:t>
      </w:r>
      <w:proofErr w:type="spellStart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іншої</w:t>
      </w:r>
      <w:proofErr w:type="spellEnd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</w:t>
      </w:r>
      <w:proofErr w:type="spellStart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періодичної</w:t>
      </w:r>
      <w:proofErr w:type="spellEnd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</w:t>
      </w:r>
      <w:proofErr w:type="spellStart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звітності</w:t>
      </w:r>
      <w:proofErr w:type="spellEnd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, яка </w:t>
      </w:r>
      <w:proofErr w:type="spellStart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ґрунтується</w:t>
      </w:r>
      <w:proofErr w:type="spellEnd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на </w:t>
      </w:r>
      <w:proofErr w:type="spellStart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даних</w:t>
      </w:r>
      <w:proofErr w:type="spellEnd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</w:t>
      </w:r>
      <w:proofErr w:type="spellStart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бухгалтерського</w:t>
      </w:r>
      <w:proofErr w:type="spellEnd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</w:t>
      </w:r>
      <w:proofErr w:type="spellStart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обліку</w:t>
      </w:r>
      <w:proofErr w:type="spellEnd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. </w:t>
      </w:r>
    </w:p>
    <w:p w:rsidR="002308F9" w:rsidRPr="00C944B2" w:rsidRDefault="00217C5E" w:rsidP="00C944B2">
      <w:pPr>
        <w:pStyle w:val="a7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right="0"/>
        <w:outlineLvl w:val="0"/>
        <w:rPr>
          <w:rFonts w:asciiTheme="minorHAnsi" w:hAnsiTheme="minorHAnsi" w:cstheme="minorHAnsi"/>
          <w:bCs/>
          <w:sz w:val="24"/>
          <w:szCs w:val="24"/>
          <w:lang w:val="ru-RU" w:eastAsia="ru-RU"/>
        </w:rPr>
      </w:pPr>
      <w:proofErr w:type="spellStart"/>
      <w:r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Ведення</w:t>
      </w:r>
      <w:proofErr w:type="spellEnd"/>
      <w:r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</w:t>
      </w:r>
      <w:proofErr w:type="spellStart"/>
      <w:r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обліку</w:t>
      </w:r>
      <w:proofErr w:type="spellEnd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</w:t>
      </w:r>
      <w:proofErr w:type="spellStart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основних</w:t>
      </w:r>
      <w:proofErr w:type="spellEnd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</w:t>
      </w:r>
      <w:proofErr w:type="spellStart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засобів</w:t>
      </w:r>
      <w:proofErr w:type="spellEnd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, </w:t>
      </w:r>
      <w:proofErr w:type="spellStart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інших</w:t>
      </w:r>
      <w:proofErr w:type="spellEnd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</w:t>
      </w:r>
      <w:proofErr w:type="spellStart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необоротних</w:t>
      </w:r>
      <w:proofErr w:type="spellEnd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</w:t>
      </w:r>
      <w:proofErr w:type="spellStart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матеріальних</w:t>
      </w:r>
      <w:proofErr w:type="spellEnd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</w:t>
      </w:r>
      <w:proofErr w:type="spellStart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активів</w:t>
      </w:r>
      <w:proofErr w:type="spellEnd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, </w:t>
      </w:r>
      <w:proofErr w:type="spellStart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нематеріальних</w:t>
      </w:r>
      <w:proofErr w:type="spellEnd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</w:t>
      </w:r>
      <w:proofErr w:type="spellStart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активів</w:t>
      </w:r>
      <w:proofErr w:type="spellEnd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, </w:t>
      </w:r>
      <w:proofErr w:type="spellStart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запасів</w:t>
      </w:r>
      <w:proofErr w:type="spellEnd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, </w:t>
      </w:r>
      <w:proofErr w:type="spellStart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капітальних</w:t>
      </w:r>
      <w:proofErr w:type="spellEnd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</w:t>
      </w:r>
      <w:proofErr w:type="spellStart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інвестицій</w:t>
      </w:r>
      <w:proofErr w:type="spellEnd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за </w:t>
      </w:r>
      <w:proofErr w:type="spellStart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джерелами</w:t>
      </w:r>
      <w:proofErr w:type="spellEnd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</w:t>
      </w:r>
      <w:proofErr w:type="spellStart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фінансування</w:t>
      </w:r>
      <w:proofErr w:type="spellEnd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, </w:t>
      </w:r>
      <w:proofErr w:type="spellStart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найменуваннями</w:t>
      </w:r>
      <w:proofErr w:type="spellEnd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, кодами </w:t>
      </w:r>
      <w:proofErr w:type="spellStart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економічної</w:t>
      </w:r>
      <w:proofErr w:type="spellEnd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</w:t>
      </w:r>
      <w:proofErr w:type="spellStart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класифікації</w:t>
      </w:r>
      <w:proofErr w:type="spellEnd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</w:t>
      </w:r>
      <w:proofErr w:type="spellStart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видатків</w:t>
      </w:r>
      <w:proofErr w:type="spellEnd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, за </w:t>
      </w:r>
      <w:proofErr w:type="spellStart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вартісними</w:t>
      </w:r>
      <w:proofErr w:type="spellEnd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та </w:t>
      </w:r>
      <w:proofErr w:type="spellStart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кількісними</w:t>
      </w:r>
      <w:proofErr w:type="spellEnd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</w:t>
      </w:r>
      <w:proofErr w:type="spellStart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показниками</w:t>
      </w:r>
      <w:proofErr w:type="spellEnd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в </w:t>
      </w:r>
      <w:proofErr w:type="spellStart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Програмному</w:t>
      </w:r>
      <w:proofErr w:type="spellEnd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</w:t>
      </w:r>
      <w:proofErr w:type="spellStart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забезпеченні</w:t>
      </w:r>
      <w:proofErr w:type="spellEnd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.</w:t>
      </w:r>
    </w:p>
    <w:p w:rsidR="002308F9" w:rsidRPr="00C944B2" w:rsidRDefault="00217C5E" w:rsidP="00C944B2">
      <w:pPr>
        <w:pStyle w:val="a7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right="0"/>
        <w:outlineLvl w:val="0"/>
        <w:rPr>
          <w:rFonts w:asciiTheme="minorHAnsi" w:hAnsiTheme="minorHAnsi" w:cstheme="minorHAnsi"/>
          <w:bCs/>
          <w:sz w:val="24"/>
          <w:szCs w:val="24"/>
          <w:lang w:val="ru-RU" w:eastAsia="ru-RU"/>
        </w:rPr>
      </w:pPr>
      <w:proofErr w:type="spellStart"/>
      <w:r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Ведення</w:t>
      </w:r>
      <w:proofErr w:type="spellEnd"/>
      <w:r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</w:t>
      </w:r>
      <w:proofErr w:type="spellStart"/>
      <w:r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обліку</w:t>
      </w:r>
      <w:proofErr w:type="spellEnd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</w:t>
      </w:r>
      <w:proofErr w:type="spellStart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орендованих</w:t>
      </w:r>
      <w:proofErr w:type="spellEnd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, </w:t>
      </w:r>
      <w:proofErr w:type="spellStart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взятих</w:t>
      </w:r>
      <w:proofErr w:type="spellEnd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на </w:t>
      </w:r>
      <w:proofErr w:type="spellStart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відповідальне</w:t>
      </w:r>
      <w:proofErr w:type="spellEnd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</w:t>
      </w:r>
      <w:proofErr w:type="spellStart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зберігання</w:t>
      </w:r>
      <w:proofErr w:type="spellEnd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</w:t>
      </w:r>
      <w:proofErr w:type="spellStart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оборотних</w:t>
      </w:r>
      <w:proofErr w:type="spellEnd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і </w:t>
      </w:r>
      <w:proofErr w:type="spellStart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необоротних</w:t>
      </w:r>
      <w:proofErr w:type="spellEnd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</w:t>
      </w:r>
      <w:proofErr w:type="spellStart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активів</w:t>
      </w:r>
      <w:proofErr w:type="spellEnd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в </w:t>
      </w:r>
      <w:proofErr w:type="spellStart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Програмному</w:t>
      </w:r>
      <w:proofErr w:type="spellEnd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</w:t>
      </w:r>
      <w:proofErr w:type="spellStart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забезпеченні</w:t>
      </w:r>
      <w:proofErr w:type="spellEnd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.</w:t>
      </w:r>
    </w:p>
    <w:p w:rsidR="002308F9" w:rsidRPr="00C944B2" w:rsidRDefault="00217C5E" w:rsidP="00C944B2">
      <w:pPr>
        <w:pStyle w:val="a7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right="0"/>
        <w:outlineLvl w:val="0"/>
        <w:rPr>
          <w:rFonts w:asciiTheme="minorHAnsi" w:hAnsiTheme="minorHAnsi" w:cstheme="minorHAnsi"/>
          <w:bCs/>
          <w:sz w:val="24"/>
          <w:szCs w:val="24"/>
          <w:lang w:val="ru-RU" w:eastAsia="ru-RU"/>
        </w:rPr>
      </w:pPr>
      <w:proofErr w:type="spellStart"/>
      <w:r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Здійснення</w:t>
      </w:r>
      <w:proofErr w:type="spellEnd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</w:t>
      </w:r>
      <w:proofErr w:type="spellStart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розрахун</w:t>
      </w:r>
      <w:r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ку</w:t>
      </w:r>
      <w:proofErr w:type="spellEnd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</w:t>
      </w:r>
      <w:proofErr w:type="spellStart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зносу</w:t>
      </w:r>
      <w:proofErr w:type="spellEnd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</w:t>
      </w:r>
      <w:proofErr w:type="spellStart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основних</w:t>
      </w:r>
      <w:proofErr w:type="spellEnd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</w:t>
      </w:r>
      <w:proofErr w:type="spellStart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засобів</w:t>
      </w:r>
      <w:proofErr w:type="spellEnd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, </w:t>
      </w:r>
      <w:proofErr w:type="spellStart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інших</w:t>
      </w:r>
      <w:proofErr w:type="spellEnd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</w:t>
      </w:r>
      <w:proofErr w:type="spellStart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необоротних</w:t>
      </w:r>
      <w:proofErr w:type="spellEnd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</w:t>
      </w:r>
      <w:proofErr w:type="spellStart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матеріальних</w:t>
      </w:r>
      <w:proofErr w:type="spellEnd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</w:t>
      </w:r>
      <w:proofErr w:type="spellStart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активів</w:t>
      </w:r>
      <w:proofErr w:type="spellEnd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, </w:t>
      </w:r>
      <w:proofErr w:type="spellStart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нематеріальних</w:t>
      </w:r>
      <w:proofErr w:type="spellEnd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</w:t>
      </w:r>
      <w:proofErr w:type="spellStart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активів</w:t>
      </w:r>
      <w:proofErr w:type="spellEnd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, </w:t>
      </w:r>
      <w:proofErr w:type="spellStart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що</w:t>
      </w:r>
      <w:proofErr w:type="spellEnd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</w:t>
      </w:r>
      <w:proofErr w:type="spellStart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обліковуються</w:t>
      </w:r>
      <w:proofErr w:type="spellEnd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на </w:t>
      </w:r>
      <w:proofErr w:type="spellStart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балансі</w:t>
      </w:r>
      <w:proofErr w:type="spellEnd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Центру та </w:t>
      </w:r>
      <w:proofErr w:type="spellStart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відображає</w:t>
      </w:r>
      <w:proofErr w:type="spellEnd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</w:t>
      </w:r>
      <w:proofErr w:type="spellStart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нарахування</w:t>
      </w:r>
      <w:proofErr w:type="spellEnd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за </w:t>
      </w:r>
      <w:proofErr w:type="spellStart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бухгалтерськими</w:t>
      </w:r>
      <w:proofErr w:type="spellEnd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</w:t>
      </w:r>
      <w:proofErr w:type="spellStart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проведеннями</w:t>
      </w:r>
      <w:proofErr w:type="spellEnd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в </w:t>
      </w:r>
      <w:proofErr w:type="spellStart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бухгалтерському</w:t>
      </w:r>
      <w:proofErr w:type="spellEnd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</w:t>
      </w:r>
      <w:proofErr w:type="spellStart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обліку</w:t>
      </w:r>
      <w:proofErr w:type="spellEnd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та </w:t>
      </w:r>
      <w:proofErr w:type="spellStart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Програмному</w:t>
      </w:r>
      <w:proofErr w:type="spellEnd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</w:t>
      </w:r>
      <w:proofErr w:type="spellStart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забезпеченні</w:t>
      </w:r>
      <w:proofErr w:type="spellEnd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.</w:t>
      </w:r>
    </w:p>
    <w:p w:rsidR="002308F9" w:rsidRPr="00C944B2" w:rsidRDefault="00217C5E" w:rsidP="00C944B2">
      <w:pPr>
        <w:pStyle w:val="a7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right="0"/>
        <w:outlineLvl w:val="0"/>
        <w:rPr>
          <w:rFonts w:asciiTheme="minorHAnsi" w:hAnsiTheme="minorHAnsi" w:cstheme="minorHAnsi"/>
          <w:bCs/>
          <w:sz w:val="24"/>
          <w:szCs w:val="24"/>
          <w:lang w:val="ru-RU" w:eastAsia="ru-RU"/>
        </w:rPr>
      </w:pPr>
      <w:proofErr w:type="spellStart"/>
      <w:r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Здійснення</w:t>
      </w:r>
      <w:proofErr w:type="spellEnd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</w:t>
      </w:r>
      <w:proofErr w:type="spellStart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відображення</w:t>
      </w:r>
      <w:proofErr w:type="spellEnd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і контрол</w:t>
      </w:r>
      <w:r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ю </w:t>
      </w:r>
      <w:proofErr w:type="spellStart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бухгалтерських</w:t>
      </w:r>
      <w:proofErr w:type="spellEnd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</w:t>
      </w:r>
      <w:proofErr w:type="spellStart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проведень</w:t>
      </w:r>
      <w:proofErr w:type="spellEnd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з </w:t>
      </w:r>
      <w:proofErr w:type="spellStart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обліку</w:t>
      </w:r>
      <w:proofErr w:type="spellEnd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</w:t>
      </w:r>
      <w:proofErr w:type="spellStart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основних</w:t>
      </w:r>
      <w:proofErr w:type="spellEnd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</w:t>
      </w:r>
      <w:proofErr w:type="spellStart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засобів</w:t>
      </w:r>
      <w:proofErr w:type="spellEnd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, </w:t>
      </w:r>
      <w:proofErr w:type="spellStart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інших</w:t>
      </w:r>
      <w:proofErr w:type="spellEnd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</w:t>
      </w:r>
      <w:proofErr w:type="spellStart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необоротних</w:t>
      </w:r>
      <w:proofErr w:type="spellEnd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</w:t>
      </w:r>
      <w:proofErr w:type="spellStart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матеріальних</w:t>
      </w:r>
      <w:proofErr w:type="spellEnd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</w:t>
      </w:r>
      <w:proofErr w:type="spellStart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активів</w:t>
      </w:r>
      <w:proofErr w:type="spellEnd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, </w:t>
      </w:r>
      <w:proofErr w:type="spellStart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нематеріальних</w:t>
      </w:r>
      <w:proofErr w:type="spellEnd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</w:t>
      </w:r>
      <w:proofErr w:type="spellStart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активів</w:t>
      </w:r>
      <w:proofErr w:type="spellEnd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, </w:t>
      </w:r>
      <w:proofErr w:type="spellStart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запасів</w:t>
      </w:r>
      <w:proofErr w:type="spellEnd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, </w:t>
      </w:r>
      <w:proofErr w:type="spellStart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капітальних</w:t>
      </w:r>
      <w:proofErr w:type="spellEnd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</w:t>
      </w:r>
      <w:proofErr w:type="spellStart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інвестицій</w:t>
      </w:r>
      <w:proofErr w:type="spellEnd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, </w:t>
      </w:r>
      <w:proofErr w:type="spellStart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внесеного</w:t>
      </w:r>
      <w:proofErr w:type="spellEnd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</w:t>
      </w:r>
      <w:proofErr w:type="spellStart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капіталу</w:t>
      </w:r>
      <w:proofErr w:type="spellEnd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в </w:t>
      </w:r>
      <w:proofErr w:type="spellStart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автоматизованому</w:t>
      </w:r>
      <w:proofErr w:type="spellEnd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</w:t>
      </w:r>
      <w:proofErr w:type="spellStart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бухгалтерському</w:t>
      </w:r>
      <w:proofErr w:type="spellEnd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</w:t>
      </w:r>
      <w:proofErr w:type="spellStart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обліку</w:t>
      </w:r>
      <w:proofErr w:type="spellEnd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</w:t>
      </w:r>
      <w:proofErr w:type="spellStart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Програмному</w:t>
      </w:r>
      <w:proofErr w:type="spellEnd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</w:t>
      </w:r>
      <w:proofErr w:type="spellStart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забезпеченні</w:t>
      </w:r>
      <w:proofErr w:type="spellEnd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.</w:t>
      </w:r>
    </w:p>
    <w:p w:rsidR="002308F9" w:rsidRPr="00C944B2" w:rsidRDefault="002308F9" w:rsidP="00C944B2">
      <w:pPr>
        <w:pStyle w:val="a7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right="0"/>
        <w:outlineLvl w:val="0"/>
        <w:rPr>
          <w:rFonts w:asciiTheme="minorHAnsi" w:hAnsiTheme="minorHAnsi" w:cstheme="minorHAnsi"/>
          <w:bCs/>
          <w:sz w:val="24"/>
          <w:szCs w:val="24"/>
          <w:lang w:val="ru-RU" w:eastAsia="ru-RU"/>
        </w:rPr>
      </w:pPr>
      <w:proofErr w:type="spellStart"/>
      <w:r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Склад</w:t>
      </w:r>
      <w:r w:rsidR="00217C5E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ення</w:t>
      </w:r>
      <w:proofErr w:type="spellEnd"/>
      <w:r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</w:t>
      </w:r>
      <w:proofErr w:type="spellStart"/>
      <w:r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меморіальн</w:t>
      </w:r>
      <w:r w:rsidR="00217C5E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их</w:t>
      </w:r>
      <w:proofErr w:type="spellEnd"/>
      <w:r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</w:t>
      </w:r>
      <w:proofErr w:type="spellStart"/>
      <w:r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ордер</w:t>
      </w:r>
      <w:r w:rsidR="00217C5E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ів</w:t>
      </w:r>
      <w:proofErr w:type="spellEnd"/>
      <w:r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№ 9 «</w:t>
      </w:r>
      <w:proofErr w:type="spellStart"/>
      <w:r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Накопичувальна</w:t>
      </w:r>
      <w:proofErr w:type="spellEnd"/>
      <w:r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</w:t>
      </w:r>
      <w:proofErr w:type="spellStart"/>
      <w:r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відомість</w:t>
      </w:r>
      <w:proofErr w:type="spellEnd"/>
      <w:r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про </w:t>
      </w:r>
      <w:proofErr w:type="spellStart"/>
      <w:r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вибуття</w:t>
      </w:r>
      <w:proofErr w:type="spellEnd"/>
      <w:r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та </w:t>
      </w:r>
      <w:proofErr w:type="spellStart"/>
      <w:r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переміщення</w:t>
      </w:r>
      <w:proofErr w:type="spellEnd"/>
      <w:r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</w:t>
      </w:r>
      <w:proofErr w:type="spellStart"/>
      <w:r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необоротних</w:t>
      </w:r>
      <w:proofErr w:type="spellEnd"/>
      <w:r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</w:t>
      </w:r>
      <w:proofErr w:type="spellStart"/>
      <w:r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активів</w:t>
      </w:r>
      <w:proofErr w:type="spellEnd"/>
      <w:r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», № 10 «</w:t>
      </w:r>
      <w:proofErr w:type="spellStart"/>
      <w:r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Накопичувальна</w:t>
      </w:r>
      <w:proofErr w:type="spellEnd"/>
      <w:r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</w:t>
      </w:r>
      <w:proofErr w:type="spellStart"/>
      <w:r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відомість</w:t>
      </w:r>
      <w:proofErr w:type="spellEnd"/>
      <w:r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про </w:t>
      </w:r>
      <w:proofErr w:type="spellStart"/>
      <w:r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вибуття</w:t>
      </w:r>
      <w:proofErr w:type="spellEnd"/>
      <w:r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та </w:t>
      </w:r>
      <w:proofErr w:type="spellStart"/>
      <w:r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переміщення</w:t>
      </w:r>
      <w:proofErr w:type="spellEnd"/>
      <w:r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</w:t>
      </w:r>
      <w:proofErr w:type="spellStart"/>
      <w:r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малоцінних</w:t>
      </w:r>
      <w:proofErr w:type="spellEnd"/>
      <w:r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</w:t>
      </w:r>
      <w:proofErr w:type="spellStart"/>
      <w:r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швидкозношуваних</w:t>
      </w:r>
      <w:proofErr w:type="spellEnd"/>
      <w:r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</w:t>
      </w:r>
      <w:proofErr w:type="spellStart"/>
      <w:r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предметів</w:t>
      </w:r>
      <w:proofErr w:type="spellEnd"/>
      <w:r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», № 13 «</w:t>
      </w:r>
      <w:proofErr w:type="spellStart"/>
      <w:r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Накопичувальна</w:t>
      </w:r>
      <w:proofErr w:type="spellEnd"/>
      <w:r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</w:t>
      </w:r>
      <w:proofErr w:type="spellStart"/>
      <w:r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відомість</w:t>
      </w:r>
      <w:proofErr w:type="spellEnd"/>
      <w:r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</w:t>
      </w:r>
      <w:proofErr w:type="spellStart"/>
      <w:r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витрачання</w:t>
      </w:r>
      <w:proofErr w:type="spellEnd"/>
      <w:r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</w:t>
      </w:r>
      <w:proofErr w:type="spellStart"/>
      <w:r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виробничих</w:t>
      </w:r>
      <w:proofErr w:type="spellEnd"/>
      <w:r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</w:t>
      </w:r>
      <w:proofErr w:type="spellStart"/>
      <w:r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запасів</w:t>
      </w:r>
      <w:proofErr w:type="spellEnd"/>
      <w:r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»  і з </w:t>
      </w:r>
      <w:proofErr w:type="spellStart"/>
      <w:r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підтверджуючими</w:t>
      </w:r>
      <w:proofErr w:type="spellEnd"/>
      <w:r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</w:t>
      </w:r>
      <w:proofErr w:type="spellStart"/>
      <w:r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первинними</w:t>
      </w:r>
      <w:proofErr w:type="spellEnd"/>
      <w:r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документами, </w:t>
      </w:r>
      <w:proofErr w:type="spellStart"/>
      <w:r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що</w:t>
      </w:r>
      <w:proofErr w:type="spellEnd"/>
      <w:r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</w:t>
      </w:r>
      <w:proofErr w:type="spellStart"/>
      <w:r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lastRenderedPageBreak/>
        <w:t>відображені</w:t>
      </w:r>
      <w:proofErr w:type="spellEnd"/>
      <w:r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в ордерах та на </w:t>
      </w:r>
      <w:proofErr w:type="spellStart"/>
      <w:r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підставі</w:t>
      </w:r>
      <w:proofErr w:type="spellEnd"/>
      <w:r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</w:t>
      </w:r>
      <w:proofErr w:type="spellStart"/>
      <w:r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яких</w:t>
      </w:r>
      <w:proofErr w:type="spellEnd"/>
      <w:r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</w:t>
      </w:r>
      <w:proofErr w:type="spellStart"/>
      <w:r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відображений</w:t>
      </w:r>
      <w:proofErr w:type="spellEnd"/>
      <w:r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</w:t>
      </w:r>
      <w:proofErr w:type="spellStart"/>
      <w:r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рух</w:t>
      </w:r>
      <w:proofErr w:type="spellEnd"/>
      <w:r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</w:t>
      </w:r>
      <w:proofErr w:type="spellStart"/>
      <w:r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основних</w:t>
      </w:r>
      <w:proofErr w:type="spellEnd"/>
      <w:r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</w:t>
      </w:r>
      <w:proofErr w:type="spellStart"/>
      <w:r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засобів</w:t>
      </w:r>
      <w:proofErr w:type="spellEnd"/>
      <w:r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, </w:t>
      </w:r>
      <w:proofErr w:type="spellStart"/>
      <w:r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інших</w:t>
      </w:r>
      <w:proofErr w:type="spellEnd"/>
      <w:r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</w:t>
      </w:r>
      <w:proofErr w:type="spellStart"/>
      <w:r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необоротних</w:t>
      </w:r>
      <w:proofErr w:type="spellEnd"/>
      <w:r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</w:t>
      </w:r>
      <w:proofErr w:type="spellStart"/>
      <w:r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матеріальних</w:t>
      </w:r>
      <w:proofErr w:type="spellEnd"/>
      <w:r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</w:t>
      </w:r>
      <w:proofErr w:type="spellStart"/>
      <w:r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активів</w:t>
      </w:r>
      <w:proofErr w:type="spellEnd"/>
      <w:r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, </w:t>
      </w:r>
      <w:proofErr w:type="spellStart"/>
      <w:r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запасів</w:t>
      </w:r>
      <w:proofErr w:type="spellEnd"/>
      <w:r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за </w:t>
      </w:r>
      <w:proofErr w:type="spellStart"/>
      <w:r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поточний</w:t>
      </w:r>
      <w:proofErr w:type="spellEnd"/>
      <w:r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</w:t>
      </w:r>
      <w:proofErr w:type="spellStart"/>
      <w:r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місяць</w:t>
      </w:r>
      <w:proofErr w:type="spellEnd"/>
      <w:r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, </w:t>
      </w:r>
      <w:proofErr w:type="spellStart"/>
      <w:r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надає</w:t>
      </w:r>
      <w:proofErr w:type="spellEnd"/>
      <w:r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головному бухгалтеру </w:t>
      </w:r>
      <w:proofErr w:type="spellStart"/>
      <w:r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або</w:t>
      </w:r>
      <w:proofErr w:type="spellEnd"/>
      <w:r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заступнику головного бухгалтера на </w:t>
      </w:r>
      <w:proofErr w:type="spellStart"/>
      <w:r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перевірку</w:t>
      </w:r>
      <w:proofErr w:type="spellEnd"/>
      <w:r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та </w:t>
      </w:r>
      <w:proofErr w:type="spellStart"/>
      <w:r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підписання</w:t>
      </w:r>
      <w:proofErr w:type="spellEnd"/>
      <w:r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.</w:t>
      </w:r>
    </w:p>
    <w:p w:rsidR="006B0357" w:rsidRPr="00C944B2" w:rsidRDefault="00270D10" w:rsidP="00C944B2">
      <w:pPr>
        <w:pStyle w:val="a7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right="0"/>
        <w:outlineLvl w:val="0"/>
        <w:rPr>
          <w:rFonts w:asciiTheme="minorHAnsi" w:hAnsiTheme="minorHAnsi" w:cstheme="minorHAnsi"/>
          <w:bCs/>
          <w:sz w:val="24"/>
          <w:szCs w:val="24"/>
          <w:lang w:val="ru-RU" w:eastAsia="ru-RU"/>
        </w:rPr>
      </w:pPr>
      <w:proofErr w:type="spellStart"/>
      <w:r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Нада</w:t>
      </w:r>
      <w:r w:rsidR="00217C5E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ння</w:t>
      </w:r>
      <w:proofErr w:type="spellEnd"/>
      <w:r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</w:t>
      </w:r>
      <w:proofErr w:type="spellStart"/>
      <w:r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інформаці</w:t>
      </w:r>
      <w:r w:rsidR="00217C5E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ї</w:t>
      </w:r>
      <w:proofErr w:type="spellEnd"/>
      <w:r w:rsidR="006B0357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головному бухгалтеру </w:t>
      </w:r>
      <w:proofErr w:type="spellStart"/>
      <w:r w:rsidR="006B0357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або</w:t>
      </w:r>
      <w:proofErr w:type="spellEnd"/>
      <w:r w:rsidR="006B0357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заступнику головного бухгалтера про </w:t>
      </w:r>
      <w:proofErr w:type="spellStart"/>
      <w:r w:rsidR="006B0357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всі</w:t>
      </w:r>
      <w:proofErr w:type="spellEnd"/>
      <w:r w:rsidR="006B0357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</w:t>
      </w:r>
      <w:proofErr w:type="spellStart"/>
      <w:r w:rsidR="006B0357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виявлені</w:t>
      </w:r>
      <w:proofErr w:type="spellEnd"/>
      <w:r w:rsidR="006B0357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</w:t>
      </w:r>
      <w:proofErr w:type="spellStart"/>
      <w:r w:rsidR="006B0357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розбіжності</w:t>
      </w:r>
      <w:proofErr w:type="spellEnd"/>
      <w:r w:rsidR="006B0357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в </w:t>
      </w:r>
      <w:proofErr w:type="spellStart"/>
      <w:r w:rsidR="006B0357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облікових</w:t>
      </w:r>
      <w:proofErr w:type="spellEnd"/>
      <w:r w:rsidR="006B0357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</w:t>
      </w:r>
      <w:proofErr w:type="spellStart"/>
      <w:r w:rsidR="006B0357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даних</w:t>
      </w:r>
      <w:proofErr w:type="spellEnd"/>
      <w:r w:rsidR="006B0357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.</w:t>
      </w:r>
    </w:p>
    <w:p w:rsidR="006B0357" w:rsidRPr="00C944B2" w:rsidRDefault="006B0357" w:rsidP="00C944B2">
      <w:pPr>
        <w:pStyle w:val="a7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right="0"/>
        <w:outlineLvl w:val="0"/>
        <w:rPr>
          <w:rFonts w:asciiTheme="minorHAnsi" w:hAnsiTheme="minorHAnsi" w:cstheme="minorHAnsi"/>
          <w:bCs/>
          <w:sz w:val="24"/>
          <w:szCs w:val="24"/>
          <w:lang w:val="ru-RU" w:eastAsia="ru-RU"/>
        </w:rPr>
      </w:pPr>
      <w:proofErr w:type="spellStart"/>
      <w:r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Викон</w:t>
      </w:r>
      <w:r w:rsidR="00217C5E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ання</w:t>
      </w:r>
      <w:proofErr w:type="spellEnd"/>
      <w:r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</w:t>
      </w:r>
      <w:proofErr w:type="spellStart"/>
      <w:r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дорученн</w:t>
      </w:r>
      <w:r w:rsidR="00217C5E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ь</w:t>
      </w:r>
      <w:proofErr w:type="spellEnd"/>
      <w:r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головного бухгалтера та заступника головного бухгалтера.</w:t>
      </w:r>
    </w:p>
    <w:p w:rsidR="00C944B2" w:rsidRPr="00C944B2" w:rsidRDefault="00C944B2" w:rsidP="006B0357">
      <w:pPr>
        <w:spacing w:after="0" w:line="240" w:lineRule="auto"/>
        <w:ind w:firstLine="709"/>
        <w:rPr>
          <w:rFonts w:asciiTheme="minorHAnsi" w:hAnsiTheme="minorHAnsi" w:cstheme="minorHAnsi"/>
          <w:sz w:val="24"/>
          <w:szCs w:val="24"/>
          <w:lang w:val="ru-RU" w:eastAsia="ru-RU"/>
        </w:rPr>
      </w:pPr>
    </w:p>
    <w:p w:rsidR="00C944B2" w:rsidRPr="00C944B2" w:rsidRDefault="00C944B2" w:rsidP="00C944B2">
      <w:pPr>
        <w:spacing w:after="0" w:line="240" w:lineRule="auto"/>
        <w:ind w:left="-4" w:right="0" w:hanging="10"/>
        <w:jc w:val="left"/>
        <w:rPr>
          <w:rFonts w:asciiTheme="minorHAnsi" w:hAnsiTheme="minorHAnsi" w:cstheme="minorHAnsi"/>
          <w:sz w:val="24"/>
          <w:szCs w:val="24"/>
          <w:lang w:val="ru-RU"/>
        </w:rPr>
      </w:pPr>
      <w:r w:rsidRPr="00C944B2">
        <w:rPr>
          <w:rFonts w:asciiTheme="minorHAnsi" w:hAnsiTheme="minorHAnsi" w:cstheme="minorHAnsi"/>
          <w:b/>
          <w:sz w:val="24"/>
          <w:szCs w:val="24"/>
          <w:lang w:val="uk-UA"/>
        </w:rPr>
        <w:t>Вимоги</w:t>
      </w:r>
      <w:r w:rsidRPr="00C944B2">
        <w:rPr>
          <w:rFonts w:asciiTheme="minorHAnsi" w:hAnsiTheme="minorHAnsi" w:cstheme="minorHAnsi"/>
          <w:b/>
          <w:sz w:val="24"/>
          <w:szCs w:val="24"/>
          <w:lang w:val="ru-RU"/>
        </w:rPr>
        <w:t xml:space="preserve"> до кандидата: </w:t>
      </w:r>
    </w:p>
    <w:p w:rsidR="00C944B2" w:rsidRPr="00C944B2" w:rsidRDefault="00C944B2" w:rsidP="00C944B2">
      <w:pPr>
        <w:pStyle w:val="a7"/>
        <w:numPr>
          <w:ilvl w:val="0"/>
          <w:numId w:val="19"/>
        </w:numPr>
        <w:spacing w:after="0" w:line="240" w:lineRule="auto"/>
        <w:ind w:right="0"/>
        <w:rPr>
          <w:rFonts w:asciiTheme="minorHAnsi" w:hAnsiTheme="minorHAnsi" w:cstheme="minorHAnsi"/>
          <w:sz w:val="24"/>
          <w:szCs w:val="24"/>
          <w:lang w:val="uk-UA"/>
        </w:rPr>
      </w:pPr>
      <w:r w:rsidRPr="00C944B2">
        <w:rPr>
          <w:rFonts w:asciiTheme="minorHAnsi" w:hAnsiTheme="minorHAnsi" w:cstheme="minorHAnsi"/>
          <w:sz w:val="24"/>
          <w:szCs w:val="24"/>
          <w:lang w:val="uk-UA"/>
        </w:rPr>
        <w:t>Вища економічна освіта.</w:t>
      </w:r>
    </w:p>
    <w:p w:rsidR="00C944B2" w:rsidRPr="00C944B2" w:rsidRDefault="00C944B2" w:rsidP="00C944B2">
      <w:pPr>
        <w:pStyle w:val="a7"/>
        <w:numPr>
          <w:ilvl w:val="0"/>
          <w:numId w:val="19"/>
        </w:numPr>
        <w:spacing w:after="0" w:line="240" w:lineRule="auto"/>
        <w:ind w:right="0"/>
        <w:rPr>
          <w:rFonts w:asciiTheme="minorHAnsi" w:hAnsiTheme="minorHAnsi" w:cstheme="minorHAnsi"/>
          <w:sz w:val="24"/>
          <w:szCs w:val="24"/>
          <w:lang w:val="uk-UA"/>
        </w:rPr>
      </w:pPr>
      <w:r w:rsidRPr="00C944B2">
        <w:rPr>
          <w:rFonts w:asciiTheme="minorHAnsi" w:hAnsiTheme="minorHAnsi" w:cstheme="minorHAnsi"/>
          <w:sz w:val="24"/>
          <w:szCs w:val="24"/>
          <w:lang w:val="uk-UA"/>
        </w:rPr>
        <w:t>Досвід роботи у сфері бухгалтерського обліку бюджетної установи.</w:t>
      </w:r>
    </w:p>
    <w:p w:rsidR="00C944B2" w:rsidRPr="00C944B2" w:rsidRDefault="00C944B2" w:rsidP="00C944B2">
      <w:pPr>
        <w:pStyle w:val="a7"/>
        <w:numPr>
          <w:ilvl w:val="0"/>
          <w:numId w:val="19"/>
        </w:numPr>
        <w:spacing w:after="0" w:line="240" w:lineRule="auto"/>
        <w:ind w:right="0"/>
        <w:rPr>
          <w:rFonts w:asciiTheme="minorHAnsi" w:hAnsiTheme="minorHAnsi" w:cstheme="minorHAnsi"/>
          <w:sz w:val="24"/>
          <w:szCs w:val="24"/>
          <w:lang w:val="uk-UA"/>
        </w:rPr>
      </w:pPr>
      <w:r w:rsidRPr="00C944B2">
        <w:rPr>
          <w:rFonts w:asciiTheme="minorHAnsi" w:hAnsiTheme="minorHAnsi" w:cstheme="minorHAnsi"/>
          <w:sz w:val="24"/>
          <w:szCs w:val="24"/>
          <w:lang w:val="uk-UA"/>
        </w:rPr>
        <w:t>Відмінне знання ділової української мови.</w:t>
      </w:r>
    </w:p>
    <w:p w:rsidR="00C944B2" w:rsidRPr="00C944B2" w:rsidRDefault="00C944B2" w:rsidP="00C944B2">
      <w:pPr>
        <w:pStyle w:val="a7"/>
        <w:numPr>
          <w:ilvl w:val="0"/>
          <w:numId w:val="19"/>
        </w:numPr>
        <w:spacing w:after="0" w:line="240" w:lineRule="auto"/>
        <w:ind w:right="0"/>
        <w:rPr>
          <w:rFonts w:asciiTheme="minorHAnsi" w:hAnsiTheme="minorHAnsi" w:cstheme="minorHAnsi"/>
          <w:sz w:val="24"/>
          <w:szCs w:val="24"/>
          <w:lang w:val="uk-UA"/>
        </w:rPr>
      </w:pPr>
      <w:r w:rsidRPr="00C944B2">
        <w:rPr>
          <w:rFonts w:asciiTheme="minorHAnsi" w:hAnsiTheme="minorHAnsi" w:cstheme="minorHAnsi"/>
          <w:sz w:val="24"/>
          <w:szCs w:val="24"/>
          <w:lang w:val="uk-UA"/>
        </w:rPr>
        <w:t>Гарні комунікативні навички.</w:t>
      </w:r>
    </w:p>
    <w:p w:rsidR="00C944B2" w:rsidRPr="00C944B2" w:rsidRDefault="00C944B2" w:rsidP="00C944B2">
      <w:pPr>
        <w:pStyle w:val="a7"/>
        <w:numPr>
          <w:ilvl w:val="0"/>
          <w:numId w:val="19"/>
        </w:numPr>
        <w:spacing w:after="0" w:line="240" w:lineRule="auto"/>
        <w:ind w:right="0"/>
        <w:rPr>
          <w:rFonts w:asciiTheme="minorHAnsi" w:hAnsiTheme="minorHAnsi" w:cstheme="minorHAnsi"/>
          <w:sz w:val="24"/>
          <w:szCs w:val="24"/>
          <w:lang w:val="uk-UA"/>
        </w:rPr>
      </w:pPr>
      <w:r w:rsidRPr="00C944B2">
        <w:rPr>
          <w:rFonts w:asciiTheme="minorHAnsi" w:hAnsiTheme="minorHAnsi" w:cstheme="minorHAnsi"/>
          <w:sz w:val="24"/>
          <w:szCs w:val="24"/>
          <w:lang w:val="uk-UA"/>
        </w:rPr>
        <w:t>Високий рівень самоорганізації.</w:t>
      </w:r>
    </w:p>
    <w:p w:rsidR="00C944B2" w:rsidRPr="00C944B2" w:rsidRDefault="00C944B2" w:rsidP="00C944B2">
      <w:pPr>
        <w:pStyle w:val="a7"/>
        <w:numPr>
          <w:ilvl w:val="0"/>
          <w:numId w:val="19"/>
        </w:numPr>
        <w:spacing w:after="0" w:line="240" w:lineRule="auto"/>
        <w:ind w:right="0"/>
        <w:rPr>
          <w:rFonts w:asciiTheme="minorHAnsi" w:hAnsiTheme="minorHAnsi" w:cstheme="minorHAnsi"/>
          <w:sz w:val="24"/>
          <w:szCs w:val="24"/>
          <w:lang w:val="uk-UA"/>
        </w:rPr>
      </w:pPr>
      <w:r w:rsidRPr="00C944B2">
        <w:rPr>
          <w:rFonts w:asciiTheme="minorHAnsi" w:hAnsiTheme="minorHAnsi" w:cstheme="minorHAnsi"/>
          <w:sz w:val="24"/>
          <w:szCs w:val="24"/>
          <w:lang w:val="uk-UA"/>
        </w:rPr>
        <w:t>Вміння виконувати всі завдання вчасно.</w:t>
      </w:r>
    </w:p>
    <w:p w:rsidR="00C944B2" w:rsidRPr="00C944B2" w:rsidRDefault="00C944B2" w:rsidP="00C944B2">
      <w:pPr>
        <w:pStyle w:val="a7"/>
        <w:numPr>
          <w:ilvl w:val="0"/>
          <w:numId w:val="19"/>
        </w:numPr>
        <w:spacing w:after="0" w:line="240" w:lineRule="auto"/>
        <w:ind w:right="0"/>
        <w:rPr>
          <w:rFonts w:asciiTheme="minorHAnsi" w:hAnsiTheme="minorHAnsi" w:cstheme="minorHAnsi"/>
          <w:sz w:val="24"/>
          <w:szCs w:val="24"/>
          <w:lang w:val="uk-UA"/>
        </w:rPr>
      </w:pPr>
      <w:r w:rsidRPr="00C944B2">
        <w:rPr>
          <w:rFonts w:asciiTheme="minorHAnsi" w:hAnsiTheme="minorHAnsi" w:cstheme="minorHAnsi"/>
          <w:sz w:val="24"/>
          <w:szCs w:val="24"/>
          <w:lang w:val="uk-UA"/>
        </w:rPr>
        <w:t>Вміння працювати на результат.</w:t>
      </w:r>
    </w:p>
    <w:p w:rsidR="00C944B2" w:rsidRPr="00C944B2" w:rsidRDefault="00C944B2" w:rsidP="00C944B2">
      <w:pPr>
        <w:pStyle w:val="a7"/>
        <w:numPr>
          <w:ilvl w:val="0"/>
          <w:numId w:val="19"/>
        </w:numPr>
        <w:spacing w:after="0" w:line="240" w:lineRule="auto"/>
        <w:ind w:right="0"/>
        <w:rPr>
          <w:rFonts w:asciiTheme="minorHAnsi" w:hAnsiTheme="minorHAnsi" w:cstheme="minorHAnsi"/>
          <w:sz w:val="24"/>
          <w:szCs w:val="24"/>
          <w:lang w:val="uk-UA"/>
        </w:rPr>
      </w:pPr>
      <w:r w:rsidRPr="00C944B2">
        <w:rPr>
          <w:rFonts w:asciiTheme="minorHAnsi" w:hAnsiTheme="minorHAnsi" w:cstheme="minorHAnsi"/>
          <w:sz w:val="24"/>
          <w:szCs w:val="24"/>
          <w:lang w:val="uk-UA"/>
        </w:rPr>
        <w:t>Належний рівень роботи з комп’ютером, оргтехнікою, знання MS Office, знання програмного забезпечення 1С 8.3 (</w:t>
      </w:r>
      <w:r w:rsidRPr="00C944B2">
        <w:rPr>
          <w:rFonts w:asciiTheme="minorHAnsi" w:hAnsiTheme="minorHAnsi" w:cstheme="minorHAnsi"/>
          <w:sz w:val="24"/>
          <w:szCs w:val="24"/>
        </w:rPr>
        <w:t>UA</w:t>
      </w:r>
      <w:r w:rsidRPr="00C944B2">
        <w:rPr>
          <w:rFonts w:asciiTheme="minorHAnsi" w:hAnsiTheme="minorHAnsi" w:cstheme="minorHAnsi"/>
          <w:sz w:val="24"/>
          <w:szCs w:val="24"/>
          <w:lang w:val="uk-UA"/>
        </w:rPr>
        <w:t>-Бюджет).</w:t>
      </w:r>
    </w:p>
    <w:p w:rsidR="00C944B2" w:rsidRPr="00C944B2" w:rsidRDefault="00C944B2" w:rsidP="006B0357">
      <w:pPr>
        <w:spacing w:after="0" w:line="240" w:lineRule="auto"/>
        <w:ind w:firstLine="709"/>
        <w:rPr>
          <w:rFonts w:asciiTheme="minorHAnsi" w:hAnsiTheme="minorHAnsi" w:cstheme="minorHAnsi"/>
          <w:sz w:val="24"/>
          <w:szCs w:val="24"/>
          <w:lang w:val="ru-RU" w:eastAsia="ru-RU"/>
        </w:rPr>
      </w:pPr>
    </w:p>
    <w:p w:rsidR="001D6966" w:rsidRPr="00C944B2" w:rsidRDefault="001D6966" w:rsidP="0098046E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lang w:val="uk-UA"/>
        </w:rPr>
      </w:pPr>
    </w:p>
    <w:p w:rsidR="00635D62" w:rsidRPr="00C944B2" w:rsidRDefault="00635D62" w:rsidP="00635D62">
      <w:pPr>
        <w:spacing w:after="0" w:line="240" w:lineRule="auto"/>
        <w:ind w:left="0" w:right="0" w:firstLine="0"/>
        <w:rPr>
          <w:rFonts w:asciiTheme="minorHAnsi" w:hAnsiTheme="minorHAnsi" w:cstheme="minorHAnsi"/>
          <w:color w:val="auto"/>
          <w:sz w:val="24"/>
          <w:szCs w:val="24"/>
          <w:lang w:val="uk-UA" w:eastAsia="ru-RU"/>
        </w:rPr>
      </w:pPr>
      <w:r w:rsidRPr="00C944B2">
        <w:rPr>
          <w:rFonts w:asciiTheme="minorHAnsi" w:hAnsiTheme="minorHAnsi" w:cstheme="minorHAnsi"/>
          <w:b/>
          <w:color w:val="auto"/>
          <w:sz w:val="24"/>
          <w:szCs w:val="24"/>
          <w:lang w:val="uk-UA" w:eastAsia="ru-RU"/>
        </w:rPr>
        <w:t>Особисті якості та навички:</w:t>
      </w:r>
      <w:r w:rsidRPr="00C944B2">
        <w:rPr>
          <w:rFonts w:asciiTheme="minorHAnsi" w:hAnsiTheme="minorHAnsi" w:cstheme="minorHAnsi"/>
          <w:color w:val="auto"/>
          <w:sz w:val="24"/>
          <w:szCs w:val="24"/>
          <w:lang w:val="uk-UA" w:eastAsia="ru-RU"/>
        </w:rPr>
        <w:t xml:space="preserve"> особа, яка обіймає цю посаду, має бути дисциплінованою, організованою, здатною працювати самостійно на результат та в умовах напруженого графіку, уважною до деталей, вміти працювати з точною інформацією.</w:t>
      </w:r>
    </w:p>
    <w:p w:rsidR="00635D62" w:rsidRPr="00C944B2" w:rsidRDefault="00635D62" w:rsidP="00635D62">
      <w:pPr>
        <w:spacing w:after="0" w:line="240" w:lineRule="auto"/>
        <w:ind w:left="0" w:right="0" w:firstLine="0"/>
        <w:rPr>
          <w:rFonts w:asciiTheme="minorHAnsi" w:hAnsiTheme="minorHAnsi" w:cstheme="minorHAnsi"/>
          <w:b/>
          <w:color w:val="auto"/>
          <w:sz w:val="24"/>
          <w:szCs w:val="24"/>
          <w:lang w:val="uk-UA" w:eastAsia="ru-RU"/>
        </w:rPr>
      </w:pPr>
    </w:p>
    <w:p w:rsidR="00161998" w:rsidRPr="001960B4" w:rsidRDefault="00161998" w:rsidP="00161998">
      <w:pPr>
        <w:pStyle w:val="af1"/>
        <w:rPr>
          <w:rFonts w:asciiTheme="minorHAnsi" w:eastAsia="Calibri" w:hAnsiTheme="minorHAnsi" w:cstheme="minorHAnsi"/>
          <w:b/>
          <w:sz w:val="24"/>
          <w:szCs w:val="24"/>
          <w:lang w:val="uk-UA"/>
        </w:rPr>
      </w:pPr>
      <w:r w:rsidRPr="00C944B2">
        <w:rPr>
          <w:rFonts w:asciiTheme="minorHAnsi" w:hAnsiTheme="minorHAnsi" w:cstheme="minorHAnsi"/>
          <w:b/>
          <w:sz w:val="24"/>
          <w:szCs w:val="24"/>
          <w:lang w:val="uk-UA"/>
        </w:rPr>
        <w:t>Резюме мають бути надіслані електронною поштою на електронну адресу: vacancies@phc.org.ua.</w:t>
      </w:r>
      <w:r w:rsidRPr="00C944B2">
        <w:rPr>
          <w:rFonts w:asciiTheme="minorHAnsi" w:hAnsiTheme="minorHAnsi" w:cstheme="minorHAnsi"/>
          <w:sz w:val="24"/>
          <w:szCs w:val="24"/>
          <w:lang w:val="uk-UA"/>
        </w:rPr>
        <w:t xml:space="preserve"> В темі листа, будь ласка, зазначте: </w:t>
      </w:r>
      <w:r w:rsidR="006B0357" w:rsidRPr="001960B4">
        <w:rPr>
          <w:rFonts w:asciiTheme="minorHAnsi" w:hAnsiTheme="minorHAnsi" w:cstheme="minorHAnsi"/>
          <w:b/>
          <w:sz w:val="24"/>
          <w:szCs w:val="24"/>
          <w:lang w:val="uk-UA"/>
        </w:rPr>
        <w:t>«</w:t>
      </w:r>
      <w:r w:rsidR="001D5E0D">
        <w:rPr>
          <w:rFonts w:asciiTheme="minorHAnsi" w:hAnsiTheme="minorHAnsi" w:cstheme="minorHAnsi"/>
          <w:b/>
          <w:sz w:val="24"/>
          <w:szCs w:val="24"/>
          <w:lang w:val="uk-UA"/>
        </w:rPr>
        <w:t>200</w:t>
      </w:r>
      <w:r w:rsidR="001960B4" w:rsidRPr="001960B4">
        <w:rPr>
          <w:rFonts w:asciiTheme="minorHAnsi" w:hAnsiTheme="minorHAnsi" w:cstheme="minorHAnsi"/>
          <w:b/>
          <w:sz w:val="24"/>
          <w:szCs w:val="24"/>
          <w:lang w:val="uk-UA"/>
        </w:rPr>
        <w:t xml:space="preserve"> – 2019 Провідний бухгалтер відділу бухгалтерського обліку та звітності</w:t>
      </w:r>
      <w:r w:rsidRPr="001960B4">
        <w:rPr>
          <w:rFonts w:asciiTheme="minorHAnsi" w:hAnsiTheme="minorHAnsi" w:cstheme="minorHAnsi"/>
          <w:b/>
          <w:sz w:val="24"/>
          <w:szCs w:val="24"/>
          <w:lang w:val="uk-UA"/>
        </w:rPr>
        <w:t>».</w:t>
      </w:r>
    </w:p>
    <w:p w:rsidR="00635D62" w:rsidRPr="00C944B2" w:rsidRDefault="00635D62" w:rsidP="00635D62">
      <w:pPr>
        <w:spacing w:after="0" w:line="240" w:lineRule="auto"/>
        <w:ind w:left="0" w:right="0" w:firstLine="0"/>
        <w:rPr>
          <w:rFonts w:asciiTheme="minorHAnsi" w:hAnsiTheme="minorHAnsi" w:cstheme="minorHAnsi"/>
          <w:color w:val="auto"/>
          <w:sz w:val="24"/>
          <w:szCs w:val="24"/>
          <w:lang w:val="uk-UA" w:eastAsia="ru-RU"/>
        </w:rPr>
      </w:pPr>
    </w:p>
    <w:p w:rsidR="00161998" w:rsidRPr="00C944B2" w:rsidRDefault="00635D62" w:rsidP="00161998">
      <w:pPr>
        <w:rPr>
          <w:rFonts w:asciiTheme="minorHAnsi" w:hAnsiTheme="minorHAnsi" w:cstheme="minorHAnsi"/>
          <w:color w:val="FF0000"/>
          <w:sz w:val="24"/>
          <w:szCs w:val="24"/>
          <w:lang w:val="uk-UA"/>
        </w:rPr>
      </w:pPr>
      <w:r w:rsidRPr="00C944B2">
        <w:rPr>
          <w:rFonts w:asciiTheme="minorHAnsi" w:hAnsiTheme="minorHAnsi" w:cstheme="minorHAnsi"/>
          <w:b/>
          <w:color w:val="auto"/>
          <w:sz w:val="24"/>
          <w:szCs w:val="24"/>
          <w:lang w:val="uk-UA" w:eastAsia="ru-RU"/>
        </w:rPr>
        <w:t xml:space="preserve">Термін подання документів – до </w:t>
      </w:r>
      <w:r w:rsidR="001975EF">
        <w:rPr>
          <w:rFonts w:asciiTheme="minorHAnsi" w:hAnsiTheme="minorHAnsi" w:cstheme="minorHAnsi"/>
          <w:b/>
          <w:lang w:val="uk-UA"/>
        </w:rPr>
        <w:t xml:space="preserve">04 серпня </w:t>
      </w:r>
      <w:r w:rsidR="00BC4CF6" w:rsidRPr="00C944B2">
        <w:rPr>
          <w:rFonts w:asciiTheme="minorHAnsi" w:hAnsiTheme="minorHAnsi" w:cstheme="minorHAnsi"/>
          <w:b/>
          <w:color w:val="auto"/>
          <w:sz w:val="24"/>
          <w:szCs w:val="24"/>
          <w:lang w:val="uk-UA" w:eastAsia="ru-RU"/>
        </w:rPr>
        <w:t>2019</w:t>
      </w:r>
      <w:r w:rsidRPr="00C944B2">
        <w:rPr>
          <w:rFonts w:asciiTheme="minorHAnsi" w:hAnsiTheme="minorHAnsi" w:cstheme="minorHAnsi"/>
          <w:b/>
          <w:color w:val="auto"/>
          <w:sz w:val="24"/>
          <w:szCs w:val="24"/>
          <w:lang w:val="uk-UA" w:eastAsia="ru-RU"/>
        </w:rPr>
        <w:t xml:space="preserve"> року, </w:t>
      </w:r>
      <w:r w:rsidRPr="00C944B2">
        <w:rPr>
          <w:rFonts w:asciiTheme="minorHAnsi" w:hAnsiTheme="minorHAnsi" w:cstheme="minorHAnsi"/>
          <w:color w:val="auto"/>
          <w:sz w:val="24"/>
          <w:szCs w:val="24"/>
          <w:lang w:val="uk-UA" w:eastAsia="ru-RU"/>
        </w:rPr>
        <w:t>реєстрація документів завершується о 18:00.</w:t>
      </w:r>
      <w:bookmarkStart w:id="0" w:name="_GoBack"/>
      <w:bookmarkEnd w:id="0"/>
      <w:r w:rsidR="00161998" w:rsidRPr="00C944B2">
        <w:rPr>
          <w:rFonts w:asciiTheme="minorHAnsi" w:hAnsiTheme="minorHAnsi" w:cstheme="minorHAnsi"/>
          <w:color w:val="auto"/>
          <w:sz w:val="24"/>
          <w:szCs w:val="24"/>
          <w:lang w:val="uk-UA" w:eastAsia="ru-RU"/>
        </w:rPr>
        <w:t xml:space="preserve"> </w:t>
      </w:r>
    </w:p>
    <w:p w:rsidR="00161998" w:rsidRPr="00C944B2" w:rsidRDefault="00161998" w:rsidP="00161998">
      <w:pPr>
        <w:rPr>
          <w:rFonts w:asciiTheme="minorHAnsi" w:hAnsiTheme="minorHAnsi" w:cstheme="minorHAnsi"/>
          <w:sz w:val="24"/>
          <w:szCs w:val="24"/>
          <w:lang w:val="uk-UA"/>
        </w:rPr>
      </w:pPr>
    </w:p>
    <w:p w:rsidR="00161998" w:rsidRPr="00C944B2" w:rsidRDefault="00161998" w:rsidP="00161998">
      <w:pPr>
        <w:rPr>
          <w:rFonts w:asciiTheme="minorHAnsi" w:hAnsiTheme="minorHAnsi" w:cstheme="minorHAnsi"/>
          <w:sz w:val="24"/>
          <w:szCs w:val="24"/>
          <w:lang w:val="uk-UA"/>
        </w:rPr>
      </w:pPr>
      <w:r w:rsidRPr="00C944B2">
        <w:rPr>
          <w:rFonts w:asciiTheme="minorHAnsi" w:hAnsiTheme="minorHAnsi" w:cstheme="minorHAnsi"/>
          <w:sz w:val="24"/>
          <w:szCs w:val="24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контракту можуть бути докладніше обговорені під час співбесіди.</w:t>
      </w:r>
    </w:p>
    <w:p w:rsidR="00161998" w:rsidRPr="00C944B2" w:rsidRDefault="00161998" w:rsidP="00161998">
      <w:pPr>
        <w:rPr>
          <w:rFonts w:asciiTheme="minorHAnsi" w:hAnsiTheme="minorHAnsi" w:cstheme="minorHAnsi"/>
          <w:sz w:val="24"/>
          <w:szCs w:val="24"/>
          <w:lang w:val="ru-RU"/>
        </w:rPr>
      </w:pPr>
    </w:p>
    <w:p w:rsidR="00161998" w:rsidRPr="00C944B2" w:rsidRDefault="00161998" w:rsidP="00161998">
      <w:pPr>
        <w:rPr>
          <w:rFonts w:asciiTheme="minorHAnsi" w:hAnsiTheme="minorHAnsi" w:cstheme="minorHAnsi"/>
          <w:sz w:val="24"/>
          <w:szCs w:val="24"/>
          <w:lang w:val="uk-UA"/>
        </w:rPr>
      </w:pPr>
      <w:r w:rsidRPr="00C944B2">
        <w:rPr>
          <w:rFonts w:asciiTheme="minorHAnsi" w:hAnsiTheme="minorHAnsi" w:cstheme="minorHAnsi"/>
          <w:sz w:val="24"/>
          <w:szCs w:val="24"/>
          <w:lang w:val="uk-UA"/>
        </w:rPr>
        <w:t>Державна установа «Центр громадського здоров’я Міністерства охорони здоров’я України»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p w:rsidR="002B0D6A" w:rsidRPr="00C944B2" w:rsidRDefault="00635D62" w:rsidP="00635D62">
      <w:pPr>
        <w:spacing w:after="0" w:line="240" w:lineRule="auto"/>
        <w:ind w:left="0" w:right="0" w:firstLine="0"/>
        <w:rPr>
          <w:rFonts w:asciiTheme="minorHAnsi" w:hAnsiTheme="minorHAnsi" w:cstheme="minorHAnsi"/>
          <w:sz w:val="24"/>
          <w:szCs w:val="24"/>
          <w:lang w:val="uk-UA"/>
        </w:rPr>
      </w:pPr>
      <w:r w:rsidRPr="00C944B2">
        <w:rPr>
          <w:rFonts w:asciiTheme="minorHAnsi" w:hAnsiTheme="minorHAnsi" w:cstheme="minorHAnsi"/>
          <w:color w:val="auto"/>
          <w:sz w:val="24"/>
          <w:szCs w:val="24"/>
          <w:lang w:val="uk-UA" w:eastAsia="ru-RU"/>
        </w:rPr>
        <w:t xml:space="preserve"> </w:t>
      </w:r>
    </w:p>
    <w:sectPr w:rsidR="002B0D6A" w:rsidRPr="00C944B2" w:rsidSect="00397970">
      <w:pgSz w:w="11906" w:h="16838"/>
      <w:pgMar w:top="826" w:right="847" w:bottom="1025" w:left="141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F3D58"/>
    <w:multiLevelType w:val="hybridMultilevel"/>
    <w:tmpl w:val="1924FAB6"/>
    <w:lvl w:ilvl="0" w:tplc="F8FC6CB6">
      <w:start w:val="1"/>
      <w:numFmt w:val="bullet"/>
      <w:lvlText w:val="-"/>
      <w:lvlJc w:val="left"/>
      <w:pPr>
        <w:ind w:left="721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22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" w15:restartNumberingAfterBreak="0">
    <w:nsid w:val="08875D81"/>
    <w:multiLevelType w:val="hybridMultilevel"/>
    <w:tmpl w:val="CB1C9CA0"/>
    <w:lvl w:ilvl="0" w:tplc="F8FC6CB6">
      <w:start w:val="1"/>
      <w:numFmt w:val="bullet"/>
      <w:lvlText w:val="-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8FC6CB6">
      <w:start w:val="1"/>
      <w:numFmt w:val="bullet"/>
      <w:lvlText w:val="-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340677E">
      <w:start w:val="1"/>
      <w:numFmt w:val="bullet"/>
      <w:lvlText w:val="▪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2948A62">
      <w:start w:val="1"/>
      <w:numFmt w:val="bullet"/>
      <w:lvlText w:val="•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B8CAD32">
      <w:start w:val="1"/>
      <w:numFmt w:val="bullet"/>
      <w:lvlText w:val="o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BE29B48">
      <w:start w:val="1"/>
      <w:numFmt w:val="bullet"/>
      <w:lvlText w:val="▪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9DAD06A">
      <w:start w:val="1"/>
      <w:numFmt w:val="bullet"/>
      <w:lvlText w:val="•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B105E64">
      <w:start w:val="1"/>
      <w:numFmt w:val="bullet"/>
      <w:lvlText w:val="o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D16C0B0">
      <w:start w:val="1"/>
      <w:numFmt w:val="bullet"/>
      <w:lvlText w:val="▪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BDF141D"/>
    <w:multiLevelType w:val="hybridMultilevel"/>
    <w:tmpl w:val="C1FEDF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D30BC"/>
    <w:multiLevelType w:val="hybridMultilevel"/>
    <w:tmpl w:val="8DC2B650"/>
    <w:lvl w:ilvl="0" w:tplc="F8FC6CB6">
      <w:start w:val="1"/>
      <w:numFmt w:val="bullet"/>
      <w:lvlText w:val="-"/>
      <w:lvlJc w:val="left"/>
      <w:pPr>
        <w:ind w:left="721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22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4" w15:restartNumberingAfterBreak="0">
    <w:nsid w:val="11896AE7"/>
    <w:multiLevelType w:val="hybridMultilevel"/>
    <w:tmpl w:val="F46A2B3E"/>
    <w:lvl w:ilvl="0" w:tplc="0409000F">
      <w:start w:val="1"/>
      <w:numFmt w:val="decimal"/>
      <w:lvlText w:val="%1."/>
      <w:lvlJc w:val="left"/>
      <w:pPr>
        <w:ind w:left="721" w:hanging="360"/>
      </w:pPr>
    </w:lvl>
    <w:lvl w:ilvl="1" w:tplc="04090019" w:tentative="1">
      <w:start w:val="1"/>
      <w:numFmt w:val="lowerLetter"/>
      <w:lvlText w:val="%2."/>
      <w:lvlJc w:val="left"/>
      <w:pPr>
        <w:ind w:left="1441" w:hanging="360"/>
      </w:pPr>
    </w:lvl>
    <w:lvl w:ilvl="2" w:tplc="0409001B" w:tentative="1">
      <w:start w:val="1"/>
      <w:numFmt w:val="lowerRoman"/>
      <w:lvlText w:val="%3."/>
      <w:lvlJc w:val="right"/>
      <w:pPr>
        <w:ind w:left="2161" w:hanging="180"/>
      </w:pPr>
    </w:lvl>
    <w:lvl w:ilvl="3" w:tplc="0409000F" w:tentative="1">
      <w:start w:val="1"/>
      <w:numFmt w:val="decimal"/>
      <w:lvlText w:val="%4."/>
      <w:lvlJc w:val="left"/>
      <w:pPr>
        <w:ind w:left="2881" w:hanging="360"/>
      </w:pPr>
    </w:lvl>
    <w:lvl w:ilvl="4" w:tplc="04090019" w:tentative="1">
      <w:start w:val="1"/>
      <w:numFmt w:val="lowerLetter"/>
      <w:lvlText w:val="%5."/>
      <w:lvlJc w:val="left"/>
      <w:pPr>
        <w:ind w:left="3601" w:hanging="360"/>
      </w:pPr>
    </w:lvl>
    <w:lvl w:ilvl="5" w:tplc="0409001B" w:tentative="1">
      <w:start w:val="1"/>
      <w:numFmt w:val="lowerRoman"/>
      <w:lvlText w:val="%6."/>
      <w:lvlJc w:val="right"/>
      <w:pPr>
        <w:ind w:left="4321" w:hanging="180"/>
      </w:pPr>
    </w:lvl>
    <w:lvl w:ilvl="6" w:tplc="0409000F" w:tentative="1">
      <w:start w:val="1"/>
      <w:numFmt w:val="decimal"/>
      <w:lvlText w:val="%7."/>
      <w:lvlJc w:val="left"/>
      <w:pPr>
        <w:ind w:left="5041" w:hanging="360"/>
      </w:pPr>
    </w:lvl>
    <w:lvl w:ilvl="7" w:tplc="04090019" w:tentative="1">
      <w:start w:val="1"/>
      <w:numFmt w:val="lowerLetter"/>
      <w:lvlText w:val="%8."/>
      <w:lvlJc w:val="left"/>
      <w:pPr>
        <w:ind w:left="5761" w:hanging="360"/>
      </w:pPr>
    </w:lvl>
    <w:lvl w:ilvl="8" w:tplc="040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5" w15:restartNumberingAfterBreak="0">
    <w:nsid w:val="120B59A7"/>
    <w:multiLevelType w:val="hybridMultilevel"/>
    <w:tmpl w:val="6BE827BC"/>
    <w:lvl w:ilvl="0" w:tplc="CBC4D6EE">
      <w:start w:val="1"/>
      <w:numFmt w:val="decimal"/>
      <w:lvlText w:val="%1.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8FC6CB6">
      <w:start w:val="1"/>
      <w:numFmt w:val="bullet"/>
      <w:lvlText w:val="-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340677E">
      <w:start w:val="1"/>
      <w:numFmt w:val="bullet"/>
      <w:lvlText w:val="▪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2948A62">
      <w:start w:val="1"/>
      <w:numFmt w:val="bullet"/>
      <w:lvlText w:val="•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B8CAD32">
      <w:start w:val="1"/>
      <w:numFmt w:val="bullet"/>
      <w:lvlText w:val="o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BE29B48">
      <w:start w:val="1"/>
      <w:numFmt w:val="bullet"/>
      <w:lvlText w:val="▪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9DAD06A">
      <w:start w:val="1"/>
      <w:numFmt w:val="bullet"/>
      <w:lvlText w:val="•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B105E64">
      <w:start w:val="1"/>
      <w:numFmt w:val="bullet"/>
      <w:lvlText w:val="o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D16C0B0">
      <w:start w:val="1"/>
      <w:numFmt w:val="bullet"/>
      <w:lvlText w:val="▪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6C128F8"/>
    <w:multiLevelType w:val="hybridMultilevel"/>
    <w:tmpl w:val="03BA3C94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30EF0773"/>
    <w:multiLevelType w:val="hybridMultilevel"/>
    <w:tmpl w:val="3C862D98"/>
    <w:lvl w:ilvl="0" w:tplc="F8FC6CB6">
      <w:start w:val="1"/>
      <w:numFmt w:val="bullet"/>
      <w:lvlText w:val="-"/>
      <w:lvlJc w:val="left"/>
      <w:pPr>
        <w:ind w:left="721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22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8" w15:restartNumberingAfterBreak="0">
    <w:nsid w:val="3810049E"/>
    <w:multiLevelType w:val="hybridMultilevel"/>
    <w:tmpl w:val="BB3C5C34"/>
    <w:lvl w:ilvl="0" w:tplc="F8FC6CB6">
      <w:start w:val="1"/>
      <w:numFmt w:val="bullet"/>
      <w:lvlText w:val="-"/>
      <w:lvlJc w:val="left"/>
      <w:pPr>
        <w:ind w:left="979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220003" w:tentative="1">
      <w:start w:val="1"/>
      <w:numFmt w:val="bullet"/>
      <w:lvlText w:val="o"/>
      <w:lvlJc w:val="left"/>
      <w:pPr>
        <w:ind w:left="169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1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3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5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7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9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1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39" w:hanging="360"/>
      </w:pPr>
      <w:rPr>
        <w:rFonts w:ascii="Wingdings" w:hAnsi="Wingdings" w:hint="default"/>
      </w:rPr>
    </w:lvl>
  </w:abstractNum>
  <w:abstractNum w:abstractNumId="9" w15:restartNumberingAfterBreak="0">
    <w:nsid w:val="3A82458E"/>
    <w:multiLevelType w:val="hybridMultilevel"/>
    <w:tmpl w:val="3CE0CB44"/>
    <w:lvl w:ilvl="0" w:tplc="04220001">
      <w:start w:val="1"/>
      <w:numFmt w:val="bullet"/>
      <w:lvlText w:val=""/>
      <w:lvlJc w:val="left"/>
      <w:pPr>
        <w:ind w:left="108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1" w:hanging="360"/>
      </w:pPr>
      <w:rPr>
        <w:rFonts w:ascii="Wingdings" w:hAnsi="Wingdings" w:hint="default"/>
      </w:rPr>
    </w:lvl>
  </w:abstractNum>
  <w:abstractNum w:abstractNumId="10" w15:restartNumberingAfterBreak="0">
    <w:nsid w:val="417451A6"/>
    <w:multiLevelType w:val="hybridMultilevel"/>
    <w:tmpl w:val="1CBCC3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" w15:restartNumberingAfterBreak="0">
    <w:nsid w:val="42033C26"/>
    <w:multiLevelType w:val="hybridMultilevel"/>
    <w:tmpl w:val="575CC00E"/>
    <w:lvl w:ilvl="0" w:tplc="95E29C1C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581013"/>
    <w:multiLevelType w:val="hybridMultilevel"/>
    <w:tmpl w:val="D19CEAA8"/>
    <w:lvl w:ilvl="0" w:tplc="F8FC6CB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AA61C4"/>
    <w:multiLevelType w:val="hybridMultilevel"/>
    <w:tmpl w:val="F46A2B3E"/>
    <w:lvl w:ilvl="0" w:tplc="0409000F">
      <w:start w:val="1"/>
      <w:numFmt w:val="decimal"/>
      <w:lvlText w:val="%1."/>
      <w:lvlJc w:val="left"/>
      <w:pPr>
        <w:ind w:left="721" w:hanging="360"/>
      </w:pPr>
    </w:lvl>
    <w:lvl w:ilvl="1" w:tplc="04090019" w:tentative="1">
      <w:start w:val="1"/>
      <w:numFmt w:val="lowerLetter"/>
      <w:lvlText w:val="%2."/>
      <w:lvlJc w:val="left"/>
      <w:pPr>
        <w:ind w:left="1441" w:hanging="360"/>
      </w:pPr>
    </w:lvl>
    <w:lvl w:ilvl="2" w:tplc="0409001B" w:tentative="1">
      <w:start w:val="1"/>
      <w:numFmt w:val="lowerRoman"/>
      <w:lvlText w:val="%3."/>
      <w:lvlJc w:val="right"/>
      <w:pPr>
        <w:ind w:left="2161" w:hanging="180"/>
      </w:pPr>
    </w:lvl>
    <w:lvl w:ilvl="3" w:tplc="0409000F" w:tentative="1">
      <w:start w:val="1"/>
      <w:numFmt w:val="decimal"/>
      <w:lvlText w:val="%4."/>
      <w:lvlJc w:val="left"/>
      <w:pPr>
        <w:ind w:left="2881" w:hanging="360"/>
      </w:pPr>
    </w:lvl>
    <w:lvl w:ilvl="4" w:tplc="04090019" w:tentative="1">
      <w:start w:val="1"/>
      <w:numFmt w:val="lowerLetter"/>
      <w:lvlText w:val="%5."/>
      <w:lvlJc w:val="left"/>
      <w:pPr>
        <w:ind w:left="3601" w:hanging="360"/>
      </w:pPr>
    </w:lvl>
    <w:lvl w:ilvl="5" w:tplc="0409001B" w:tentative="1">
      <w:start w:val="1"/>
      <w:numFmt w:val="lowerRoman"/>
      <w:lvlText w:val="%6."/>
      <w:lvlJc w:val="right"/>
      <w:pPr>
        <w:ind w:left="4321" w:hanging="180"/>
      </w:pPr>
    </w:lvl>
    <w:lvl w:ilvl="6" w:tplc="0409000F" w:tentative="1">
      <w:start w:val="1"/>
      <w:numFmt w:val="decimal"/>
      <w:lvlText w:val="%7."/>
      <w:lvlJc w:val="left"/>
      <w:pPr>
        <w:ind w:left="5041" w:hanging="360"/>
      </w:pPr>
    </w:lvl>
    <w:lvl w:ilvl="7" w:tplc="04090019" w:tentative="1">
      <w:start w:val="1"/>
      <w:numFmt w:val="lowerLetter"/>
      <w:lvlText w:val="%8."/>
      <w:lvlJc w:val="left"/>
      <w:pPr>
        <w:ind w:left="5761" w:hanging="360"/>
      </w:pPr>
    </w:lvl>
    <w:lvl w:ilvl="8" w:tplc="040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4" w15:restartNumberingAfterBreak="0">
    <w:nsid w:val="48CF7E7E"/>
    <w:multiLevelType w:val="multilevel"/>
    <w:tmpl w:val="95987ED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5" w15:restartNumberingAfterBreak="0">
    <w:nsid w:val="4C051A5B"/>
    <w:multiLevelType w:val="hybridMultilevel"/>
    <w:tmpl w:val="B15C98DC"/>
    <w:lvl w:ilvl="0" w:tplc="9C5AC3B4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B341BE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5F8612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39815E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228AD2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316C4C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736909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9065C6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E3AF4F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CD2479A"/>
    <w:multiLevelType w:val="hybridMultilevel"/>
    <w:tmpl w:val="6A26CD78"/>
    <w:lvl w:ilvl="0" w:tplc="0422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1" w:hanging="360"/>
      </w:pPr>
    </w:lvl>
    <w:lvl w:ilvl="2" w:tplc="0409001B" w:tentative="1">
      <w:start w:val="1"/>
      <w:numFmt w:val="lowerRoman"/>
      <w:lvlText w:val="%3."/>
      <w:lvlJc w:val="right"/>
      <w:pPr>
        <w:ind w:left="2161" w:hanging="180"/>
      </w:pPr>
    </w:lvl>
    <w:lvl w:ilvl="3" w:tplc="0409000F" w:tentative="1">
      <w:start w:val="1"/>
      <w:numFmt w:val="decimal"/>
      <w:lvlText w:val="%4."/>
      <w:lvlJc w:val="left"/>
      <w:pPr>
        <w:ind w:left="2881" w:hanging="360"/>
      </w:pPr>
    </w:lvl>
    <w:lvl w:ilvl="4" w:tplc="04090019" w:tentative="1">
      <w:start w:val="1"/>
      <w:numFmt w:val="lowerLetter"/>
      <w:lvlText w:val="%5."/>
      <w:lvlJc w:val="left"/>
      <w:pPr>
        <w:ind w:left="3601" w:hanging="360"/>
      </w:pPr>
    </w:lvl>
    <w:lvl w:ilvl="5" w:tplc="0409001B" w:tentative="1">
      <w:start w:val="1"/>
      <w:numFmt w:val="lowerRoman"/>
      <w:lvlText w:val="%6."/>
      <w:lvlJc w:val="right"/>
      <w:pPr>
        <w:ind w:left="4321" w:hanging="180"/>
      </w:pPr>
    </w:lvl>
    <w:lvl w:ilvl="6" w:tplc="0409000F" w:tentative="1">
      <w:start w:val="1"/>
      <w:numFmt w:val="decimal"/>
      <w:lvlText w:val="%7."/>
      <w:lvlJc w:val="left"/>
      <w:pPr>
        <w:ind w:left="5041" w:hanging="360"/>
      </w:pPr>
    </w:lvl>
    <w:lvl w:ilvl="7" w:tplc="04090019" w:tentative="1">
      <w:start w:val="1"/>
      <w:numFmt w:val="lowerLetter"/>
      <w:lvlText w:val="%8."/>
      <w:lvlJc w:val="left"/>
      <w:pPr>
        <w:ind w:left="5761" w:hanging="360"/>
      </w:pPr>
    </w:lvl>
    <w:lvl w:ilvl="8" w:tplc="040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7" w15:restartNumberingAfterBreak="0">
    <w:nsid w:val="58FC7323"/>
    <w:multiLevelType w:val="hybridMultilevel"/>
    <w:tmpl w:val="C28062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B205FA"/>
    <w:multiLevelType w:val="hybridMultilevel"/>
    <w:tmpl w:val="575CC00E"/>
    <w:lvl w:ilvl="0" w:tplc="95E29C1C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BC25B8"/>
    <w:multiLevelType w:val="hybridMultilevel"/>
    <w:tmpl w:val="6A0CB1AC"/>
    <w:lvl w:ilvl="0" w:tplc="0409000F">
      <w:start w:val="1"/>
      <w:numFmt w:val="decimal"/>
      <w:lvlText w:val="%1."/>
      <w:lvlJc w:val="left"/>
      <w:pPr>
        <w:ind w:left="1414" w:hanging="360"/>
      </w:pPr>
    </w:lvl>
    <w:lvl w:ilvl="1" w:tplc="04090019" w:tentative="1">
      <w:start w:val="1"/>
      <w:numFmt w:val="lowerLetter"/>
      <w:lvlText w:val="%2."/>
      <w:lvlJc w:val="left"/>
      <w:pPr>
        <w:ind w:left="2134" w:hanging="360"/>
      </w:pPr>
    </w:lvl>
    <w:lvl w:ilvl="2" w:tplc="0409001B" w:tentative="1">
      <w:start w:val="1"/>
      <w:numFmt w:val="lowerRoman"/>
      <w:lvlText w:val="%3."/>
      <w:lvlJc w:val="right"/>
      <w:pPr>
        <w:ind w:left="2854" w:hanging="180"/>
      </w:pPr>
    </w:lvl>
    <w:lvl w:ilvl="3" w:tplc="0409000F" w:tentative="1">
      <w:start w:val="1"/>
      <w:numFmt w:val="decimal"/>
      <w:lvlText w:val="%4."/>
      <w:lvlJc w:val="left"/>
      <w:pPr>
        <w:ind w:left="3574" w:hanging="360"/>
      </w:pPr>
    </w:lvl>
    <w:lvl w:ilvl="4" w:tplc="04090019" w:tentative="1">
      <w:start w:val="1"/>
      <w:numFmt w:val="lowerLetter"/>
      <w:lvlText w:val="%5."/>
      <w:lvlJc w:val="left"/>
      <w:pPr>
        <w:ind w:left="4294" w:hanging="360"/>
      </w:pPr>
    </w:lvl>
    <w:lvl w:ilvl="5" w:tplc="0409001B" w:tentative="1">
      <w:start w:val="1"/>
      <w:numFmt w:val="lowerRoman"/>
      <w:lvlText w:val="%6."/>
      <w:lvlJc w:val="right"/>
      <w:pPr>
        <w:ind w:left="5014" w:hanging="180"/>
      </w:pPr>
    </w:lvl>
    <w:lvl w:ilvl="6" w:tplc="0409000F" w:tentative="1">
      <w:start w:val="1"/>
      <w:numFmt w:val="decimal"/>
      <w:lvlText w:val="%7."/>
      <w:lvlJc w:val="left"/>
      <w:pPr>
        <w:ind w:left="5734" w:hanging="360"/>
      </w:pPr>
    </w:lvl>
    <w:lvl w:ilvl="7" w:tplc="04090019" w:tentative="1">
      <w:start w:val="1"/>
      <w:numFmt w:val="lowerLetter"/>
      <w:lvlText w:val="%8."/>
      <w:lvlJc w:val="left"/>
      <w:pPr>
        <w:ind w:left="6454" w:hanging="360"/>
      </w:pPr>
    </w:lvl>
    <w:lvl w:ilvl="8" w:tplc="0409001B" w:tentative="1">
      <w:start w:val="1"/>
      <w:numFmt w:val="lowerRoman"/>
      <w:lvlText w:val="%9."/>
      <w:lvlJc w:val="right"/>
      <w:pPr>
        <w:ind w:left="7174" w:hanging="180"/>
      </w:pPr>
    </w:lvl>
  </w:abstractNum>
  <w:num w:numId="1">
    <w:abstractNumId w:val="5"/>
  </w:num>
  <w:num w:numId="2">
    <w:abstractNumId w:val="15"/>
  </w:num>
  <w:num w:numId="3">
    <w:abstractNumId w:val="4"/>
  </w:num>
  <w:num w:numId="4">
    <w:abstractNumId w:val="10"/>
  </w:num>
  <w:num w:numId="5">
    <w:abstractNumId w:val="1"/>
  </w:num>
  <w:num w:numId="6">
    <w:abstractNumId w:val="19"/>
  </w:num>
  <w:num w:numId="7">
    <w:abstractNumId w:val="12"/>
  </w:num>
  <w:num w:numId="8">
    <w:abstractNumId w:val="11"/>
  </w:num>
  <w:num w:numId="9">
    <w:abstractNumId w:val="13"/>
  </w:num>
  <w:num w:numId="10">
    <w:abstractNumId w:val="7"/>
  </w:num>
  <w:num w:numId="11">
    <w:abstractNumId w:val="8"/>
  </w:num>
  <w:num w:numId="12">
    <w:abstractNumId w:val="0"/>
  </w:num>
  <w:num w:numId="13">
    <w:abstractNumId w:val="3"/>
  </w:num>
  <w:num w:numId="14">
    <w:abstractNumId w:val="18"/>
  </w:num>
  <w:num w:numId="15">
    <w:abstractNumId w:val="9"/>
  </w:num>
  <w:num w:numId="16">
    <w:abstractNumId w:val="17"/>
  </w:num>
  <w:num w:numId="17">
    <w:abstractNumId w:val="2"/>
  </w:num>
  <w:num w:numId="18">
    <w:abstractNumId w:val="14"/>
  </w:num>
  <w:num w:numId="19">
    <w:abstractNumId w:val="16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AC0"/>
    <w:rsid w:val="00050E10"/>
    <w:rsid w:val="00084F52"/>
    <w:rsid w:val="00092CDA"/>
    <w:rsid w:val="000D6ED9"/>
    <w:rsid w:val="000F3106"/>
    <w:rsid w:val="00161998"/>
    <w:rsid w:val="00172963"/>
    <w:rsid w:val="001960B4"/>
    <w:rsid w:val="001975EF"/>
    <w:rsid w:val="001C1ED9"/>
    <w:rsid w:val="001C2C37"/>
    <w:rsid w:val="001D5E0D"/>
    <w:rsid w:val="001D6966"/>
    <w:rsid w:val="001E169E"/>
    <w:rsid w:val="00217C5E"/>
    <w:rsid w:val="002308F9"/>
    <w:rsid w:val="00237E07"/>
    <w:rsid w:val="002513C8"/>
    <w:rsid w:val="00265F6D"/>
    <w:rsid w:val="00270D10"/>
    <w:rsid w:val="00271F6B"/>
    <w:rsid w:val="00276CE4"/>
    <w:rsid w:val="00277C81"/>
    <w:rsid w:val="002B0D6A"/>
    <w:rsid w:val="002E4EEC"/>
    <w:rsid w:val="00300C9C"/>
    <w:rsid w:val="00330E3E"/>
    <w:rsid w:val="003315EB"/>
    <w:rsid w:val="0033560C"/>
    <w:rsid w:val="00337487"/>
    <w:rsid w:val="00396771"/>
    <w:rsid w:val="00397970"/>
    <w:rsid w:val="003A499D"/>
    <w:rsid w:val="003A71E6"/>
    <w:rsid w:val="003B7F7D"/>
    <w:rsid w:val="003D3B26"/>
    <w:rsid w:val="003F4992"/>
    <w:rsid w:val="0041263D"/>
    <w:rsid w:val="0042762B"/>
    <w:rsid w:val="00445EA5"/>
    <w:rsid w:val="004A537F"/>
    <w:rsid w:val="004E232D"/>
    <w:rsid w:val="00503B82"/>
    <w:rsid w:val="0050543F"/>
    <w:rsid w:val="00516CC4"/>
    <w:rsid w:val="00561352"/>
    <w:rsid w:val="00581451"/>
    <w:rsid w:val="005C4698"/>
    <w:rsid w:val="005D0D0C"/>
    <w:rsid w:val="005E5A02"/>
    <w:rsid w:val="00611690"/>
    <w:rsid w:val="00635D62"/>
    <w:rsid w:val="006439B5"/>
    <w:rsid w:val="006501C3"/>
    <w:rsid w:val="00655514"/>
    <w:rsid w:val="006906EB"/>
    <w:rsid w:val="006A3E23"/>
    <w:rsid w:val="006B0357"/>
    <w:rsid w:val="006B14FE"/>
    <w:rsid w:val="006C6940"/>
    <w:rsid w:val="006F4B2B"/>
    <w:rsid w:val="006F4B44"/>
    <w:rsid w:val="007034D7"/>
    <w:rsid w:val="0071122C"/>
    <w:rsid w:val="00723911"/>
    <w:rsid w:val="00735527"/>
    <w:rsid w:val="00735DAC"/>
    <w:rsid w:val="00746703"/>
    <w:rsid w:val="0075415F"/>
    <w:rsid w:val="0077636A"/>
    <w:rsid w:val="007B12B4"/>
    <w:rsid w:val="007C764D"/>
    <w:rsid w:val="007D1621"/>
    <w:rsid w:val="007D1BC3"/>
    <w:rsid w:val="007E644C"/>
    <w:rsid w:val="00820498"/>
    <w:rsid w:val="00831158"/>
    <w:rsid w:val="00852F2A"/>
    <w:rsid w:val="008618B4"/>
    <w:rsid w:val="008A0C5F"/>
    <w:rsid w:val="008A6D7A"/>
    <w:rsid w:val="008C1EAF"/>
    <w:rsid w:val="008E1B17"/>
    <w:rsid w:val="008E64ED"/>
    <w:rsid w:val="008F0DB5"/>
    <w:rsid w:val="00916A8D"/>
    <w:rsid w:val="009214D1"/>
    <w:rsid w:val="00935227"/>
    <w:rsid w:val="00951BB3"/>
    <w:rsid w:val="00966B19"/>
    <w:rsid w:val="00971B1A"/>
    <w:rsid w:val="0097722D"/>
    <w:rsid w:val="0098046E"/>
    <w:rsid w:val="00981AC0"/>
    <w:rsid w:val="009E3A08"/>
    <w:rsid w:val="00A43475"/>
    <w:rsid w:val="00AC6A90"/>
    <w:rsid w:val="00AD69D5"/>
    <w:rsid w:val="00AE078E"/>
    <w:rsid w:val="00AE41CF"/>
    <w:rsid w:val="00B249EB"/>
    <w:rsid w:val="00B62D02"/>
    <w:rsid w:val="00B7448D"/>
    <w:rsid w:val="00B777B7"/>
    <w:rsid w:val="00B8503B"/>
    <w:rsid w:val="00B86799"/>
    <w:rsid w:val="00B9090D"/>
    <w:rsid w:val="00B90F5E"/>
    <w:rsid w:val="00BC4CF6"/>
    <w:rsid w:val="00BE0186"/>
    <w:rsid w:val="00C1138C"/>
    <w:rsid w:val="00C2003B"/>
    <w:rsid w:val="00C944B2"/>
    <w:rsid w:val="00CA7A82"/>
    <w:rsid w:val="00CB0482"/>
    <w:rsid w:val="00CB4E53"/>
    <w:rsid w:val="00CB7DA5"/>
    <w:rsid w:val="00CE5688"/>
    <w:rsid w:val="00D033F4"/>
    <w:rsid w:val="00D22A23"/>
    <w:rsid w:val="00D30A7C"/>
    <w:rsid w:val="00D37906"/>
    <w:rsid w:val="00D67A6B"/>
    <w:rsid w:val="00D87A6C"/>
    <w:rsid w:val="00DB0310"/>
    <w:rsid w:val="00DE469C"/>
    <w:rsid w:val="00DE5E23"/>
    <w:rsid w:val="00DF404E"/>
    <w:rsid w:val="00E02794"/>
    <w:rsid w:val="00E466B2"/>
    <w:rsid w:val="00E971CB"/>
    <w:rsid w:val="00EF3892"/>
    <w:rsid w:val="00EF3D42"/>
    <w:rsid w:val="00F15889"/>
    <w:rsid w:val="00F240FE"/>
    <w:rsid w:val="00F91276"/>
    <w:rsid w:val="00FA4FAB"/>
    <w:rsid w:val="00FF2ED4"/>
    <w:rsid w:val="00FF38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60638D-BCC1-44BF-8E32-75F103D15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970"/>
    <w:pPr>
      <w:spacing w:after="5" w:line="314" w:lineRule="auto"/>
      <w:ind w:left="10" w:right="3" w:hanging="9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2">
    <w:name w:val="heading 2"/>
    <w:basedOn w:val="a"/>
    <w:link w:val="20"/>
    <w:uiPriority w:val="9"/>
    <w:qFormat/>
    <w:rsid w:val="002E4EEC"/>
    <w:pPr>
      <w:spacing w:before="100" w:beforeAutospacing="1" w:after="100" w:afterAutospacing="1" w:line="240" w:lineRule="auto"/>
      <w:ind w:left="0" w:right="0" w:firstLine="0"/>
      <w:jc w:val="left"/>
      <w:outlineLvl w:val="1"/>
    </w:pPr>
    <w:rPr>
      <w:b/>
      <w:bCs/>
      <w:color w:val="auto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618B4"/>
    <w:pPr>
      <w:spacing w:after="0" w:line="240" w:lineRule="auto"/>
      <w:ind w:left="0" w:right="0" w:firstLine="0"/>
      <w:jc w:val="center"/>
    </w:pPr>
    <w:rPr>
      <w:rFonts w:eastAsia="Calibri"/>
      <w:color w:val="auto"/>
      <w:sz w:val="24"/>
      <w:szCs w:val="24"/>
      <w:lang w:val="uk-UA" w:eastAsia="ru-RU"/>
    </w:rPr>
  </w:style>
  <w:style w:type="character" w:customStyle="1" w:styleId="a4">
    <w:name w:val="Основной текст Знак"/>
    <w:basedOn w:val="a0"/>
    <w:link w:val="a3"/>
    <w:rsid w:val="008618B4"/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customStyle="1" w:styleId="Default">
    <w:name w:val="Default"/>
    <w:uiPriority w:val="99"/>
    <w:rsid w:val="008618B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ru-RU" w:eastAsia="ru-RU"/>
    </w:rPr>
  </w:style>
  <w:style w:type="paragraph" w:styleId="a5">
    <w:name w:val="Body Text Indent"/>
    <w:basedOn w:val="a"/>
    <w:link w:val="a6"/>
    <w:semiHidden/>
    <w:unhideWhenUsed/>
    <w:rsid w:val="008618B4"/>
    <w:pPr>
      <w:spacing w:after="120" w:line="240" w:lineRule="auto"/>
      <w:ind w:left="360" w:right="0" w:firstLine="0"/>
      <w:jc w:val="left"/>
    </w:pPr>
    <w:rPr>
      <w:rFonts w:eastAsia="Calibri"/>
      <w:color w:val="auto"/>
      <w:sz w:val="24"/>
      <w:szCs w:val="24"/>
      <w:lang w:val="uk-UA"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8618B4"/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6439B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C1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1ED9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hps">
    <w:name w:val="hps"/>
    <w:basedOn w:val="a0"/>
    <w:rsid w:val="002E4EEC"/>
  </w:style>
  <w:style w:type="character" w:customStyle="1" w:styleId="20">
    <w:name w:val="Заголовок 2 Знак"/>
    <w:basedOn w:val="a0"/>
    <w:link w:val="2"/>
    <w:uiPriority w:val="9"/>
    <w:rsid w:val="002E4EEC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msolistparagraphcxsplast">
    <w:name w:val="msolistparagraphcxsplast"/>
    <w:basedOn w:val="a"/>
    <w:rsid w:val="002E4EEC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  <w:lang w:val="ru-RU" w:eastAsia="ru-RU"/>
    </w:rPr>
  </w:style>
  <w:style w:type="character" w:styleId="aa">
    <w:name w:val="Strong"/>
    <w:basedOn w:val="a0"/>
    <w:uiPriority w:val="22"/>
    <w:qFormat/>
    <w:rsid w:val="002E4EEC"/>
    <w:rPr>
      <w:b/>
      <w:bCs/>
    </w:rPr>
  </w:style>
  <w:style w:type="character" w:styleId="ab">
    <w:name w:val="Hyperlink"/>
    <w:basedOn w:val="a0"/>
    <w:uiPriority w:val="99"/>
    <w:unhideWhenUsed/>
    <w:rsid w:val="002E4EEC"/>
    <w:rPr>
      <w:color w:val="0563C1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D67A6B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D67A6B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D67A6B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67A6B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D67A6B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af1">
    <w:name w:val="No Spacing"/>
    <w:uiPriority w:val="1"/>
    <w:qFormat/>
    <w:rsid w:val="00161998"/>
    <w:pPr>
      <w:spacing w:after="0" w:line="240" w:lineRule="auto"/>
      <w:ind w:left="10" w:right="3" w:hanging="9"/>
      <w:jc w:val="both"/>
    </w:pPr>
    <w:rPr>
      <w:rFonts w:ascii="Times New Roman" w:eastAsia="Times New Roman" w:hAnsi="Times New Roman" w:cs="Times New Roman"/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3078</Words>
  <Characters>1755</Characters>
  <Application>Microsoft Office Word</Application>
  <DocSecurity>0</DocSecurity>
  <Lines>14</Lines>
  <Paragraphs>9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Grizli777</Company>
  <LinksUpToDate>false</LinksUpToDate>
  <CharactersWithSpaces>4824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Користувач Windows</cp:lastModifiedBy>
  <cp:revision>15</cp:revision>
  <dcterms:created xsi:type="dcterms:W3CDTF">2019-01-11T08:10:00Z</dcterms:created>
  <dcterms:modified xsi:type="dcterms:W3CDTF">2019-08-21T09:35:00Z</dcterms:modified>
</cp:coreProperties>
</file>