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en-US"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b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 xml:space="preserve">впровадження діагностики туберкульозу у ВІЛ-інфікованих осіб з використанням тесту 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E04004" w:rsidRPr="00E04004">
        <w:rPr>
          <w:rFonts w:asciiTheme="minorHAnsi" w:eastAsiaTheme="minorHAnsi" w:hAnsiTheme="minorHAnsi" w:cstheme="minorHAnsi"/>
          <w:b/>
          <w:lang w:val="en-US" w:eastAsia="en-US"/>
        </w:rPr>
        <w:t>LAM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DA13F3">
        <w:rPr>
          <w:rFonts w:asciiTheme="minorHAnsi" w:eastAsiaTheme="minorHAnsi" w:hAnsiTheme="minorHAnsi" w:cstheme="minorHAnsi"/>
          <w:lang w:val="uk-UA" w:eastAsia="en-US"/>
        </w:rPr>
        <w:t>и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з оцінки</w:t>
      </w:r>
      <w:r w:rsidR="005C17A3">
        <w:rPr>
          <w:rFonts w:asciiTheme="minorHAnsi" w:eastAsiaTheme="minorHAnsi" w:hAnsiTheme="minorHAnsi" w:cstheme="minorHAnsi"/>
          <w:lang w:val="uk-UA" w:eastAsia="en-US"/>
        </w:rPr>
        <w:t xml:space="preserve"> впровадження </w:t>
      </w:r>
      <w:r w:rsidR="00E04004">
        <w:rPr>
          <w:rFonts w:asciiTheme="minorHAnsi" w:eastAsiaTheme="minorHAnsi" w:hAnsiTheme="minorHAnsi" w:cstheme="minorHAnsi"/>
          <w:lang w:val="uk-UA" w:eastAsia="en-US"/>
        </w:rPr>
        <w:t>діагностики туберкульозу у ВІЛ-інфікованих осіб з використанням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тесту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>-</w:t>
      </w:r>
      <w:r w:rsidR="00E04004">
        <w:rPr>
          <w:rFonts w:asciiTheme="minorHAnsi" w:eastAsiaTheme="minorHAnsi" w:hAnsiTheme="minorHAnsi" w:cstheme="minorHAnsi"/>
          <w:lang w:val="en-US" w:eastAsia="en-US"/>
        </w:rPr>
        <w:t>LAM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67B25" w:rsidRDefault="000352AB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52AB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0352A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>умов</w:t>
      </w:r>
      <w:r w:rsidRPr="000352AB">
        <w:rPr>
          <w:rFonts w:asciiTheme="minorHAnsi" w:eastAsiaTheme="minorHAnsi" w:hAnsiTheme="minorHAnsi" w:cstheme="minorHAnsi"/>
          <w:b/>
          <w:lang w:val="uk-UA" w:eastAsia="en-US"/>
        </w:rPr>
        <w:t>:</w:t>
      </w:r>
      <w:r w:rsidR="00967B2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:rsidR="004404C8" w:rsidRDefault="00967B2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В масштабах країни з 2019 року впроваджується проект імплементації діагностики туберкульозу у ВІЛ-інфікованих осіб з використанням тесту </w:t>
      </w:r>
      <w:r w:rsidRPr="00967B25">
        <w:rPr>
          <w:rFonts w:asciiTheme="minorHAnsi" w:eastAsiaTheme="minorHAnsi" w:hAnsiTheme="minorHAnsi" w:cstheme="minorHAnsi"/>
          <w:lang w:val="en-US" w:eastAsia="en-US"/>
        </w:rPr>
        <w:t>LF</w:t>
      </w:r>
      <w:r w:rsidRPr="00967B25">
        <w:rPr>
          <w:rFonts w:asciiTheme="minorHAnsi" w:eastAsiaTheme="minorHAnsi" w:hAnsiTheme="minorHAnsi" w:cstheme="minorHAnsi"/>
          <w:lang w:val="uk-UA" w:eastAsia="en-US"/>
        </w:rPr>
        <w:t>-</w:t>
      </w:r>
      <w:r w:rsidRPr="00967B25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з метою підвищення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рівня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та пришвидшення діагностики </w:t>
      </w:r>
      <w:r>
        <w:rPr>
          <w:rFonts w:asciiTheme="minorHAnsi" w:eastAsiaTheme="minorHAnsi" w:hAnsiTheme="minorHAnsi" w:cstheme="minorHAnsi"/>
          <w:lang w:val="uk-UA" w:eastAsia="en-US"/>
        </w:rPr>
        <w:t>туберкульозу серед ВІЛ-інфікованих осіб</w:t>
      </w:r>
      <w:r w:rsidRPr="00967B25"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:rsidR="004404C8" w:rsidRDefault="00961BDC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З</w:t>
      </w:r>
      <w:r w:rsidR="00967B25">
        <w:rPr>
          <w:rFonts w:asciiTheme="minorHAnsi" w:eastAsiaTheme="minorHAnsi" w:hAnsiTheme="minorHAnsi" w:cstheme="minorHAnsi"/>
          <w:lang w:val="uk-UA" w:eastAsia="en-US"/>
        </w:rPr>
        <w:t xml:space="preserve">астосування </w:t>
      </w:r>
      <w:r w:rsidR="00E27146">
        <w:rPr>
          <w:rFonts w:asciiTheme="minorHAnsi" w:eastAsiaTheme="minorHAnsi" w:hAnsiTheme="minorHAnsi" w:cstheme="minorHAnsi"/>
          <w:lang w:val="uk-UA" w:eastAsia="en-US"/>
        </w:rPr>
        <w:t xml:space="preserve">зазначеного тесту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відбувається відповідно до </w:t>
      </w:r>
      <w:r w:rsidR="00E27146">
        <w:rPr>
          <w:rFonts w:asciiTheme="minorHAnsi" w:eastAsiaTheme="minorHAnsi" w:hAnsiTheme="minorHAnsi" w:cstheme="minorHAnsi"/>
          <w:lang w:val="uk-UA" w:eastAsia="en-US"/>
        </w:rPr>
        <w:t xml:space="preserve"> положення наказу Міністерства охорони здоров</w:t>
      </w:r>
      <w:r w:rsidR="00E27146" w:rsidRPr="00E27146">
        <w:rPr>
          <w:rFonts w:asciiTheme="minorHAnsi" w:eastAsiaTheme="minorHAnsi" w:hAnsiTheme="minorHAnsi" w:cstheme="minorHAnsi"/>
          <w:lang w:val="uk-UA" w:eastAsia="en-US"/>
        </w:rPr>
        <w:t>’</w:t>
      </w:r>
      <w:r w:rsidR="00E27146">
        <w:rPr>
          <w:rFonts w:asciiTheme="minorHAnsi" w:eastAsiaTheme="minorHAnsi" w:hAnsiTheme="minorHAnsi" w:cstheme="minorHAnsi"/>
          <w:lang w:val="uk-UA" w:eastAsia="en-US"/>
        </w:rPr>
        <w:t xml:space="preserve">я України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(далі – МОЗ) </w:t>
      </w:r>
      <w:r w:rsidR="00E27146">
        <w:rPr>
          <w:rFonts w:asciiTheme="minorHAnsi" w:eastAsiaTheme="minorHAnsi" w:hAnsiTheme="minorHAnsi" w:cstheme="minorHAnsi"/>
          <w:lang w:val="uk-UA" w:eastAsia="en-US"/>
        </w:rPr>
        <w:t>від 26 вересня 2018 року № 1752, в якому до переліку клін</w:t>
      </w:r>
      <w:r w:rsidR="0084373A">
        <w:rPr>
          <w:rFonts w:asciiTheme="minorHAnsi" w:eastAsiaTheme="minorHAnsi" w:hAnsiTheme="minorHAnsi" w:cstheme="minorHAnsi"/>
          <w:lang w:val="uk-UA" w:eastAsia="en-US"/>
        </w:rPr>
        <w:t>і</w:t>
      </w:r>
      <w:r w:rsidR="00E27146">
        <w:rPr>
          <w:rFonts w:asciiTheme="minorHAnsi" w:eastAsiaTheme="minorHAnsi" w:hAnsiTheme="minorHAnsi" w:cstheme="minorHAnsi"/>
          <w:lang w:val="uk-UA" w:eastAsia="en-US"/>
        </w:rPr>
        <w:t>чних н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астанов </w:t>
      </w:r>
      <w:r w:rsidR="002A201E">
        <w:rPr>
          <w:rFonts w:asciiTheme="minorHAnsi" w:eastAsiaTheme="minorHAnsi" w:hAnsiTheme="minorHAnsi" w:cstheme="minorHAnsi"/>
          <w:lang w:val="uk-UA" w:eastAsia="en-US"/>
        </w:rPr>
        <w:t xml:space="preserve">внесені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керівництва ВООЗ. Переклад </w:t>
      </w:r>
      <w:r w:rsidR="00967B25">
        <w:rPr>
          <w:rFonts w:asciiTheme="minorHAnsi" w:eastAsiaTheme="minorHAnsi" w:hAnsiTheme="minorHAnsi" w:cstheme="minorHAnsi"/>
          <w:lang w:val="uk-UA" w:eastAsia="en-US"/>
        </w:rPr>
        <w:t>керівництв</w:t>
      </w:r>
      <w:r w:rsidR="004404C8">
        <w:rPr>
          <w:rFonts w:asciiTheme="minorHAnsi" w:eastAsiaTheme="minorHAnsi" w:hAnsiTheme="minorHAnsi" w:cstheme="minorHAnsi"/>
          <w:lang w:val="uk-UA" w:eastAsia="en-US"/>
        </w:rPr>
        <w:t>а</w:t>
      </w:r>
      <w:r w:rsidR="00967B25">
        <w:rPr>
          <w:rFonts w:asciiTheme="minorHAnsi" w:eastAsiaTheme="minorHAnsi" w:hAnsiTheme="minorHAnsi" w:cstheme="minorHAnsi"/>
          <w:lang w:val="uk-UA" w:eastAsia="en-US"/>
        </w:rPr>
        <w:t xml:space="preserve"> ВООЗ «</w:t>
      </w:r>
      <w:r w:rsidR="00967B25">
        <w:rPr>
          <w:rFonts w:asciiTheme="minorHAnsi" w:eastAsiaTheme="minorHAnsi" w:hAnsiTheme="minorHAnsi" w:cstheme="minorHAnsi"/>
          <w:lang w:val="en-US" w:eastAsia="en-US"/>
        </w:rPr>
        <w:t>The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use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of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lateral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flow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urine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lipoarabinomannan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assay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967B25">
        <w:rPr>
          <w:rFonts w:asciiTheme="minorHAnsi" w:eastAsiaTheme="minorHAnsi" w:hAnsiTheme="minorHAnsi" w:cstheme="minorHAnsi"/>
          <w:lang w:val="en-US" w:eastAsia="en-US"/>
        </w:rPr>
        <w:t>LF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>-</w:t>
      </w:r>
      <w:r w:rsidR="00967B25">
        <w:rPr>
          <w:rFonts w:asciiTheme="minorHAnsi" w:eastAsiaTheme="minorHAnsi" w:hAnsiTheme="minorHAnsi" w:cstheme="minorHAnsi"/>
          <w:lang w:val="en-US" w:eastAsia="en-US"/>
        </w:rPr>
        <w:t>LAM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) </w:t>
      </w:r>
      <w:r w:rsidR="00967B25">
        <w:rPr>
          <w:rFonts w:asciiTheme="minorHAnsi" w:eastAsiaTheme="minorHAnsi" w:hAnsiTheme="minorHAnsi" w:cstheme="minorHAnsi"/>
          <w:lang w:val="en-US" w:eastAsia="en-US"/>
        </w:rPr>
        <w:t>for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the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diagnosis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and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screening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of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active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tuberculosis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in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people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living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with</w:t>
      </w:r>
      <w:r w:rsidR="00967B25" w:rsidRPr="00967B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7B25">
        <w:rPr>
          <w:rFonts w:asciiTheme="minorHAnsi" w:eastAsiaTheme="minorHAnsi" w:hAnsiTheme="minorHAnsi" w:cstheme="minorHAnsi"/>
          <w:lang w:val="en-US" w:eastAsia="en-US"/>
        </w:rPr>
        <w:t>HIV</w:t>
      </w:r>
      <w:r w:rsidR="00967B25" w:rsidRPr="00E27146">
        <w:rPr>
          <w:rFonts w:asciiTheme="minorHAnsi" w:eastAsiaTheme="minorHAnsi" w:hAnsiTheme="minorHAnsi" w:cstheme="minorHAnsi"/>
          <w:lang w:val="uk-UA" w:eastAsia="en-US"/>
        </w:rPr>
        <w:t xml:space="preserve">. </w:t>
      </w:r>
      <w:r w:rsidR="00967B25">
        <w:rPr>
          <w:rFonts w:asciiTheme="minorHAnsi" w:eastAsiaTheme="minorHAnsi" w:hAnsiTheme="minorHAnsi" w:cstheme="minorHAnsi"/>
          <w:lang w:val="en-US" w:eastAsia="en-US"/>
        </w:rPr>
        <w:t>Policy</w:t>
      </w:r>
      <w:r w:rsidR="00967B25" w:rsidRPr="00E27146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27146">
        <w:rPr>
          <w:rFonts w:asciiTheme="minorHAnsi" w:eastAsiaTheme="minorHAnsi" w:hAnsiTheme="minorHAnsi" w:cstheme="minorHAnsi"/>
          <w:lang w:val="en-US" w:eastAsia="en-US"/>
        </w:rPr>
        <w:t>guidance</w:t>
      </w:r>
      <w:r w:rsidR="00E27146" w:rsidRPr="00E27146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E27146">
        <w:rPr>
          <w:rFonts w:asciiTheme="minorHAnsi" w:eastAsiaTheme="minorHAnsi" w:hAnsiTheme="minorHAnsi" w:cstheme="minorHAnsi"/>
          <w:lang w:val="en-US" w:eastAsia="en-US"/>
        </w:rPr>
        <w:t>WHO</w:t>
      </w:r>
      <w:r w:rsidR="00E27146" w:rsidRPr="00E27146">
        <w:rPr>
          <w:rFonts w:asciiTheme="minorHAnsi" w:eastAsiaTheme="minorHAnsi" w:hAnsiTheme="minorHAnsi" w:cstheme="minorHAnsi"/>
          <w:lang w:val="uk-UA" w:eastAsia="en-US"/>
        </w:rPr>
        <w:t>, 2015)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 доступний на сайті Державної установи «Центр громадського </w:t>
      </w:r>
      <w:proofErr w:type="spellStart"/>
      <w:r w:rsidR="0084373A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84373A" w:rsidRPr="0084373A">
        <w:rPr>
          <w:rFonts w:asciiTheme="minorHAnsi" w:eastAsiaTheme="minorHAnsi" w:hAnsiTheme="minorHAnsi" w:cstheme="minorHAnsi"/>
          <w:lang w:eastAsia="en-US"/>
        </w:rPr>
        <w:t>’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я України Міністерства охорони </w:t>
      </w:r>
      <w:proofErr w:type="spellStart"/>
      <w:r w:rsidR="0084373A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84373A" w:rsidRPr="0084373A">
        <w:rPr>
          <w:rFonts w:asciiTheme="minorHAnsi" w:eastAsiaTheme="minorHAnsi" w:hAnsiTheme="minorHAnsi" w:cstheme="minorHAnsi"/>
          <w:lang w:eastAsia="en-US"/>
        </w:rPr>
        <w:t>’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я України» (далі – Центр) за посиланням: </w:t>
      </w:r>
      <w:hyperlink r:id="rId7" w:history="1">
        <w:r w:rsidR="0084373A">
          <w:rPr>
            <w:rStyle w:val="ad"/>
          </w:rPr>
          <w:t>https://phc.org.ua/kontrol-zakhvoryuvan/tuberkuloz/kerivni-dokumenti-z-tb</w:t>
        </w:r>
      </w:hyperlink>
      <w:r w:rsidR="00967B25" w:rsidRPr="00E27146">
        <w:rPr>
          <w:rFonts w:asciiTheme="minorHAnsi" w:eastAsiaTheme="minorHAnsi" w:hAnsiTheme="minorHAnsi" w:cstheme="minorHAnsi"/>
          <w:lang w:val="uk-UA" w:eastAsia="en-US"/>
        </w:rPr>
        <w:t>.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20810">
        <w:rPr>
          <w:rFonts w:asciiTheme="minorHAnsi" w:eastAsiaTheme="minorHAnsi" w:hAnsiTheme="minorHAnsi" w:cstheme="minorHAnsi"/>
          <w:lang w:val="uk-UA" w:eastAsia="en-US"/>
        </w:rPr>
        <w:t xml:space="preserve">Регіональні фахівці пройшли відповідне навчання із практичного застосування </w:t>
      </w:r>
      <w:r w:rsidR="00820810">
        <w:rPr>
          <w:rFonts w:asciiTheme="minorHAnsi" w:eastAsiaTheme="minorHAnsi" w:hAnsiTheme="minorHAnsi" w:cstheme="minorHAnsi"/>
          <w:lang w:val="en-US" w:eastAsia="en-US"/>
        </w:rPr>
        <w:t>LF</w:t>
      </w:r>
      <w:r w:rsidR="00820810" w:rsidRPr="002C6003">
        <w:rPr>
          <w:rFonts w:asciiTheme="minorHAnsi" w:eastAsiaTheme="minorHAnsi" w:hAnsiTheme="minorHAnsi" w:cstheme="minorHAnsi"/>
          <w:lang w:val="uk-UA" w:eastAsia="en-US"/>
        </w:rPr>
        <w:t>-</w:t>
      </w:r>
      <w:r w:rsidR="00820810">
        <w:rPr>
          <w:rFonts w:asciiTheme="minorHAnsi" w:eastAsiaTheme="minorHAnsi" w:hAnsiTheme="minorHAnsi" w:cstheme="minorHAnsi"/>
          <w:lang w:val="en-US" w:eastAsia="en-US"/>
        </w:rPr>
        <w:t>LAM</w:t>
      </w:r>
      <w:r w:rsidR="00820810">
        <w:rPr>
          <w:rFonts w:asciiTheme="minorHAnsi" w:eastAsiaTheme="minorHAnsi" w:hAnsiTheme="minorHAnsi" w:cstheme="minorHAnsi"/>
          <w:lang w:val="uk-UA" w:eastAsia="en-US"/>
        </w:rPr>
        <w:t xml:space="preserve"> в рамках реалізації гранту Глобального фонду для боротьби зі СНІДом, туберкульозом та малярією. </w:t>
      </w:r>
    </w:p>
    <w:p w:rsidR="004404C8" w:rsidRDefault="0084373A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 xml:space="preserve">Фахівцями Центру 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із залучення провідних національних та міжнародних партнерів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розроблено 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алгоритм діагностики туберкульозу з використанням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404C8">
        <w:rPr>
          <w:rFonts w:asciiTheme="minorHAnsi" w:eastAsiaTheme="minorHAnsi" w:hAnsiTheme="minorHAnsi" w:cstheme="minorHAnsi"/>
          <w:lang w:val="uk-UA" w:eastAsia="en-US"/>
        </w:rPr>
        <w:t>для застосування на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регіональн</w:t>
      </w:r>
      <w:r w:rsidR="004404C8">
        <w:rPr>
          <w:rFonts w:asciiTheme="minorHAnsi" w:eastAsiaTheme="minorHAnsi" w:hAnsiTheme="minorHAnsi" w:cstheme="minorHAnsi"/>
          <w:lang w:val="uk-UA" w:eastAsia="en-US"/>
        </w:rPr>
        <w:t>ому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рів</w:t>
      </w:r>
      <w:r w:rsidR="004404C8">
        <w:rPr>
          <w:rFonts w:asciiTheme="minorHAnsi" w:eastAsiaTheme="minorHAnsi" w:hAnsiTheme="minorHAnsi" w:cstheme="minorHAnsi"/>
          <w:lang w:val="uk-UA" w:eastAsia="en-US"/>
        </w:rPr>
        <w:t>ні</w:t>
      </w:r>
      <w:r>
        <w:rPr>
          <w:rFonts w:asciiTheme="minorHAnsi" w:eastAsiaTheme="minorHAnsi" w:hAnsiTheme="minorHAnsi" w:cstheme="minorHAnsi"/>
          <w:lang w:val="uk-UA" w:eastAsia="en-US"/>
        </w:rPr>
        <w:t xml:space="preserve">. </w:t>
      </w:r>
    </w:p>
    <w:p w:rsidR="00820810" w:rsidRDefault="002C6003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Тестування</w:t>
      </w:r>
      <w:r w:rsidR="004404C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4373A">
        <w:rPr>
          <w:rFonts w:asciiTheme="minorHAnsi" w:eastAsiaTheme="minorHAnsi" w:hAnsiTheme="minorHAnsi" w:cstheme="minorHAnsi"/>
          <w:lang w:val="en-US" w:eastAsia="en-US"/>
        </w:rPr>
        <w:t>LF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-</w:t>
      </w:r>
      <w:r w:rsidR="0084373A">
        <w:rPr>
          <w:rFonts w:asciiTheme="minorHAnsi" w:eastAsiaTheme="minorHAnsi" w:hAnsiTheme="minorHAnsi" w:cstheme="minorHAnsi"/>
          <w:lang w:val="en-US" w:eastAsia="en-US"/>
        </w:rPr>
        <w:t>LAM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необхідно включити в </w:t>
      </w:r>
      <w:r w:rsidR="0084373A">
        <w:rPr>
          <w:rFonts w:asciiTheme="minorHAnsi" w:eastAsiaTheme="minorHAnsi" w:hAnsiTheme="minorHAnsi" w:cstheme="minorHAnsi"/>
          <w:lang w:val="uk-UA" w:eastAsia="en-US"/>
        </w:rPr>
        <w:t>клінічн</w:t>
      </w:r>
      <w:r>
        <w:rPr>
          <w:rFonts w:asciiTheme="minorHAnsi" w:eastAsiaTheme="minorHAnsi" w:hAnsiTheme="minorHAnsi" w:cstheme="minorHAnsi"/>
          <w:lang w:val="uk-UA" w:eastAsia="en-US"/>
        </w:rPr>
        <w:t xml:space="preserve">ий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маршруту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виявлення і діагностики туберкульозу у ВІЛ-позитивних осіб </w:t>
      </w:r>
      <w:r w:rsidR="0084373A">
        <w:rPr>
          <w:rFonts w:asciiTheme="minorHAnsi" w:eastAsiaTheme="minorHAnsi" w:hAnsiTheme="minorHAnsi" w:cstheme="minorHAnsi"/>
          <w:lang w:val="uk-UA" w:eastAsia="en-US"/>
        </w:rPr>
        <w:t xml:space="preserve">відповідно до положень наказу МОЗ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від 29 грудня 2016 року № 1422 </w:t>
      </w:r>
      <w:r w:rsidR="0084373A">
        <w:rPr>
          <w:rFonts w:asciiTheme="minorHAnsi" w:eastAsiaTheme="minorHAnsi" w:hAnsiTheme="minorHAnsi" w:cstheme="minorHAnsi"/>
          <w:lang w:val="uk-UA" w:eastAsia="en-US"/>
        </w:rPr>
        <w:t>на рівні закладів охорони здоров</w:t>
      </w:r>
      <w:r w:rsidR="0084373A" w:rsidRPr="0084373A">
        <w:rPr>
          <w:rFonts w:asciiTheme="minorHAnsi" w:eastAsiaTheme="minorHAnsi" w:hAnsiTheme="minorHAnsi" w:cstheme="minorHAnsi"/>
          <w:lang w:val="uk-UA" w:eastAsia="en-US"/>
        </w:rPr>
        <w:t>’</w:t>
      </w:r>
      <w:r w:rsidR="0084373A">
        <w:rPr>
          <w:rFonts w:asciiTheme="minorHAnsi" w:eastAsiaTheme="minorHAnsi" w:hAnsiTheme="minorHAnsi" w:cstheme="minorHAnsi"/>
          <w:lang w:val="uk-UA" w:eastAsia="en-US"/>
        </w:rPr>
        <w:t>я.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0352AB" w:rsidRPr="002C6003" w:rsidRDefault="00820810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Проте не дивлячись на вжиті заходи існує потреба посилити моніторинг та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як</w:t>
      </w:r>
      <w:r>
        <w:rPr>
          <w:rFonts w:asciiTheme="minorHAnsi" w:eastAsiaTheme="minorHAnsi" w:hAnsiTheme="minorHAnsi" w:cstheme="minorHAnsi"/>
          <w:lang w:val="uk-UA" w:eastAsia="en-US"/>
        </w:rPr>
        <w:t>ість</w:t>
      </w:r>
      <w:r w:rsidR="002C6003">
        <w:rPr>
          <w:rFonts w:asciiTheme="minorHAnsi" w:eastAsiaTheme="minorHAnsi" w:hAnsiTheme="minorHAnsi" w:cstheme="minorHAnsi"/>
          <w:lang w:val="uk-UA" w:eastAsia="en-US"/>
        </w:rPr>
        <w:t xml:space="preserve"> пілотного впровадження тестування </w:t>
      </w:r>
      <w:r w:rsidR="002C6003">
        <w:rPr>
          <w:rFonts w:asciiTheme="minorHAnsi" w:eastAsiaTheme="minorHAnsi" w:hAnsiTheme="minorHAnsi" w:cstheme="minorHAnsi"/>
          <w:lang w:val="en-US" w:eastAsia="en-US"/>
        </w:rPr>
        <w:t>LF</w:t>
      </w:r>
      <w:r w:rsidR="002C6003" w:rsidRPr="002C6003">
        <w:rPr>
          <w:rFonts w:asciiTheme="minorHAnsi" w:eastAsiaTheme="minorHAnsi" w:hAnsiTheme="minorHAnsi" w:cstheme="minorHAnsi"/>
          <w:lang w:val="uk-UA" w:eastAsia="en-US"/>
        </w:rPr>
        <w:t>-</w:t>
      </w:r>
      <w:r w:rsidR="002C6003">
        <w:rPr>
          <w:rFonts w:asciiTheme="minorHAnsi" w:eastAsiaTheme="minorHAnsi" w:hAnsiTheme="minorHAnsi" w:cstheme="minorHAnsi"/>
          <w:lang w:val="en-US" w:eastAsia="en-US"/>
        </w:rPr>
        <w:t>LAM</w:t>
      </w:r>
      <w:r w:rsidR="007417E5">
        <w:rPr>
          <w:rFonts w:asciiTheme="minorHAnsi" w:eastAsiaTheme="minorHAnsi" w:hAnsiTheme="minorHAnsi" w:cstheme="minorHAnsi"/>
          <w:lang w:val="uk-UA" w:eastAsia="en-US"/>
        </w:rPr>
        <w:t xml:space="preserve"> із наданням організаційно-методичної допомоги на місцях</w:t>
      </w:r>
      <w:r w:rsidR="002C6003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4404C8" w:rsidRPr="005107C5" w:rsidRDefault="004404C8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впровадження 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ефективності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>на регіональному рівні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інструментів для аналізу впровадження 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DA13F3" w:rsidRDefault="00DA13F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одно-дводенних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візитів в регіональні заклади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(за потреби)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</w:p>
    <w:p w:rsidR="00727093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комплексного аналітичного звіту із рекомендація та пропозиціями за результатами проведеного візиту;</w:t>
      </w:r>
    </w:p>
    <w:p w:rsidR="000352AB" w:rsidRDefault="00727093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навчання н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місцях та організаційно-методична допомога закладам охорони здоров</w:t>
      </w:r>
      <w:r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я, в яких здійснюється виявлення, діагностика туберкульозу з використанням тесту на виявлення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ліпоарабінманану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LF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LAM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ища медична освіта (обов’язково), спеціалізація «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5C17A3">
        <w:rPr>
          <w:rFonts w:asciiTheme="minorHAnsi" w:hAnsiTheme="minorHAnsi" w:cstheme="minorHAnsi"/>
          <w:sz w:val="24"/>
          <w:szCs w:val="24"/>
          <w:lang w:val="uk-UA"/>
        </w:rPr>
        <w:t xml:space="preserve"> і/або «Інфекційні хвороби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P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>і/або інфекційних х</w:t>
      </w:r>
      <w:r w:rsidR="000352AB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 xml:space="preserve">ороб, зокрема ВІЛ-інфекції, 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у закладах охорони здоров’я;</w:t>
      </w:r>
    </w:p>
    <w:p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A748B4">
        <w:rPr>
          <w:rFonts w:asciiTheme="minorHAnsi" w:hAnsiTheme="minorHAnsi" w:cstheme="minorHAnsi"/>
          <w:bCs/>
          <w:sz w:val="24"/>
          <w:szCs w:val="24"/>
          <w:lang w:val="uk-UA"/>
        </w:rPr>
        <w:t>ко-інфекції ТБ/ВІЛ</w:t>
      </w:r>
      <w:r w:rsidR="000B2AD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8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AB1953">
        <w:rPr>
          <w:rFonts w:asciiTheme="minorHAnsi" w:hAnsiTheme="minorHAnsi" w:cstheme="minorHAnsi"/>
          <w:b/>
          <w:lang w:val="uk-UA"/>
        </w:rPr>
        <w:t>216</w:t>
      </w:r>
      <w:r w:rsidR="00974BA0">
        <w:rPr>
          <w:rFonts w:asciiTheme="minorHAnsi" w:hAnsiTheme="minorHAnsi" w:cstheme="minorHAnsi"/>
          <w:b/>
          <w:lang w:val="uk-UA"/>
        </w:rPr>
        <w:t xml:space="preserve">-2019 </w:t>
      </w:r>
      <w:r w:rsidR="00E04004"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04004">
        <w:rPr>
          <w:rFonts w:asciiTheme="minorHAnsi" w:eastAsiaTheme="minorHAnsi" w:hAnsiTheme="minorHAnsi" w:cstheme="minorHAnsi"/>
          <w:lang w:val="uk-UA" w:eastAsia="en-US"/>
        </w:rPr>
        <w:t>з оцінки впровадження діагностики туберкульозу у ВІЛ-інфікованих осіб з використанням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uk-UA" w:eastAsia="en-US"/>
        </w:rPr>
        <w:t>тесту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04004">
        <w:rPr>
          <w:rFonts w:asciiTheme="minorHAnsi" w:eastAsiaTheme="minorHAnsi" w:hAnsiTheme="minorHAnsi" w:cstheme="minorHAnsi"/>
          <w:lang w:val="en-US" w:eastAsia="en-US"/>
        </w:rPr>
        <w:t>LF</w:t>
      </w:r>
      <w:r w:rsidR="00E04004" w:rsidRPr="00E04004">
        <w:rPr>
          <w:rFonts w:asciiTheme="minorHAnsi" w:eastAsiaTheme="minorHAnsi" w:hAnsiTheme="minorHAnsi" w:cstheme="minorHAnsi"/>
          <w:lang w:val="uk-UA" w:eastAsia="en-US"/>
        </w:rPr>
        <w:t>-</w:t>
      </w:r>
      <w:r w:rsidR="00E04004">
        <w:rPr>
          <w:rFonts w:asciiTheme="minorHAnsi" w:eastAsiaTheme="minorHAnsi" w:hAnsiTheme="minorHAnsi" w:cstheme="minorHAnsi"/>
          <w:lang w:val="en-US" w:eastAsia="en-US"/>
        </w:rPr>
        <w:t>LAM</w:t>
      </w:r>
      <w:r w:rsidR="00E04004">
        <w:rPr>
          <w:rFonts w:asciiTheme="minorHAnsi" w:eastAsiaTheme="minorHAnsi" w:hAnsiTheme="minorHAnsi" w:cstheme="minorHAnsi"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2B5E07">
        <w:rPr>
          <w:rFonts w:asciiTheme="minorHAnsi" w:hAnsiTheme="minorHAnsi" w:cstheme="minorHAnsi"/>
          <w:b/>
          <w:lang w:val="uk-UA"/>
        </w:rPr>
        <w:t>17</w:t>
      </w:r>
      <w:bookmarkStart w:id="0" w:name="_GoBack"/>
      <w:bookmarkEnd w:id="0"/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2B5E07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5E07"/>
    <w:rsid w:val="002B7DEC"/>
    <w:rsid w:val="002C6003"/>
    <w:rsid w:val="002E26D4"/>
    <w:rsid w:val="002E702A"/>
    <w:rsid w:val="00301681"/>
    <w:rsid w:val="0033608E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3544B"/>
    <w:rsid w:val="00A51240"/>
    <w:rsid w:val="00A6057B"/>
    <w:rsid w:val="00A61280"/>
    <w:rsid w:val="00A65333"/>
    <w:rsid w:val="00A6782B"/>
    <w:rsid w:val="00A748B4"/>
    <w:rsid w:val="00A847AD"/>
    <w:rsid w:val="00AB1953"/>
    <w:rsid w:val="00AB72BA"/>
    <w:rsid w:val="00AF46B2"/>
    <w:rsid w:val="00B02CE0"/>
    <w:rsid w:val="00B0321E"/>
    <w:rsid w:val="00B1378D"/>
    <w:rsid w:val="00B17E1D"/>
    <w:rsid w:val="00B21CD7"/>
    <w:rsid w:val="00B444F8"/>
    <w:rsid w:val="00B50AA8"/>
    <w:rsid w:val="00B53CC6"/>
    <w:rsid w:val="00B93A57"/>
    <w:rsid w:val="00BA0D51"/>
    <w:rsid w:val="00BB45DF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21E"/>
  <w15:docId w15:val="{43460113-B0EE-4D67-9ACB-753D393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phc.org.ua/kontrol-zakhvoryuvan/tuberkuloz/kerivni-dokumenti-z-t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FFBD-C9F4-4BEF-A4F9-B994ABA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3580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2019-09-09T12:42:00Z</dcterms:created>
  <dcterms:modified xsi:type="dcterms:W3CDTF">2019-09-09T12:42:00Z</dcterms:modified>
</cp:coreProperties>
</file>