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214C771D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консультантів-</w:t>
      </w:r>
      <w:r w:rsidR="000A6113">
        <w:rPr>
          <w:rFonts w:asciiTheme="minorHAnsi" w:eastAsiaTheme="minorHAnsi" w:hAnsiTheme="minorHAnsi" w:cstheme="minorHAnsi"/>
          <w:b/>
          <w:lang w:val="uk-UA" w:eastAsia="en-US"/>
        </w:rPr>
        <w:t>з проведення тренінгів для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 xml:space="preserve"> Інтервенційної епідеміологічної служби (програми підготовки з польової епідеміології)</w:t>
      </w:r>
    </w:p>
    <w:p w14:paraId="0EC2B86B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3D88CB84"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8F007B">
        <w:rPr>
          <w:rFonts w:asciiTheme="minorHAnsi" w:eastAsiaTheme="minorHAnsi" w:hAnsiTheme="minorHAnsi" w:cstheme="minorHAnsi"/>
          <w:lang w:val="uk-UA" w:eastAsia="en-US"/>
        </w:rPr>
        <w:t>Консультант з проведення тренінг</w:t>
      </w:r>
      <w:r w:rsidR="000A6113">
        <w:rPr>
          <w:rFonts w:asciiTheme="minorHAnsi" w:eastAsiaTheme="minorHAnsi" w:hAnsiTheme="minorHAnsi" w:cstheme="minorHAnsi"/>
          <w:lang w:val="uk-UA" w:eastAsia="en-US"/>
        </w:rPr>
        <w:t>ів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0A6113">
        <w:rPr>
          <w:rFonts w:asciiTheme="minorHAnsi" w:eastAsiaTheme="minorHAnsi" w:hAnsiTheme="minorHAnsi" w:cstheme="minorHAnsi"/>
          <w:lang w:val="uk-UA" w:eastAsia="en-US"/>
        </w:rPr>
        <w:t>для І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>нтервенційної епідеміологічної служби (програми підготовки з польової епідеміології)</w:t>
      </w:r>
      <w:bookmarkEnd w:id="0"/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38259291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093B57C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1014CBDB"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>епідеміології та громадського здоро</w:t>
      </w:r>
      <w:r w:rsidR="0094696D">
        <w:rPr>
          <w:rFonts w:asciiTheme="minorHAnsi" w:eastAsiaTheme="minorHAnsi" w:hAnsiTheme="minorHAnsi" w:cstheme="minorHAnsi"/>
          <w:lang w:val="uk-UA" w:eastAsia="en-US"/>
        </w:rPr>
        <w:t xml:space="preserve">в’я, що ґрунтується на </w:t>
      </w:r>
      <w:proofErr w:type="spellStart"/>
      <w:r w:rsidR="0094696D">
        <w:rPr>
          <w:rFonts w:asciiTheme="minorHAnsi" w:eastAsiaTheme="minorHAnsi" w:hAnsiTheme="minorHAnsi" w:cstheme="minorHAnsi"/>
          <w:lang w:val="uk-UA" w:eastAsia="en-US"/>
        </w:rPr>
        <w:t>компетентн</w:t>
      </w:r>
      <w:r w:rsidR="0030389E">
        <w:rPr>
          <w:rFonts w:asciiTheme="minorHAnsi" w:eastAsiaTheme="minorHAnsi" w:hAnsiTheme="minorHAnsi" w:cstheme="minorHAnsi"/>
          <w:lang w:val="uk-UA" w:eastAsia="en-US"/>
        </w:rPr>
        <w:t>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E0F401A" w14:textId="57AD7328" w:rsidR="006F5BB6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</w:t>
      </w:r>
      <w:r w:rsidR="00D41867">
        <w:rPr>
          <w:rFonts w:asciiTheme="minorHAnsi" w:hAnsiTheme="minorHAnsi" w:cstheme="minorHAnsi"/>
          <w:lang w:val="uk-UA"/>
        </w:rPr>
        <w:t>тренерської</w:t>
      </w:r>
      <w:r w:rsidRPr="00F30F0D">
        <w:rPr>
          <w:rFonts w:asciiTheme="minorHAnsi" w:hAnsiTheme="minorHAnsi" w:cstheme="minorHAnsi"/>
          <w:lang w:val="uk-UA"/>
        </w:rPr>
        <w:t xml:space="preserve"> підтримки резидентів ІЕС на різних етапах здобуття ними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передбачених навчальною програмою</w:t>
      </w:r>
    </w:p>
    <w:p w14:paraId="295B8915" w14:textId="77777777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Проведення оцінки рівня оволодіння резидентами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, визначених навчальною програмою ІЕС, допомога резидентам у створенні та реалізації планів щодо оволодіння такими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компетентностями</w:t>
      </w:r>
      <w:proofErr w:type="spellEnd"/>
    </w:p>
    <w:p w14:paraId="2D0537DF" w14:textId="656F7795" w:rsidR="00F30F0D" w:rsidRPr="00F30F0D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Допомога в к</w:t>
      </w:r>
      <w:r w:rsidR="00F30F0D" w:rsidRPr="00F30F0D">
        <w:rPr>
          <w:rFonts w:asciiTheme="minorHAnsi" w:hAnsiTheme="minorHAnsi" w:cstheme="minorHAnsi"/>
          <w:lang w:val="uk-UA"/>
        </w:rPr>
        <w:t>оординаці</w:t>
      </w:r>
      <w:r>
        <w:rPr>
          <w:rFonts w:asciiTheme="minorHAnsi" w:hAnsiTheme="minorHAnsi" w:cstheme="minorHAnsi"/>
          <w:lang w:val="uk-UA"/>
        </w:rPr>
        <w:t xml:space="preserve">ї навчальних </w:t>
      </w:r>
      <w:proofErr w:type="spellStart"/>
      <w:r w:rsidR="00F30F0D" w:rsidRPr="00F30F0D">
        <w:rPr>
          <w:rFonts w:asciiTheme="minorHAnsi" w:hAnsiTheme="minorHAnsi" w:cstheme="minorHAnsi"/>
          <w:lang w:val="uk-UA"/>
        </w:rPr>
        <w:t>активностей</w:t>
      </w:r>
      <w:proofErr w:type="spellEnd"/>
      <w:r w:rsidR="00F30F0D" w:rsidRPr="00F30F0D">
        <w:rPr>
          <w:rFonts w:asciiTheme="minorHAnsi" w:hAnsiTheme="minorHAnsi" w:cstheme="minorHAnsi"/>
          <w:lang w:val="uk-UA"/>
        </w:rPr>
        <w:t xml:space="preserve"> ІЕС</w:t>
      </w:r>
      <w:r w:rsidR="000A6113">
        <w:rPr>
          <w:rFonts w:asciiTheme="minorHAnsi" w:hAnsiTheme="minorHAnsi" w:cstheme="minorHAnsi"/>
          <w:lang w:val="uk-UA"/>
        </w:rPr>
        <w:t xml:space="preserve"> </w:t>
      </w:r>
      <w:r w:rsidR="00F30F0D" w:rsidRPr="00F30F0D">
        <w:rPr>
          <w:rFonts w:asciiTheme="minorHAnsi" w:hAnsiTheme="minorHAnsi" w:cstheme="minorHAnsi"/>
          <w:lang w:val="uk-UA"/>
        </w:rPr>
        <w:t>з Директором ІЕС та Радником Резидентів ІЕС</w:t>
      </w:r>
    </w:p>
    <w:p w14:paraId="0EAFA0EA" w14:textId="3E82B6AC" w:rsidR="00F30F0D" w:rsidRPr="00D41867" w:rsidRDefault="00F30F0D" w:rsidP="00D41867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Перегляд та забезпечення якості навчальних матеріалів ІЕС</w:t>
      </w:r>
    </w:p>
    <w:p w14:paraId="214F7B6F" w14:textId="1913B1F5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Надання підтримки резидентам ІЕС у написанні наукових матеріалів (статей, тез, протоколів досліджень та ін.)</w:t>
      </w:r>
    </w:p>
    <w:p w14:paraId="239EC199" w14:textId="479B12A2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Здійснення</w:t>
      </w:r>
      <w:r w:rsidR="00D41867">
        <w:rPr>
          <w:rFonts w:asciiTheme="minorHAnsi" w:hAnsiTheme="minorHAnsi" w:cstheme="minorHAnsi"/>
          <w:lang w:val="uk-UA"/>
        </w:rPr>
        <w:t xml:space="preserve"> перегляду та гармонізації навчальних матеріалів</w:t>
      </w:r>
    </w:p>
    <w:p w14:paraId="7BF98588" w14:textId="23269A82" w:rsid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Підготовка відповідних звітів</w:t>
      </w:r>
    </w:p>
    <w:p w14:paraId="1B0235E9" w14:textId="7EF89AA8"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>Підготовка та проведення презентацій для резидентів ІЕС</w:t>
      </w:r>
    </w:p>
    <w:p w14:paraId="22520D54" w14:textId="355B6584"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Підготовка та розробка роздаткових матеріалів у підтримку розроблених або гармонізованих </w:t>
      </w:r>
      <w:r w:rsidR="000A6113">
        <w:rPr>
          <w:rFonts w:asciiTheme="minorHAnsi" w:hAnsiTheme="minorHAnsi" w:cstheme="minorHAnsi"/>
          <w:lang w:val="uk-UA"/>
        </w:rPr>
        <w:t>консультантами</w:t>
      </w:r>
      <w:r>
        <w:rPr>
          <w:rFonts w:asciiTheme="minorHAnsi" w:hAnsiTheme="minorHAnsi" w:cstheme="minorHAnsi"/>
          <w:lang w:val="uk-UA"/>
        </w:rPr>
        <w:t xml:space="preserve"> лекцій</w:t>
      </w:r>
      <w:r w:rsidR="008F007B">
        <w:rPr>
          <w:rFonts w:asciiTheme="minorHAnsi" w:hAnsiTheme="minorHAnsi" w:cstheme="minorHAnsi"/>
          <w:lang w:val="uk-UA"/>
        </w:rPr>
        <w:t xml:space="preserve"> для тренінгів</w:t>
      </w:r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211A6414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proofErr w:type="spellStart"/>
      <w:r w:rsidR="009E7CF9">
        <w:rPr>
          <w:rFonts w:asciiTheme="minorHAnsi" w:hAnsiTheme="minorHAnsi" w:cstheme="minorHAnsi"/>
          <w:bCs/>
          <w:lang w:val="uk-UA"/>
        </w:rPr>
        <w:t>аплікантам</w:t>
      </w:r>
      <w:proofErr w:type="spellEnd"/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14:paraId="194C766D" w14:textId="59B0937F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AF2E46">
        <w:rPr>
          <w:rFonts w:asciiTheme="minorHAnsi" w:hAnsiTheme="minorHAnsi" w:cstheme="minorHAnsi"/>
          <w:bCs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AF2E46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3FF1B6DB"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14:paraId="3700C5F4" w14:textId="3221A120"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</w:t>
      </w:r>
      <w:r w:rsidR="000A6113">
        <w:rPr>
          <w:rFonts w:asciiTheme="minorHAnsi" w:hAnsiTheme="minorHAnsi" w:cstheme="minorHAnsi"/>
          <w:bCs/>
          <w:lang w:val="uk-UA"/>
        </w:rPr>
        <w:t xml:space="preserve">проведення тренінгів,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знання підходів до </w:t>
      </w:r>
      <w:r w:rsidR="000A6113">
        <w:rPr>
          <w:rFonts w:asciiTheme="minorHAnsi" w:hAnsiTheme="minorHAnsi" w:cstheme="minorHAnsi"/>
          <w:bCs/>
          <w:lang w:val="uk-UA"/>
        </w:rPr>
        <w:t xml:space="preserve">освіти дорослих,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14:paraId="36468891" w14:textId="66FEAD86" w:rsidR="00F30F0D" w:rsidRDefault="00311B3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та навички щодо написання наукових публікацій</w:t>
      </w:r>
    </w:p>
    <w:p w14:paraId="22282CD2" w14:textId="25533EEF"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14:paraId="42DB0462" w14:textId="77777777" w:rsidR="009C32DC" w:rsidRPr="00466C0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14:paraId="3678888F" w14:textId="424B6BDB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20527F" w:rsidRPr="0020527F">
        <w:rPr>
          <w:rFonts w:asciiTheme="minorHAnsi" w:hAnsiTheme="minorHAnsi" w:cstheme="minorHAnsi"/>
          <w:b/>
        </w:rPr>
        <w:t>«</w:t>
      </w:r>
      <w:r w:rsidR="0020527F" w:rsidRPr="0020527F">
        <w:rPr>
          <w:rFonts w:asciiTheme="minorHAnsi" w:hAnsiTheme="minorHAnsi" w:cstheme="minorHAnsi"/>
          <w:b/>
          <w:lang w:val="uk-UA"/>
        </w:rPr>
        <w:t xml:space="preserve">217-2019 </w:t>
      </w:r>
      <w:r w:rsidR="00D41867" w:rsidRPr="0020527F">
        <w:rPr>
          <w:rFonts w:asciiTheme="minorHAnsi" w:eastAsiaTheme="minorHAnsi" w:hAnsiTheme="minorHAnsi" w:cstheme="minorHAnsi"/>
          <w:b/>
          <w:lang w:val="uk-UA" w:eastAsia="en-US"/>
        </w:rPr>
        <w:t>Тренер</w:t>
      </w:r>
      <w:r w:rsidR="0091725A" w:rsidRPr="0020527F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91725A" w:rsidRPr="0020527F">
        <w:rPr>
          <w:rFonts w:asciiTheme="minorHAnsi" w:eastAsiaTheme="minorHAnsi" w:hAnsiTheme="minorHAnsi" w:cstheme="minorHAnsi"/>
          <w:b/>
          <w:lang w:val="uk-UA" w:eastAsia="en-US"/>
        </w:rPr>
        <w:t>ІЕС</w:t>
      </w:r>
      <w:r w:rsidRPr="0020527F">
        <w:rPr>
          <w:rFonts w:asciiTheme="minorHAnsi" w:hAnsiTheme="minorHAnsi" w:cstheme="minorHAnsi"/>
          <w:b/>
          <w:lang w:val="uk-UA"/>
        </w:rPr>
        <w:t>».</w:t>
      </w:r>
    </w:p>
    <w:p w14:paraId="491BB09D" w14:textId="5F0A983C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D41867">
        <w:rPr>
          <w:rFonts w:asciiTheme="minorHAnsi" w:hAnsiTheme="minorHAnsi" w:cstheme="minorHAnsi"/>
          <w:b/>
          <w:lang w:val="uk-UA"/>
        </w:rPr>
        <w:t>2</w:t>
      </w:r>
      <w:r w:rsidR="000A6113">
        <w:rPr>
          <w:rFonts w:asciiTheme="minorHAnsi" w:hAnsiTheme="minorHAnsi" w:cstheme="minorHAnsi"/>
          <w:b/>
          <w:lang w:val="uk-UA"/>
        </w:rPr>
        <w:t>9</w:t>
      </w:r>
      <w:r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91725A">
        <w:rPr>
          <w:rFonts w:asciiTheme="minorHAnsi" w:hAnsiTheme="minorHAnsi" w:cstheme="minorHAnsi"/>
          <w:b/>
          <w:lang w:val="uk-UA"/>
        </w:rPr>
        <w:t>серпня</w:t>
      </w:r>
      <w:r w:rsidRPr="00CD3306">
        <w:rPr>
          <w:rFonts w:asciiTheme="minorHAnsi" w:hAnsiTheme="minorHAnsi" w:cstheme="minorHAnsi"/>
          <w:b/>
          <w:lang w:val="uk-UA"/>
        </w:rPr>
        <w:t xml:space="preserve"> 201</w:t>
      </w:r>
      <w:r w:rsidR="00A026F0">
        <w:rPr>
          <w:rFonts w:asciiTheme="minorHAnsi" w:hAnsiTheme="minorHAnsi" w:cstheme="minorHAnsi"/>
          <w:b/>
          <w:lang w:val="uk-UA"/>
        </w:rPr>
        <w:t>9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A6113"/>
    <w:rsid w:val="000D7FB4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0527F"/>
    <w:rsid w:val="00251E0E"/>
    <w:rsid w:val="00255FF3"/>
    <w:rsid w:val="00260F9E"/>
    <w:rsid w:val="002618C5"/>
    <w:rsid w:val="002626B3"/>
    <w:rsid w:val="00276F74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F007B"/>
    <w:rsid w:val="0091725A"/>
    <w:rsid w:val="0094591F"/>
    <w:rsid w:val="0094696D"/>
    <w:rsid w:val="00957B89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D416D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D3306"/>
    <w:rsid w:val="00CF4A9F"/>
    <w:rsid w:val="00D2585E"/>
    <w:rsid w:val="00D25FB7"/>
    <w:rsid w:val="00D3384B"/>
    <w:rsid w:val="00D41514"/>
    <w:rsid w:val="00D41867"/>
    <w:rsid w:val="00D42C92"/>
    <w:rsid w:val="00D46547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30F0D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0145-6493-4253-81D6-6E88D7C5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2710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2019-08-21T07:39:00Z</dcterms:created>
  <dcterms:modified xsi:type="dcterms:W3CDTF">2019-08-21T07:39:00Z</dcterms:modified>
</cp:coreProperties>
</file>