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4565A" w14:textId="77777777" w:rsidR="005A0ECF" w:rsidRPr="00023CCA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023CCA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023CCA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 wp14:anchorId="761E81EB" wp14:editId="0B6AFAE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186D3" w14:textId="77777777" w:rsidR="000E076F" w:rsidRPr="00023CCA" w:rsidRDefault="000E076F" w:rsidP="00897BF9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023CCA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023CCA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897BF9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консультанта </w:t>
      </w:r>
      <w:r w:rsidR="00733561" w:rsidRPr="00733561">
        <w:rPr>
          <w:rFonts w:asciiTheme="minorHAnsi" w:eastAsiaTheme="minorHAnsi" w:hAnsiTheme="minorHAnsi" w:cstheme="minorHAnsi"/>
          <w:b/>
          <w:lang w:val="uk-UA" w:eastAsia="en-US"/>
        </w:rPr>
        <w:t xml:space="preserve"> з моніторингу лікування пацієнтів, які отримують інноваційні протитуберкульозні препарати </w:t>
      </w:r>
      <w:r w:rsidRPr="00023CCA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14:paraId="4EAE151C" w14:textId="77777777" w:rsidR="005A0ECF" w:rsidRPr="00023CCA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076C9F74" w14:textId="4208DB13" w:rsidR="00023CCA" w:rsidRDefault="005A0ECF" w:rsidP="003568A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023CCA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255BA1" w:rsidRPr="004D65BF">
        <w:rPr>
          <w:rFonts w:asciiTheme="minorHAnsi" w:eastAsiaTheme="minorHAnsi" w:hAnsiTheme="minorHAnsi" w:cstheme="minorHAnsi"/>
          <w:lang w:val="uk-UA" w:eastAsia="en-US"/>
        </w:rPr>
        <w:t>Консультант</w:t>
      </w:r>
      <w:r w:rsidR="003568A1">
        <w:rPr>
          <w:rFonts w:asciiTheme="minorHAnsi" w:eastAsiaTheme="minorHAnsi" w:hAnsiTheme="minorHAnsi" w:cstheme="minorHAnsi"/>
          <w:lang w:val="uk-UA" w:eastAsia="en-US"/>
        </w:rPr>
        <w:t xml:space="preserve"> з</w:t>
      </w:r>
      <w:r w:rsidR="004D65BF" w:rsidRPr="004D65BF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="003568A1">
        <w:rPr>
          <w:rFonts w:asciiTheme="minorHAnsi" w:eastAsiaTheme="minorHAnsi" w:hAnsiTheme="minorHAnsi" w:cstheme="minorHAnsi"/>
          <w:lang w:val="uk-UA" w:eastAsia="en-US"/>
        </w:rPr>
        <w:t>м</w:t>
      </w:r>
      <w:r w:rsidR="003568A1" w:rsidRPr="003568A1">
        <w:rPr>
          <w:rFonts w:asciiTheme="minorHAnsi" w:eastAsiaTheme="minorHAnsi" w:hAnsiTheme="minorHAnsi" w:cstheme="minorHAnsi"/>
          <w:lang w:val="uk-UA" w:eastAsia="en-US"/>
        </w:rPr>
        <w:t>оніторинг</w:t>
      </w:r>
      <w:r w:rsidR="003568A1">
        <w:rPr>
          <w:rFonts w:asciiTheme="minorHAnsi" w:eastAsiaTheme="minorHAnsi" w:hAnsiTheme="minorHAnsi" w:cstheme="minorHAnsi"/>
          <w:lang w:val="uk-UA" w:eastAsia="en-US"/>
        </w:rPr>
        <w:t>у</w:t>
      </w:r>
      <w:r w:rsidR="003568A1" w:rsidRPr="003568A1">
        <w:rPr>
          <w:rFonts w:asciiTheme="minorHAnsi" w:eastAsiaTheme="minorHAnsi" w:hAnsiTheme="minorHAnsi" w:cstheme="minorHAnsi"/>
          <w:lang w:val="uk-UA" w:eastAsia="en-US"/>
        </w:rPr>
        <w:t xml:space="preserve"> лікування </w:t>
      </w:r>
      <w:r w:rsidR="003568A1">
        <w:rPr>
          <w:rFonts w:asciiTheme="minorHAnsi" w:eastAsiaTheme="minorHAnsi" w:hAnsiTheme="minorHAnsi" w:cstheme="minorHAnsi"/>
          <w:lang w:val="uk-UA" w:eastAsia="en-US"/>
        </w:rPr>
        <w:t>пацієнтів, які отримують інноваційні</w:t>
      </w:r>
      <w:r w:rsidR="003568A1" w:rsidRPr="003568A1">
        <w:rPr>
          <w:rFonts w:asciiTheme="minorHAnsi" w:eastAsiaTheme="minorHAnsi" w:hAnsiTheme="minorHAnsi" w:cstheme="minorHAnsi"/>
          <w:lang w:val="uk-UA" w:eastAsia="en-US"/>
        </w:rPr>
        <w:t xml:space="preserve"> протитуберкульозні препарати</w:t>
      </w:r>
      <w:r w:rsidR="00914561">
        <w:rPr>
          <w:rFonts w:asciiTheme="minorHAnsi" w:eastAsiaTheme="minorHAnsi" w:hAnsiTheme="minorHAnsi" w:cstheme="minorHAnsi"/>
          <w:lang w:val="uk-UA" w:eastAsia="en-US"/>
        </w:rPr>
        <w:t xml:space="preserve"> у </w:t>
      </w:r>
      <w:r w:rsidR="00914561" w:rsidRPr="00914561">
        <w:rPr>
          <w:rFonts w:asciiTheme="minorHAnsi" w:eastAsiaTheme="minorHAnsi" w:hAnsiTheme="minorHAnsi" w:cstheme="minorHAnsi"/>
          <w:lang w:val="uk-UA" w:eastAsia="en-US"/>
        </w:rPr>
        <w:t>закладах охорони здоров’я Державної установи «Центр охорони здоров'я державної кримінально-виконавчої служби України» (ЦОЗ ДКВСУ)</w:t>
      </w:r>
    </w:p>
    <w:p w14:paraId="6D2DD52B" w14:textId="77777777" w:rsidR="003568A1" w:rsidRDefault="003568A1" w:rsidP="003568A1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1257BD06" w14:textId="77777777" w:rsidR="00CD3306" w:rsidRPr="00023CCA" w:rsidRDefault="005A0ECF" w:rsidP="00023CCA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023CCA">
        <w:rPr>
          <w:rFonts w:asciiTheme="minorHAnsi" w:eastAsiaTheme="minorHAnsi" w:hAnsiTheme="minorHAnsi" w:cstheme="minorHAnsi"/>
          <w:b/>
          <w:lang w:val="uk-UA" w:eastAsia="en-US"/>
        </w:rPr>
        <w:t>Рівень зайнятості: часткова</w:t>
      </w:r>
      <w:r w:rsidR="00E354A3" w:rsidRPr="00023CCA">
        <w:rPr>
          <w:rFonts w:asciiTheme="minorHAnsi" w:hAnsiTheme="minorHAnsi" w:cstheme="minorHAnsi"/>
          <w:lang w:val="uk-UA" w:eastAsia="uk-UA"/>
        </w:rPr>
        <w:t xml:space="preserve">                                               </w:t>
      </w:r>
    </w:p>
    <w:p w14:paraId="4AFB3FF5" w14:textId="77777777" w:rsidR="00EF03AD" w:rsidRPr="00023CCA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023CCA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23D17D5C" w14:textId="77777777" w:rsidR="00EF03AD" w:rsidRPr="00914561" w:rsidRDefault="00EF03AD" w:rsidP="00EA1641">
      <w:p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914561">
        <w:rPr>
          <w:rFonts w:asciiTheme="minorHAnsi" w:eastAsia="Calibri" w:hAnsiTheme="minorHAnsi" w:cstheme="minorHAnsi"/>
          <w:bCs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914561">
        <w:rPr>
          <w:rFonts w:asciiTheme="minorHAnsi" w:eastAsia="Calibri" w:hAnsiTheme="minorHAnsi" w:cstheme="minorHAnsi"/>
          <w:bCs/>
          <w:lang w:val="uk-UA" w:eastAsia="en-US"/>
        </w:rPr>
        <w:t xml:space="preserve">соціально </w:t>
      </w:r>
      <w:r w:rsidRPr="00914561">
        <w:rPr>
          <w:rFonts w:asciiTheme="minorHAnsi" w:eastAsia="Calibri" w:hAnsiTheme="minorHAnsi" w:cstheme="minorHAnsi"/>
          <w:bCs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6C306B8" w14:textId="77777777" w:rsidR="00EF03AD" w:rsidRPr="00023CCA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72E58194" w14:textId="77777777" w:rsidR="00E45D44" w:rsidRPr="00023CCA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023CCA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023CCA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023CCA">
        <w:rPr>
          <w:rFonts w:asciiTheme="minorHAnsi" w:hAnsiTheme="minorHAnsi" w:cstheme="minorHAnsi"/>
          <w:b/>
          <w:bCs/>
          <w:lang w:val="uk-UA"/>
        </w:rPr>
        <w:t>обов'язки</w:t>
      </w:r>
      <w:r w:rsidRPr="00023CCA">
        <w:rPr>
          <w:rFonts w:asciiTheme="minorHAnsi" w:hAnsiTheme="minorHAnsi" w:cstheme="minorHAnsi"/>
          <w:lang w:val="uk-UA"/>
        </w:rPr>
        <w:t>:</w:t>
      </w:r>
    </w:p>
    <w:p w14:paraId="69A90891" w14:textId="49305D28" w:rsidR="003549F8" w:rsidRPr="00914561" w:rsidRDefault="003568A1" w:rsidP="00914561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Надання консультаційної допомоги національним та регіональним фахівцям </w:t>
      </w:r>
      <w:r w:rsidR="00914561" w:rsidRPr="00914561">
        <w:rPr>
          <w:rFonts w:asciiTheme="minorHAnsi" w:hAnsiTheme="minorHAnsi" w:cstheme="minorHAnsi"/>
          <w:bCs/>
          <w:sz w:val="24"/>
          <w:szCs w:val="24"/>
          <w:lang w:val="uk-UA"/>
        </w:rPr>
        <w:t>заклад</w:t>
      </w:r>
      <w:r w:rsidR="00914561">
        <w:rPr>
          <w:rFonts w:asciiTheme="minorHAnsi" w:hAnsiTheme="minorHAnsi" w:cstheme="minorHAnsi"/>
          <w:bCs/>
          <w:sz w:val="24"/>
          <w:szCs w:val="24"/>
          <w:lang w:val="uk-UA"/>
        </w:rPr>
        <w:t>ів</w:t>
      </w:r>
      <w:r w:rsidR="00914561" w:rsidRPr="0091456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охорони здоров’я</w:t>
      </w:r>
      <w:r w:rsidR="0091456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914561" w:rsidRPr="00914561">
        <w:rPr>
          <w:rFonts w:asciiTheme="minorHAnsi" w:hAnsiTheme="minorHAnsi" w:cstheme="minorHAnsi"/>
          <w:bCs/>
          <w:sz w:val="24"/>
          <w:szCs w:val="24"/>
          <w:lang w:val="uk-UA"/>
        </w:rPr>
        <w:t>ЦОЗ ДКВСУ</w:t>
      </w:r>
      <w:r w:rsidR="0091456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Pr="00914561">
        <w:rPr>
          <w:rFonts w:asciiTheme="minorHAnsi" w:hAnsiTheme="minorHAnsi" w:cstheme="minorHAnsi"/>
          <w:bCs/>
          <w:sz w:val="24"/>
          <w:szCs w:val="24"/>
          <w:lang w:val="uk-UA"/>
        </w:rPr>
        <w:t>у веденні випадку туберкульозу із застосуванням короткострокових</w:t>
      </w:r>
      <w:r w:rsidR="00EF7F2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режимів, </w:t>
      </w:r>
      <w:r w:rsidRPr="00914561">
        <w:rPr>
          <w:rFonts w:asciiTheme="minorHAnsi" w:hAnsiTheme="minorHAnsi" w:cstheme="minorHAnsi"/>
          <w:bCs/>
          <w:sz w:val="24"/>
          <w:szCs w:val="24"/>
          <w:lang w:val="uk-UA"/>
        </w:rPr>
        <w:t>режимів лікування із інноваційними препаратами (визначення відповідності критеріям відбору, аналіз можливості призначення адекватного режиму лікування із оцінкою прихильності до лікування, корегування лікування з урахуванням супутньої патології, тестів медикаментозної чутливості та переносимості протитуберкульозних препаратів</w:t>
      </w:r>
      <w:r w:rsidR="00EF7F2D">
        <w:rPr>
          <w:rFonts w:asciiTheme="minorHAnsi" w:hAnsiTheme="minorHAnsi" w:cstheme="minorHAnsi"/>
          <w:bCs/>
          <w:sz w:val="24"/>
          <w:szCs w:val="24"/>
          <w:lang w:val="uk-UA"/>
        </w:rPr>
        <w:t>)</w:t>
      </w:r>
      <w:r w:rsidRPr="0091456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призначення режиму лікування </w:t>
      </w:r>
      <w:r w:rsidR="00EF7F2D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вадких для визначення правильної тактики лікування </w:t>
      </w:r>
      <w:r w:rsidRPr="00914561">
        <w:rPr>
          <w:rFonts w:asciiTheme="minorHAnsi" w:hAnsiTheme="minorHAnsi" w:cstheme="minorHAnsi"/>
          <w:bCs/>
          <w:sz w:val="24"/>
          <w:szCs w:val="24"/>
          <w:lang w:val="uk-UA"/>
        </w:rPr>
        <w:t>з урахуванням національного контексту та міжнародних рекомендацій.</w:t>
      </w:r>
    </w:p>
    <w:p w14:paraId="14BAA1FB" w14:textId="77777777" w:rsidR="003549F8" w:rsidRDefault="004D65BF" w:rsidP="003568A1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Оцінка якості ведення випадку туберкульозу </w:t>
      </w:r>
      <w:r w:rsidRPr="004D65BF">
        <w:rPr>
          <w:rFonts w:asciiTheme="minorHAnsi" w:hAnsiTheme="minorHAnsi" w:cstheme="minorHAnsi"/>
          <w:bCs/>
          <w:sz w:val="24"/>
          <w:szCs w:val="24"/>
          <w:lang w:val="uk-UA"/>
        </w:rPr>
        <w:t>із застосування інноваційних  протитуберкульозних препаратів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, в тому числі участь у засіданнях національної консультативної комісії</w:t>
      </w:r>
      <w:r w:rsidR="003568A1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56E4E4F6" w14:textId="772B53A0" w:rsidR="003568A1" w:rsidRDefault="003568A1" w:rsidP="003568A1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91456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Аналіз забезпечення дотримання вимог ВООЗ та національних керівних принципів щодо </w:t>
      </w:r>
      <w:r w:rsidRPr="003549F8">
        <w:rPr>
          <w:rFonts w:asciiTheme="minorHAnsi" w:hAnsiTheme="minorHAnsi" w:cstheme="minorHAnsi"/>
          <w:bCs/>
          <w:sz w:val="24"/>
          <w:szCs w:val="24"/>
          <w:lang w:val="uk-UA"/>
        </w:rPr>
        <w:t>впровадження нових протитуберкульозних препаратів у</w:t>
      </w:r>
      <w:r w:rsidR="0091456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914561" w:rsidRPr="00914561">
        <w:rPr>
          <w:rFonts w:asciiTheme="minorHAnsi" w:hAnsiTheme="minorHAnsi" w:cstheme="minorHAnsi"/>
          <w:bCs/>
          <w:sz w:val="24"/>
          <w:szCs w:val="24"/>
          <w:lang w:val="uk-UA"/>
        </w:rPr>
        <w:t>заклад</w:t>
      </w:r>
      <w:r w:rsidR="0091456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ах </w:t>
      </w:r>
      <w:r w:rsidR="00914561" w:rsidRPr="00914561">
        <w:rPr>
          <w:rFonts w:asciiTheme="minorHAnsi" w:hAnsiTheme="minorHAnsi" w:cstheme="minorHAnsi"/>
          <w:bCs/>
          <w:sz w:val="24"/>
          <w:szCs w:val="24"/>
          <w:lang w:val="uk-UA"/>
        </w:rPr>
        <w:t>охорони здоров’я ЦОЗ ДКВСУ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54340D9F" w14:textId="24DA3747" w:rsidR="00D7599C" w:rsidRPr="003568A1" w:rsidRDefault="00D7599C" w:rsidP="003568A1">
      <w:pPr>
        <w:pStyle w:val="a3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Участь у виїзних засіданнях ЦЛКК на базі </w:t>
      </w:r>
      <w:r w:rsidRPr="00D7599C">
        <w:rPr>
          <w:rFonts w:asciiTheme="minorHAnsi" w:hAnsiTheme="minorHAnsi" w:cstheme="minorHAnsi"/>
          <w:bCs/>
          <w:sz w:val="24"/>
          <w:szCs w:val="24"/>
          <w:lang w:val="uk-UA"/>
        </w:rPr>
        <w:t>закладів охорони здоров’я ЦОЗ ДКВСУ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(за потребою).</w:t>
      </w:r>
    </w:p>
    <w:p w14:paraId="263095D9" w14:textId="77777777" w:rsidR="00DB1ED2" w:rsidRPr="00023CCA" w:rsidRDefault="00DB1ED2" w:rsidP="00EA1641">
      <w:pPr>
        <w:pStyle w:val="a3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14:paraId="30F16F90" w14:textId="77777777" w:rsidR="00CD3306" w:rsidRDefault="00E603D7" w:rsidP="00023CCA">
      <w:pPr>
        <w:pStyle w:val="a3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023CCA">
        <w:rPr>
          <w:rFonts w:asciiTheme="minorHAnsi" w:hAnsiTheme="minorHAnsi" w:cstheme="minorHAnsi"/>
          <w:b/>
          <w:sz w:val="24"/>
          <w:szCs w:val="24"/>
          <w:lang w:val="uk-UA"/>
        </w:rPr>
        <w:t>  </w:t>
      </w:r>
      <w:r w:rsidR="00E77A4F" w:rsidRPr="00023CCA">
        <w:rPr>
          <w:rFonts w:asciiTheme="minorHAnsi" w:hAnsiTheme="minorHAnsi" w:cstheme="minorHAnsi"/>
          <w:b/>
          <w:bCs/>
          <w:sz w:val="24"/>
          <w:szCs w:val="24"/>
          <w:lang w:val="uk-UA"/>
        </w:rPr>
        <w:t>Вимоги до професійної компетентності:</w:t>
      </w:r>
    </w:p>
    <w:p w14:paraId="3951B6F6" w14:textId="77777777" w:rsidR="00023CCA" w:rsidRPr="00023CCA" w:rsidRDefault="00023CCA" w:rsidP="00023CCA">
      <w:pPr>
        <w:pStyle w:val="a3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14:paraId="0EE4D86E" w14:textId="77777777" w:rsidR="000B5DDD" w:rsidRPr="00023CCA" w:rsidRDefault="000B5DD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23CCA">
        <w:rPr>
          <w:rFonts w:asciiTheme="minorHAnsi" w:hAnsiTheme="minorHAnsi" w:cstheme="minorHAnsi"/>
          <w:bCs/>
          <w:sz w:val="24"/>
          <w:szCs w:val="24"/>
          <w:lang w:val="uk-UA"/>
        </w:rPr>
        <w:t>Закінчена вища медична</w:t>
      </w:r>
      <w:r w:rsidR="00B87E7C" w:rsidRPr="00023CCA">
        <w:rPr>
          <w:rFonts w:asciiTheme="minorHAnsi" w:hAnsiTheme="minorHAnsi" w:cstheme="minorHAnsi"/>
          <w:bCs/>
          <w:sz w:val="24"/>
          <w:szCs w:val="24"/>
          <w:lang w:val="uk-UA"/>
        </w:rPr>
        <w:t>, спеціальність за фахом «Фтизіатрія»</w:t>
      </w:r>
      <w:r w:rsidR="00897BF9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7C4FBE5D" w14:textId="77777777" w:rsidR="000B5DDD" w:rsidRDefault="00B87E7C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23CCA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за фахом</w:t>
      </w:r>
      <w:r w:rsidR="000E076F" w:rsidRPr="00023CC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не менше 5-ти років</w:t>
      </w:r>
      <w:r w:rsidR="00733561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1A46DDCA" w14:textId="77777777" w:rsidR="00897BF9" w:rsidRPr="002A2B12" w:rsidRDefault="00897BF9" w:rsidP="002A2B12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 xml:space="preserve">Участь у </w:t>
      </w:r>
      <w:r w:rsidR="0073356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діяльності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консультативної комісії</w:t>
      </w:r>
      <w:r w:rsidR="0073356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 питань туберкульозу на міжнародному/національному/регіональному рівнях.</w:t>
      </w:r>
    </w:p>
    <w:p w14:paraId="2BB7465B" w14:textId="41A0DE11" w:rsidR="000B5DDD" w:rsidRPr="003549F8" w:rsidRDefault="000B5DDD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23CC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Знання національних </w:t>
      </w:r>
      <w:r w:rsidR="00311916" w:rsidRPr="00023CC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та міжнародних </w:t>
      </w:r>
      <w:r w:rsidRPr="00023CCA">
        <w:rPr>
          <w:rFonts w:asciiTheme="minorHAnsi" w:hAnsiTheme="minorHAnsi" w:cstheme="minorHAnsi"/>
          <w:bCs/>
          <w:sz w:val="24"/>
          <w:szCs w:val="24"/>
          <w:lang w:val="uk-UA"/>
        </w:rPr>
        <w:t>стандартів/протоколів з питань діагностики</w:t>
      </w:r>
      <w:r w:rsidR="002A2B12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лікування</w:t>
      </w:r>
      <w:r w:rsidRPr="00023CC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туберкульозу, </w:t>
      </w:r>
      <w:r w:rsidR="003549F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 тому числі </w:t>
      </w:r>
      <w:r w:rsidRPr="00023CCA">
        <w:rPr>
          <w:rFonts w:asciiTheme="minorHAnsi" w:hAnsiTheme="minorHAnsi" w:cstheme="minorHAnsi"/>
          <w:bCs/>
          <w:sz w:val="24"/>
          <w:szCs w:val="24"/>
          <w:lang w:val="uk-UA"/>
        </w:rPr>
        <w:t>туберкульозу</w:t>
      </w:r>
      <w:r w:rsidR="0091456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із лікарською стійкістю</w:t>
      </w:r>
      <w:r w:rsidR="002A2B12">
        <w:rPr>
          <w:rFonts w:eastAsia="ヒラギノ角ゴ Pro W3"/>
          <w:bCs/>
          <w:color w:val="000000"/>
          <w:sz w:val="24"/>
          <w:szCs w:val="24"/>
          <w:lang w:val="uk-UA"/>
        </w:rPr>
        <w:t>;</w:t>
      </w:r>
    </w:p>
    <w:p w14:paraId="3112DED6" w14:textId="46B576F5" w:rsidR="003549F8" w:rsidRPr="003549F8" w:rsidRDefault="003549F8" w:rsidP="00EA1641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eastAsia="ヒラギノ角ゴ Pro W3"/>
          <w:bCs/>
          <w:color w:val="000000"/>
          <w:sz w:val="24"/>
          <w:szCs w:val="24"/>
          <w:lang w:val="uk-UA"/>
        </w:rPr>
        <w:t>Досвід ведення пацієнт</w:t>
      </w:r>
      <w:r w:rsidR="00914561">
        <w:rPr>
          <w:rFonts w:eastAsia="ヒラギノ角ゴ Pro W3"/>
          <w:bCs/>
          <w:color w:val="000000"/>
          <w:sz w:val="24"/>
          <w:szCs w:val="24"/>
          <w:lang w:val="uk-UA"/>
        </w:rPr>
        <w:t>ів</w:t>
      </w:r>
      <w:r>
        <w:rPr>
          <w:rFonts w:eastAsia="ヒラギノ角ゴ Pro W3"/>
          <w:bCs/>
          <w:color w:val="000000"/>
          <w:sz w:val="24"/>
          <w:szCs w:val="24"/>
          <w:lang w:val="uk-UA"/>
        </w:rPr>
        <w:t xml:space="preserve">  із застосування інноваційних  протитуберкульозних препаратів.</w:t>
      </w:r>
    </w:p>
    <w:p w14:paraId="3BFB800C" w14:textId="288BFEBD" w:rsidR="00CD3306" w:rsidRPr="008A4735" w:rsidRDefault="00CD3306" w:rsidP="0073356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2A2B12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2A2B12">
        <w:rPr>
          <w:rFonts w:asciiTheme="minorHAnsi" w:hAnsiTheme="minorHAnsi" w:cstheme="minorHAnsi"/>
          <w:lang w:val="uk-UA"/>
        </w:rPr>
        <w:t xml:space="preserve"> В темі листа, будь ласка, заз</w:t>
      </w:r>
      <w:r w:rsidRPr="008A4735">
        <w:rPr>
          <w:rFonts w:asciiTheme="minorHAnsi" w:hAnsiTheme="minorHAnsi" w:cstheme="minorHAnsi"/>
          <w:lang w:val="uk-UA"/>
        </w:rPr>
        <w:t xml:space="preserve">начте: </w:t>
      </w:r>
      <w:bookmarkStart w:id="0" w:name="_GoBack"/>
      <w:r w:rsidRPr="008A4735">
        <w:rPr>
          <w:rFonts w:asciiTheme="minorHAnsi" w:hAnsiTheme="minorHAnsi" w:cstheme="minorHAnsi"/>
          <w:lang w:val="uk-UA"/>
        </w:rPr>
        <w:t>«</w:t>
      </w:r>
      <w:r w:rsidR="008A4735" w:rsidRPr="008A4735">
        <w:rPr>
          <w:rFonts w:asciiTheme="minorHAnsi" w:hAnsiTheme="minorHAnsi" w:cstheme="minorHAnsi"/>
          <w:b/>
          <w:lang w:val="uk-UA"/>
        </w:rPr>
        <w:t>22</w:t>
      </w:r>
      <w:r w:rsidR="00D024B2" w:rsidRPr="008A4735">
        <w:rPr>
          <w:rFonts w:asciiTheme="minorHAnsi" w:hAnsiTheme="minorHAnsi" w:cstheme="minorHAnsi"/>
          <w:b/>
          <w:lang w:val="uk-UA"/>
        </w:rPr>
        <w:t>-</w:t>
      </w:r>
      <w:r w:rsidR="00086C8D" w:rsidRPr="008A4735">
        <w:rPr>
          <w:rFonts w:asciiTheme="minorHAnsi" w:hAnsiTheme="minorHAnsi" w:cstheme="minorHAnsi"/>
          <w:b/>
          <w:lang w:val="uk-UA"/>
        </w:rPr>
        <w:t>20</w:t>
      </w:r>
      <w:r w:rsidR="00560AD1" w:rsidRPr="008A4735">
        <w:rPr>
          <w:rFonts w:asciiTheme="minorHAnsi" w:hAnsiTheme="minorHAnsi" w:cstheme="minorHAnsi"/>
          <w:b/>
          <w:lang w:val="uk-UA"/>
        </w:rPr>
        <w:t>20</w:t>
      </w:r>
      <w:r w:rsidR="00D024B2" w:rsidRPr="008A4735">
        <w:rPr>
          <w:rFonts w:asciiTheme="minorHAnsi" w:hAnsiTheme="minorHAnsi" w:cstheme="minorHAnsi"/>
          <w:b/>
          <w:lang w:val="uk-UA"/>
        </w:rPr>
        <w:t xml:space="preserve"> </w:t>
      </w:r>
      <w:r w:rsidR="00D024B2" w:rsidRPr="008A4735"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733561" w:rsidRPr="008A4735">
        <w:rPr>
          <w:rFonts w:asciiTheme="minorHAnsi" w:eastAsiaTheme="minorHAnsi" w:hAnsiTheme="minorHAnsi" w:cstheme="minorHAnsi"/>
          <w:b/>
          <w:lang w:val="uk-UA" w:eastAsia="en-US"/>
        </w:rPr>
        <w:t xml:space="preserve"> з моніторингу лікування пацієнтів, які отримують інноваційні протитуберкульозні препарати</w:t>
      </w:r>
      <w:r w:rsidR="00914561" w:rsidRPr="008A4735">
        <w:rPr>
          <w:b/>
          <w:lang w:val="uk-UA"/>
        </w:rPr>
        <w:t xml:space="preserve"> </w:t>
      </w:r>
      <w:r w:rsidR="00914561" w:rsidRPr="008A4735">
        <w:rPr>
          <w:rFonts w:asciiTheme="minorHAnsi" w:eastAsiaTheme="minorHAnsi" w:hAnsiTheme="minorHAnsi" w:cstheme="minorHAnsi"/>
          <w:b/>
          <w:lang w:val="uk-UA" w:eastAsia="en-US"/>
        </w:rPr>
        <w:t>у закладах охорони здоров’я ЦОЗ ДКВСУ</w:t>
      </w:r>
      <w:r w:rsidR="00914561" w:rsidRPr="008A4735">
        <w:rPr>
          <w:rFonts w:asciiTheme="minorHAnsi" w:eastAsiaTheme="minorHAnsi" w:hAnsiTheme="minorHAnsi" w:cstheme="minorHAnsi"/>
          <w:lang w:val="uk-UA" w:eastAsia="en-US"/>
        </w:rPr>
        <w:t xml:space="preserve"> </w:t>
      </w:r>
      <w:bookmarkEnd w:id="0"/>
      <w:r w:rsidRPr="008A4735">
        <w:rPr>
          <w:rFonts w:asciiTheme="minorHAnsi" w:hAnsiTheme="minorHAnsi" w:cstheme="minorHAnsi"/>
          <w:lang w:val="uk-UA"/>
        </w:rPr>
        <w:t>».</w:t>
      </w:r>
      <w:r w:rsidR="00604ABA" w:rsidRPr="008A4735">
        <w:rPr>
          <w:rFonts w:asciiTheme="minorHAnsi" w:hAnsiTheme="minorHAnsi" w:cstheme="minorHAnsi"/>
          <w:lang w:val="uk-UA"/>
        </w:rPr>
        <w:t xml:space="preserve"> </w:t>
      </w:r>
    </w:p>
    <w:p w14:paraId="3A6C3110" w14:textId="77777777" w:rsidR="00023CCA" w:rsidRPr="008A4735" w:rsidRDefault="00023CCA" w:rsidP="00EA1641">
      <w:pPr>
        <w:jc w:val="both"/>
        <w:rPr>
          <w:rFonts w:asciiTheme="minorHAnsi" w:hAnsiTheme="minorHAnsi" w:cstheme="minorHAnsi"/>
          <w:lang w:val="uk-UA"/>
        </w:rPr>
      </w:pPr>
    </w:p>
    <w:p w14:paraId="63A31172" w14:textId="366F5036" w:rsidR="00CD3306" w:rsidRPr="008A4735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8A4735">
        <w:rPr>
          <w:rFonts w:asciiTheme="minorHAnsi" w:hAnsiTheme="minorHAnsi" w:cstheme="minorHAnsi"/>
          <w:lang w:val="uk-UA"/>
        </w:rPr>
        <w:t xml:space="preserve">Термін подання документів – </w:t>
      </w:r>
      <w:r w:rsidR="00031C96" w:rsidRPr="008A4735">
        <w:rPr>
          <w:rFonts w:asciiTheme="minorHAnsi" w:hAnsiTheme="minorHAnsi" w:cstheme="minorHAnsi"/>
          <w:lang w:val="uk-UA"/>
        </w:rPr>
        <w:t xml:space="preserve">до </w:t>
      </w:r>
      <w:r w:rsidR="00914561" w:rsidRPr="008A4735">
        <w:rPr>
          <w:rFonts w:asciiTheme="minorHAnsi" w:hAnsiTheme="minorHAnsi" w:cstheme="minorHAnsi"/>
          <w:lang w:val="uk-UA"/>
        </w:rPr>
        <w:t>13 лютого</w:t>
      </w:r>
      <w:r w:rsidR="00031C96" w:rsidRPr="008A4735">
        <w:rPr>
          <w:rFonts w:asciiTheme="minorHAnsi" w:hAnsiTheme="minorHAnsi" w:cstheme="minorHAnsi"/>
          <w:lang w:val="uk-UA"/>
        </w:rPr>
        <w:t xml:space="preserve"> 201</w:t>
      </w:r>
      <w:r w:rsidR="00914561" w:rsidRPr="008A4735">
        <w:rPr>
          <w:rFonts w:asciiTheme="minorHAnsi" w:hAnsiTheme="minorHAnsi" w:cstheme="minorHAnsi"/>
          <w:lang w:val="uk-UA"/>
        </w:rPr>
        <w:t>9</w:t>
      </w:r>
      <w:r w:rsidRPr="008A4735">
        <w:rPr>
          <w:rFonts w:asciiTheme="minorHAnsi" w:hAnsiTheme="minorHAnsi" w:cstheme="minorHAnsi"/>
          <w:lang w:val="uk-UA"/>
        </w:rPr>
        <w:t xml:space="preserve"> року, реєстрація документів </w:t>
      </w:r>
      <w:r w:rsidRPr="008A4735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01E12C11" w14:textId="77777777" w:rsidR="00CD3306" w:rsidRPr="008A4735" w:rsidRDefault="00CD3306" w:rsidP="00EA1641">
      <w:pPr>
        <w:jc w:val="both"/>
        <w:rPr>
          <w:rFonts w:asciiTheme="minorHAnsi" w:hAnsiTheme="minorHAnsi" w:cstheme="minorHAnsi"/>
          <w:color w:val="FF0000"/>
          <w:lang w:val="uk-UA"/>
        </w:rPr>
      </w:pPr>
    </w:p>
    <w:p w14:paraId="36644000" w14:textId="77777777" w:rsidR="00CD3306" w:rsidRPr="00023CCA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23CCA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EF7FFD7" w14:textId="77777777" w:rsidR="00EF03AD" w:rsidRPr="00023CCA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4B1EC2A8" w14:textId="77777777" w:rsidR="00DF3663" w:rsidRPr="00023CCA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23CCA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23CCA">
        <w:rPr>
          <w:rFonts w:asciiTheme="minorHAnsi" w:hAnsiTheme="minorHAnsi" w:cstheme="minorHAnsi"/>
          <w:lang w:val="uk-UA"/>
        </w:rPr>
        <w:t>.</w:t>
      </w:r>
    </w:p>
    <w:sectPr w:rsidR="00DF3663" w:rsidRPr="00023CC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791BE0"/>
    <w:multiLevelType w:val="hybridMultilevel"/>
    <w:tmpl w:val="1EB2F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23CCA"/>
    <w:rsid w:val="00031C96"/>
    <w:rsid w:val="00032D8B"/>
    <w:rsid w:val="00070A9A"/>
    <w:rsid w:val="00086C8D"/>
    <w:rsid w:val="000B5DDD"/>
    <w:rsid w:val="000C3685"/>
    <w:rsid w:val="000D7FB4"/>
    <w:rsid w:val="000E076F"/>
    <w:rsid w:val="000F2CF3"/>
    <w:rsid w:val="0014234D"/>
    <w:rsid w:val="00146016"/>
    <w:rsid w:val="00146B16"/>
    <w:rsid w:val="001471A0"/>
    <w:rsid w:val="00151D28"/>
    <w:rsid w:val="001545C8"/>
    <w:rsid w:val="00163EA1"/>
    <w:rsid w:val="00165940"/>
    <w:rsid w:val="00176991"/>
    <w:rsid w:val="001B744D"/>
    <w:rsid w:val="00201820"/>
    <w:rsid w:val="00201EED"/>
    <w:rsid w:val="00255BA1"/>
    <w:rsid w:val="00260F9E"/>
    <w:rsid w:val="002618C5"/>
    <w:rsid w:val="002626B3"/>
    <w:rsid w:val="0028543C"/>
    <w:rsid w:val="002916AB"/>
    <w:rsid w:val="002A2B12"/>
    <w:rsid w:val="002B0A04"/>
    <w:rsid w:val="002E26D4"/>
    <w:rsid w:val="002E4DB6"/>
    <w:rsid w:val="002E702A"/>
    <w:rsid w:val="00311916"/>
    <w:rsid w:val="0033608E"/>
    <w:rsid w:val="003549F8"/>
    <w:rsid w:val="003568A1"/>
    <w:rsid w:val="0037760D"/>
    <w:rsid w:val="00385ADF"/>
    <w:rsid w:val="003E033B"/>
    <w:rsid w:val="003E0E1F"/>
    <w:rsid w:val="003F0C80"/>
    <w:rsid w:val="00401AB7"/>
    <w:rsid w:val="00401BDF"/>
    <w:rsid w:val="00451727"/>
    <w:rsid w:val="0045499D"/>
    <w:rsid w:val="00466C0E"/>
    <w:rsid w:val="004A01B4"/>
    <w:rsid w:val="004C2560"/>
    <w:rsid w:val="004C5EC1"/>
    <w:rsid w:val="004D65BF"/>
    <w:rsid w:val="004F79D2"/>
    <w:rsid w:val="005057F6"/>
    <w:rsid w:val="005107C5"/>
    <w:rsid w:val="00546C9B"/>
    <w:rsid w:val="00550A0E"/>
    <w:rsid w:val="00560AD1"/>
    <w:rsid w:val="00565075"/>
    <w:rsid w:val="00577E6E"/>
    <w:rsid w:val="005846B5"/>
    <w:rsid w:val="005A0ECF"/>
    <w:rsid w:val="005D0560"/>
    <w:rsid w:val="005E1AEC"/>
    <w:rsid w:val="00604ABA"/>
    <w:rsid w:val="006058B9"/>
    <w:rsid w:val="006540B5"/>
    <w:rsid w:val="006A1712"/>
    <w:rsid w:val="006B4502"/>
    <w:rsid w:val="006C6678"/>
    <w:rsid w:val="006E257D"/>
    <w:rsid w:val="00714A87"/>
    <w:rsid w:val="007316EA"/>
    <w:rsid w:val="00733561"/>
    <w:rsid w:val="00750AF2"/>
    <w:rsid w:val="00772569"/>
    <w:rsid w:val="00776231"/>
    <w:rsid w:val="007F578B"/>
    <w:rsid w:val="007F7E9E"/>
    <w:rsid w:val="00830FE6"/>
    <w:rsid w:val="008435DC"/>
    <w:rsid w:val="0085442B"/>
    <w:rsid w:val="00861BDD"/>
    <w:rsid w:val="00863F80"/>
    <w:rsid w:val="008677B3"/>
    <w:rsid w:val="00896E6B"/>
    <w:rsid w:val="00897BF9"/>
    <w:rsid w:val="008A4735"/>
    <w:rsid w:val="008C03A4"/>
    <w:rsid w:val="008C6DD9"/>
    <w:rsid w:val="008E3EF8"/>
    <w:rsid w:val="008F30B7"/>
    <w:rsid w:val="00914561"/>
    <w:rsid w:val="0094591F"/>
    <w:rsid w:val="00957B89"/>
    <w:rsid w:val="009C32DC"/>
    <w:rsid w:val="009D68F0"/>
    <w:rsid w:val="009E794D"/>
    <w:rsid w:val="00A3544B"/>
    <w:rsid w:val="00A51240"/>
    <w:rsid w:val="00A61280"/>
    <w:rsid w:val="00A6782B"/>
    <w:rsid w:val="00A847AD"/>
    <w:rsid w:val="00B02CE0"/>
    <w:rsid w:val="00B0321E"/>
    <w:rsid w:val="00B1378D"/>
    <w:rsid w:val="00B17E1D"/>
    <w:rsid w:val="00B53CC6"/>
    <w:rsid w:val="00B87E7C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A0EAD"/>
    <w:rsid w:val="00CC4562"/>
    <w:rsid w:val="00CD3306"/>
    <w:rsid w:val="00CE6094"/>
    <w:rsid w:val="00D024B2"/>
    <w:rsid w:val="00D2585E"/>
    <w:rsid w:val="00D25FB7"/>
    <w:rsid w:val="00D3384B"/>
    <w:rsid w:val="00D41514"/>
    <w:rsid w:val="00D42C92"/>
    <w:rsid w:val="00D7599C"/>
    <w:rsid w:val="00D9532A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60E5"/>
    <w:rsid w:val="00EF03AD"/>
    <w:rsid w:val="00EF328F"/>
    <w:rsid w:val="00EF7F2D"/>
    <w:rsid w:val="00F109D9"/>
    <w:rsid w:val="00F1308E"/>
    <w:rsid w:val="00F256B4"/>
    <w:rsid w:val="00F31CCF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5ACB"/>
  <w15:docId w15:val="{A015B7DC-6842-4DE2-8326-4B32B38A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1BD49-0ED7-414A-AADA-F1495C88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2633</Words>
  <Characters>1502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2</cp:revision>
  <cp:lastPrinted>2018-03-01T14:33:00Z</cp:lastPrinted>
  <dcterms:created xsi:type="dcterms:W3CDTF">2020-02-05T12:41:00Z</dcterms:created>
  <dcterms:modified xsi:type="dcterms:W3CDTF">2020-02-05T12:41:00Z</dcterms:modified>
</cp:coreProperties>
</file>