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C163" w14:textId="77777777" w:rsidR="005A0ECF" w:rsidRPr="00F07760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07760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F07760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F07760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>Державна </w:t>
      </w:r>
      <w:r w:rsidR="005A0ECF" w:rsidRPr="00F07760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226DD84A" w:rsidR="005A0ECF" w:rsidRPr="00F07760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DD7A9D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проведення візитів технічної допомоги з обласного рівня до закладів охорони здоров’я, що надають протитуберкульозну допомогу населенню 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F07760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та ВІЛ-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інфекції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F07760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F07760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F0776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099E9DB" w14:textId="6EDEF90C" w:rsidR="00A847AD" w:rsidRPr="00294277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5B0111">
        <w:rPr>
          <w:rFonts w:asciiTheme="minorHAnsi" w:eastAsiaTheme="minorHAnsi" w:hAnsiTheme="minorHAnsi" w:cstheme="minorHAnsi"/>
          <w:lang w:val="uk-UA" w:eastAsia="en-US"/>
        </w:rPr>
        <w:t>К</w:t>
      </w:r>
      <w:r w:rsidRPr="00AD2D59">
        <w:rPr>
          <w:rFonts w:asciiTheme="minorHAnsi" w:eastAsiaTheme="minorHAnsi" w:hAnsiTheme="minorHAnsi" w:cstheme="minorHAnsi"/>
          <w:lang w:val="uk-UA" w:eastAsia="en-US"/>
        </w:rPr>
        <w:t xml:space="preserve">онсультант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 w:rsidRPr="00AD2D59">
        <w:rPr>
          <w:rFonts w:asciiTheme="minorHAnsi" w:eastAsiaTheme="minorHAnsi" w:hAnsiTheme="minorHAnsi" w:cstheme="minorHAnsi"/>
          <w:lang w:val="uk-UA" w:eastAsia="en-US"/>
        </w:rPr>
        <w:t xml:space="preserve"> ві</w:t>
      </w:r>
      <w:r w:rsidR="00B444F8" w:rsidRPr="00AD2D59">
        <w:rPr>
          <w:rFonts w:asciiTheme="minorHAnsi" w:eastAsiaTheme="minorHAnsi" w:hAnsiTheme="minorHAnsi" w:cstheme="minorHAnsi"/>
          <w:lang w:val="uk-UA" w:eastAsia="en-US"/>
        </w:rPr>
        <w:t>зит</w:t>
      </w:r>
      <w:r w:rsidR="00D948DB" w:rsidRPr="00AD2D59">
        <w:rPr>
          <w:rFonts w:asciiTheme="minorHAnsi" w:eastAsiaTheme="minorHAnsi" w:hAnsiTheme="minorHAnsi" w:cstheme="minorHAnsi"/>
          <w:lang w:val="uk-UA" w:eastAsia="en-US"/>
        </w:rPr>
        <w:t>ів</w:t>
      </w:r>
      <w:r w:rsidR="001245C8">
        <w:rPr>
          <w:rFonts w:asciiTheme="minorHAnsi" w:eastAsiaTheme="minorHAnsi" w:hAnsiTheme="minorHAnsi" w:cstheme="minorHAnsi"/>
          <w:lang w:val="uk-UA" w:eastAsia="en-US"/>
        </w:rPr>
        <w:t xml:space="preserve"> технічної допомоги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з обласного</w:t>
      </w:r>
      <w:r w:rsidR="00DD7A9D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AD2D59">
        <w:rPr>
          <w:rFonts w:asciiTheme="minorHAnsi" w:eastAsiaTheme="minorHAnsi" w:hAnsiTheme="minorHAnsi" w:cstheme="minorHAnsi"/>
          <w:lang w:val="uk-UA" w:eastAsia="en-US"/>
        </w:rPr>
        <w:t>рівн</w:t>
      </w:r>
      <w:r w:rsidR="00DD7A9D">
        <w:rPr>
          <w:rFonts w:asciiTheme="minorHAnsi" w:eastAsiaTheme="minorHAnsi" w:hAnsiTheme="minorHAnsi" w:cstheme="minorHAnsi"/>
          <w:lang w:val="uk-UA" w:eastAsia="en-US"/>
        </w:rPr>
        <w:t>я</w:t>
      </w:r>
      <w:r w:rsidR="0075413D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DD7A9D">
        <w:rPr>
          <w:rFonts w:asciiTheme="minorHAnsi" w:eastAsiaTheme="minorHAnsi" w:hAnsiTheme="minorHAnsi" w:cstheme="minorHAnsi"/>
          <w:lang w:val="uk-UA" w:eastAsia="en-US"/>
        </w:rPr>
        <w:t>до</w:t>
      </w:r>
      <w:r w:rsidR="0075413D" w:rsidRPr="0075413D">
        <w:rPr>
          <w:rFonts w:asciiTheme="minorHAnsi" w:eastAsiaTheme="minorHAnsi" w:hAnsiTheme="minorHAnsi" w:cstheme="minorHAnsi"/>
          <w:lang w:val="uk-UA" w:eastAsia="en-US"/>
        </w:rPr>
        <w:t xml:space="preserve"> закладів охорони здоров’я</w:t>
      </w:r>
      <w:r w:rsidR="00C23A4F" w:rsidRPr="00AD2D59">
        <w:rPr>
          <w:rFonts w:asciiTheme="minorHAnsi" w:eastAsiaTheme="minorHAnsi" w:hAnsiTheme="minorHAnsi" w:cstheme="minorHAnsi"/>
          <w:lang w:val="uk-UA" w:eastAsia="en-US"/>
        </w:rPr>
        <w:t>, що надають протит</w:t>
      </w:r>
      <w:r w:rsidR="00490CAD" w:rsidRPr="00AD2D59">
        <w:rPr>
          <w:rFonts w:asciiTheme="minorHAnsi" w:eastAsiaTheme="minorHAnsi" w:hAnsiTheme="minorHAnsi" w:cstheme="minorHAnsi"/>
          <w:lang w:val="uk-UA" w:eastAsia="en-US"/>
        </w:rPr>
        <w:t>уберкульозну допомогу населенню</w:t>
      </w:r>
      <w:r w:rsidR="00D948DB" w:rsidRPr="00AD2D5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4BAD3739" w14:textId="09696387" w:rsidR="005A0ECF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4F2C562E" w14:textId="5B938ABC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Регіон </w:t>
      </w:r>
      <w:r w:rsidRPr="009247FB">
        <w:rPr>
          <w:rFonts w:asciiTheme="minorHAnsi" w:eastAsiaTheme="minorHAnsi" w:hAnsiTheme="minorHAnsi" w:cstheme="minorHAnsi"/>
          <w:b/>
          <w:lang w:val="uk-UA" w:eastAsia="en-US"/>
        </w:rPr>
        <w:t>діяльності:</w:t>
      </w:r>
      <w:r w:rsidR="00D948DB" w:rsidRPr="009247FB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 xml:space="preserve">Вінницька,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Волинська, 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>Дніпропетровська,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 Житомирська,</w:t>
      </w:r>
      <w:r w:rsidR="004C64F9" w:rsidRPr="0075413D">
        <w:rPr>
          <w:rFonts w:asciiTheme="minorHAnsi" w:eastAsiaTheme="minorHAnsi" w:hAnsiTheme="minorHAnsi" w:cstheme="minorHAnsi"/>
          <w:lang w:val="uk-UA" w:eastAsia="en-US"/>
        </w:rPr>
        <w:t xml:space="preserve"> Закарпатська,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Запорізька, </w:t>
      </w:r>
      <w:r w:rsidR="0037507B" w:rsidRPr="0075413D">
        <w:rPr>
          <w:rFonts w:asciiTheme="minorHAnsi" w:eastAsiaTheme="minorHAnsi" w:hAnsiTheme="minorHAnsi" w:cstheme="minorHAnsi"/>
          <w:lang w:val="uk-UA" w:eastAsia="en-US"/>
        </w:rPr>
        <w:t>Івано-Франківська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Київська, 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Кіровоградська, Львівська,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Миколаївська, 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 xml:space="preserve">Одеська, 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Полтавська, Рівненська, Сумська, Тернопільська, </w:t>
      </w:r>
      <w:r w:rsidR="00EB10BD" w:rsidRPr="0075413D">
        <w:rPr>
          <w:rFonts w:asciiTheme="minorHAnsi" w:eastAsiaTheme="minorHAnsi" w:hAnsiTheme="minorHAnsi" w:cstheme="minorHAnsi"/>
          <w:lang w:val="uk-UA" w:eastAsia="en-US"/>
        </w:rPr>
        <w:t>Харківська, Хмельницька,</w:t>
      </w:r>
      <w:r w:rsidR="00952C09">
        <w:rPr>
          <w:rFonts w:asciiTheme="minorHAnsi" w:eastAsiaTheme="minorHAnsi" w:hAnsiTheme="minorHAnsi" w:cstheme="minorHAnsi"/>
          <w:lang w:val="uk-UA" w:eastAsia="en-US"/>
        </w:rPr>
        <w:t xml:space="preserve"> Херсонська,</w:t>
      </w:r>
      <w:r w:rsidR="00EB10BD" w:rsidRPr="0075413D">
        <w:rPr>
          <w:rFonts w:asciiTheme="minorHAnsi" w:eastAsiaTheme="minorHAnsi" w:hAnsiTheme="minorHAnsi" w:cstheme="minorHAnsi"/>
          <w:lang w:val="uk-UA" w:eastAsia="en-US"/>
        </w:rPr>
        <w:t xml:space="preserve"> Черкаська, Чернівецька, Чернігівська</w:t>
      </w:r>
      <w:r w:rsidR="0037507B" w:rsidRPr="0075413D">
        <w:rPr>
          <w:rFonts w:asciiTheme="minorHAnsi" w:eastAsiaTheme="minorHAnsi" w:hAnsiTheme="minorHAnsi" w:cstheme="minorHAnsi"/>
          <w:lang w:val="uk-UA" w:eastAsia="en-US"/>
        </w:rPr>
        <w:t xml:space="preserve"> облас</w:t>
      </w:r>
      <w:r w:rsidR="001C68B8" w:rsidRPr="0075413D">
        <w:rPr>
          <w:rFonts w:asciiTheme="minorHAnsi" w:eastAsiaTheme="minorHAnsi" w:hAnsiTheme="minorHAnsi" w:cstheme="minorHAnsi"/>
          <w:lang w:val="uk-UA" w:eastAsia="en-US"/>
        </w:rPr>
        <w:t>ті</w:t>
      </w:r>
    </w:p>
    <w:p w14:paraId="72F2FFB2" w14:textId="77777777" w:rsidR="00490CAD" w:rsidRPr="00D948DB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</w:p>
    <w:p w14:paraId="6F483976" w14:textId="77777777" w:rsidR="00EF03AD" w:rsidRPr="00F0776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F07760">
        <w:rPr>
          <w:rFonts w:asciiTheme="minorHAnsi" w:eastAsiaTheme="minorHAnsi" w:hAnsiTheme="minorHAnsi" w:cstheme="minorHAnsi"/>
          <w:lang w:val="uk-UA" w:eastAsia="en-US"/>
        </w:rPr>
        <w:t>)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0776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07760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15694275" w14:textId="37FA784F" w:rsidR="003A6661" w:rsidRPr="00DD6392" w:rsidRDefault="003A6661" w:rsidP="003A6661">
      <w:pPr>
        <w:spacing w:after="120"/>
        <w:jc w:val="both"/>
        <w:rPr>
          <w:rFonts w:asciiTheme="minorHAnsi" w:eastAsiaTheme="minorHAnsi" w:hAnsiTheme="minorHAnsi" w:cstheme="minorHAnsi"/>
          <w:b/>
          <w:lang w:val="en-US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 xml:space="preserve">Відповідно до </w:t>
      </w:r>
      <w:r w:rsidR="00DD6392" w:rsidRPr="00DD6392">
        <w:rPr>
          <w:rFonts w:asciiTheme="minorHAnsi" w:eastAsiaTheme="minorHAnsi" w:hAnsiTheme="minorHAnsi" w:cstheme="minorHAnsi"/>
          <w:lang w:val="uk-UA" w:eastAsia="en-US"/>
        </w:rPr>
        <w:t xml:space="preserve">Державної стратегії розвитку системи протитуберкульозної медичної допомоги населенню </w:t>
      </w:r>
      <w:r>
        <w:rPr>
          <w:rFonts w:asciiTheme="minorHAnsi" w:eastAsiaTheme="minorHAnsi" w:hAnsiTheme="minorHAnsi" w:cstheme="minorHAnsi"/>
          <w:lang w:val="uk-UA" w:eastAsia="en-US"/>
        </w:rPr>
        <w:t>(Постанова КМУ від</w:t>
      </w:r>
      <w:r w:rsidR="00DD6392">
        <w:rPr>
          <w:rFonts w:asciiTheme="minorHAnsi" w:eastAsiaTheme="minorHAnsi" w:hAnsiTheme="minorHAnsi" w:cstheme="minorHAnsi"/>
          <w:lang w:val="uk-UA" w:eastAsia="en-US"/>
        </w:rPr>
        <w:t xml:space="preserve">27.11.2019 </w:t>
      </w:r>
      <w:r>
        <w:rPr>
          <w:rFonts w:asciiTheme="minorHAnsi" w:eastAsiaTheme="minorHAnsi" w:hAnsiTheme="minorHAnsi" w:cstheme="minorHAnsi"/>
          <w:lang w:val="uk-UA" w:eastAsia="en-US"/>
        </w:rPr>
        <w:t>№</w:t>
      </w:r>
      <w:r w:rsidR="00DD6392">
        <w:rPr>
          <w:rFonts w:asciiTheme="minorHAnsi" w:eastAsiaTheme="minorHAnsi" w:hAnsiTheme="minorHAnsi" w:cstheme="minorHAnsi"/>
          <w:lang w:val="uk-UA" w:eastAsia="en-US"/>
        </w:rPr>
        <w:t>1414</w:t>
      </w:r>
      <w:r>
        <w:rPr>
          <w:rFonts w:asciiTheme="minorHAnsi" w:eastAsiaTheme="minorHAnsi" w:hAnsiTheme="minorHAnsi" w:cstheme="minorHAnsi"/>
          <w:lang w:val="uk-UA" w:eastAsia="en-US"/>
        </w:rPr>
        <w:t>)</w:t>
      </w:r>
      <w:r w:rsidR="00DD6392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регіональні </w:t>
      </w:r>
      <w:proofErr w:type="spellStart"/>
      <w:r>
        <w:rPr>
          <w:rFonts w:asciiTheme="minorHAnsi" w:eastAsiaTheme="minorHAnsi" w:hAnsiTheme="minorHAnsi" w:cstheme="minorHAnsi"/>
          <w:lang w:val="uk-UA" w:eastAsia="en-US"/>
        </w:rPr>
        <w:t>фтизіопульмонологічні</w:t>
      </w:r>
      <w:proofErr w:type="spellEnd"/>
      <w:r>
        <w:rPr>
          <w:rFonts w:asciiTheme="minorHAnsi" w:eastAsiaTheme="minorHAnsi" w:hAnsiTheme="minorHAnsi" w:cstheme="minorHAnsi"/>
          <w:lang w:val="uk-UA" w:eastAsia="en-US"/>
        </w:rPr>
        <w:t xml:space="preserve"> медичні центри координують заходи з протидії </w:t>
      </w:r>
      <w:r w:rsidR="00DD6392">
        <w:rPr>
          <w:rFonts w:asciiTheme="minorHAnsi" w:eastAsiaTheme="minorHAnsi" w:hAnsiTheme="minorHAnsi" w:cstheme="minorHAnsi"/>
          <w:lang w:val="uk-UA" w:eastAsia="en-US"/>
        </w:rPr>
        <w:t>туберкульозу</w:t>
      </w:r>
      <w:r>
        <w:rPr>
          <w:rFonts w:asciiTheme="minorHAnsi" w:eastAsiaTheme="minorHAnsi" w:hAnsiTheme="minorHAnsi" w:cstheme="minorHAnsi"/>
          <w:lang w:val="uk-UA" w:eastAsia="en-US"/>
        </w:rPr>
        <w:t xml:space="preserve"> на регіональному рівні. При цьому оновлено нормативну базу стосовно </w:t>
      </w:r>
      <w:r w:rsidR="00DD6392">
        <w:rPr>
          <w:rFonts w:asciiTheme="minorHAnsi" w:eastAsiaTheme="minorHAnsi" w:hAnsiTheme="minorHAnsi" w:cstheme="minorHAnsi"/>
          <w:lang w:val="uk-UA" w:eastAsia="en-US"/>
        </w:rPr>
        <w:t>туберкульозу</w:t>
      </w:r>
      <w:r>
        <w:rPr>
          <w:rFonts w:asciiTheme="minorHAnsi" w:eastAsiaTheme="minorHAnsi" w:hAnsiTheme="minorHAnsi" w:cstheme="minorHAnsi"/>
          <w:lang w:val="uk-UA" w:eastAsia="en-US"/>
        </w:rPr>
        <w:t xml:space="preserve">, втілюється низка нововведень стосовно </w:t>
      </w:r>
      <w:r w:rsidR="00DD6392">
        <w:rPr>
          <w:rFonts w:asciiTheme="minorHAnsi" w:eastAsiaTheme="minorHAnsi" w:hAnsiTheme="minorHAnsi" w:cstheme="minorHAnsi"/>
          <w:lang w:val="uk-UA" w:eastAsia="en-US"/>
        </w:rPr>
        <w:t>діагностики</w:t>
      </w:r>
      <w:r>
        <w:rPr>
          <w:rFonts w:asciiTheme="minorHAnsi" w:eastAsiaTheme="minorHAnsi" w:hAnsiTheme="minorHAnsi" w:cstheme="minorHAnsi"/>
          <w:lang w:val="uk-UA" w:eastAsia="en-US"/>
        </w:rPr>
        <w:t xml:space="preserve">, профілактики і лікування </w:t>
      </w:r>
      <w:r w:rsidR="00DD6392">
        <w:rPr>
          <w:rFonts w:asciiTheme="minorHAnsi" w:eastAsiaTheme="minorHAnsi" w:hAnsiTheme="minorHAnsi" w:cstheme="minorHAnsi"/>
          <w:lang w:val="uk-UA" w:eastAsia="en-US"/>
        </w:rPr>
        <w:t xml:space="preserve"> туберкульозу</w:t>
      </w:r>
      <w:r>
        <w:rPr>
          <w:rFonts w:asciiTheme="minorHAnsi" w:eastAsiaTheme="minorHAnsi" w:hAnsiTheme="minorHAnsi" w:cstheme="minorHAnsi"/>
          <w:lang w:val="uk-UA" w:eastAsia="en-US"/>
        </w:rPr>
        <w:t xml:space="preserve">, що потребує методичної допомоги на місцях. Таким чином, для </w:t>
      </w:r>
      <w:r w:rsidR="00DD6392">
        <w:rPr>
          <w:rFonts w:asciiTheme="minorHAnsi" w:eastAsiaTheme="minorHAnsi" w:hAnsiTheme="minorHAnsi" w:cstheme="minorHAnsi"/>
          <w:lang w:val="uk-UA" w:eastAsia="en-US"/>
        </w:rPr>
        <w:t xml:space="preserve">надання </w:t>
      </w:r>
      <w:r>
        <w:rPr>
          <w:rFonts w:asciiTheme="minorHAnsi" w:eastAsiaTheme="minorHAnsi" w:hAnsiTheme="minorHAnsi" w:cstheme="minorHAnsi"/>
          <w:lang w:val="uk-UA" w:eastAsia="en-US"/>
        </w:rPr>
        <w:t>організаці</w:t>
      </w:r>
      <w:r w:rsidR="00DD6392">
        <w:rPr>
          <w:rFonts w:asciiTheme="minorHAnsi" w:eastAsiaTheme="minorHAnsi" w:hAnsiTheme="minorHAnsi" w:cstheme="minorHAnsi"/>
          <w:lang w:val="uk-UA" w:eastAsia="en-US"/>
        </w:rPr>
        <w:t>й</w:t>
      </w:r>
      <w:r>
        <w:rPr>
          <w:rFonts w:asciiTheme="minorHAnsi" w:eastAsiaTheme="minorHAnsi" w:hAnsiTheme="minorHAnsi" w:cstheme="minorHAnsi"/>
          <w:lang w:val="uk-UA" w:eastAsia="en-US"/>
        </w:rPr>
        <w:t>но-методичної допомоги на місцях</w:t>
      </w:r>
      <w:r w:rsidR="00DD6392"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val="uk-UA" w:eastAsia="en-US"/>
        </w:rPr>
        <w:t>супервізії</w:t>
      </w:r>
      <w:proofErr w:type="spellEnd"/>
      <w:r>
        <w:rPr>
          <w:rFonts w:asciiTheme="minorHAnsi" w:eastAsiaTheme="minorHAnsi" w:hAnsiTheme="minorHAnsi" w:cstheme="minorHAnsi"/>
          <w:lang w:val="uk-UA" w:eastAsia="en-US"/>
        </w:rPr>
        <w:t xml:space="preserve"> та комплексної оцінки ефективності заходів з протидії </w:t>
      </w:r>
      <w:r w:rsidR="00DD6392">
        <w:rPr>
          <w:rFonts w:asciiTheme="minorHAnsi" w:eastAsiaTheme="minorHAnsi" w:hAnsiTheme="minorHAnsi" w:cstheme="minorHAnsi"/>
          <w:lang w:val="uk-UA" w:eastAsia="en-US"/>
        </w:rPr>
        <w:t>туберкульозу</w:t>
      </w:r>
      <w:r>
        <w:rPr>
          <w:rFonts w:asciiTheme="minorHAnsi" w:eastAsiaTheme="minorHAnsi" w:hAnsiTheme="minorHAnsi" w:cstheme="minorHAnsi"/>
          <w:lang w:val="uk-UA" w:eastAsia="en-US"/>
        </w:rPr>
        <w:t xml:space="preserve"> рекомендований підхід включає візити команд технічної допомоги до закладів  охорони здоров’я, </w:t>
      </w:r>
      <w:r w:rsidRPr="00AD2D59">
        <w:rPr>
          <w:rFonts w:asciiTheme="minorHAnsi" w:eastAsiaTheme="minorHAnsi" w:hAnsiTheme="minorHAnsi" w:cstheme="minorHAnsi"/>
          <w:lang w:val="uk-UA" w:eastAsia="en-US"/>
        </w:rPr>
        <w:t>що надають протитуберкульозну допомогу населенню</w:t>
      </w:r>
      <w:r>
        <w:rPr>
          <w:rFonts w:asciiTheme="minorHAnsi" w:eastAsiaTheme="minorHAnsi" w:hAnsiTheme="minorHAnsi" w:cstheme="minorHAnsi"/>
          <w:lang w:val="uk-UA" w:eastAsia="en-US"/>
        </w:rPr>
        <w:t>. До складу команд в залежності від потреб конкретного закладу можуть входити: лікар-фтизіатр, представник</w:t>
      </w:r>
      <w:r w:rsidR="00C27589">
        <w:rPr>
          <w:rFonts w:asciiTheme="minorHAnsi" w:eastAsiaTheme="minorHAnsi" w:hAnsiTheme="minorHAnsi" w:cstheme="minorHAnsi"/>
          <w:lang w:val="uk-UA" w:eastAsia="en-US"/>
        </w:rPr>
        <w:t>и</w:t>
      </w:r>
      <w:r>
        <w:rPr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lang w:val="uk-UA" w:eastAsia="en-US"/>
        </w:rPr>
        <w:t>МіО</w:t>
      </w:r>
      <w:proofErr w:type="spellEnd"/>
      <w:r>
        <w:rPr>
          <w:rFonts w:asciiTheme="minorHAnsi" w:eastAsiaTheme="minorHAnsi" w:hAnsiTheme="minorHAnsi" w:cstheme="minorHAnsi"/>
          <w:lang w:val="uk-UA" w:eastAsia="en-US"/>
        </w:rPr>
        <w:t xml:space="preserve">, </w:t>
      </w:r>
      <w:r w:rsidR="00C27589">
        <w:rPr>
          <w:rFonts w:asciiTheme="minorHAnsi" w:eastAsiaTheme="minorHAnsi" w:hAnsiTheme="minorHAnsi" w:cstheme="minorHAnsi"/>
          <w:lang w:val="uk-UA" w:eastAsia="en-US"/>
        </w:rPr>
        <w:t>інфекційного контролю</w:t>
      </w:r>
      <w:r>
        <w:rPr>
          <w:rFonts w:asciiTheme="minorHAnsi" w:eastAsiaTheme="minorHAnsi" w:hAnsiTheme="minorHAnsi" w:cstheme="minorHAnsi"/>
          <w:lang w:val="uk-UA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lang w:val="uk-UA" w:eastAsia="en-US"/>
        </w:rPr>
        <w:t>лаборатоної</w:t>
      </w:r>
      <w:proofErr w:type="spellEnd"/>
      <w:r>
        <w:rPr>
          <w:rFonts w:asciiTheme="minorHAnsi" w:eastAsiaTheme="minorHAnsi" w:hAnsiTheme="minorHAnsi" w:cstheme="minorHAnsi"/>
          <w:lang w:val="uk-UA" w:eastAsia="en-US"/>
        </w:rPr>
        <w:t xml:space="preserve"> служби, </w:t>
      </w:r>
      <w:proofErr w:type="spellStart"/>
      <w:r>
        <w:rPr>
          <w:rFonts w:asciiTheme="minorHAnsi" w:eastAsiaTheme="minorHAnsi" w:hAnsiTheme="minorHAnsi" w:cstheme="minorHAnsi"/>
          <w:lang w:val="uk-UA" w:eastAsia="en-US"/>
        </w:rPr>
        <w:t>фарм.менеджменту</w:t>
      </w:r>
      <w:proofErr w:type="spellEnd"/>
      <w:r>
        <w:rPr>
          <w:rFonts w:asciiTheme="minorHAnsi" w:eastAsiaTheme="minorHAnsi" w:hAnsiTheme="minorHAnsi" w:cstheme="minorHAnsi"/>
          <w:lang w:val="uk-UA" w:eastAsia="en-US"/>
        </w:rPr>
        <w:t xml:space="preserve"> та ін. Як результат така діяльність підсилить виконання заходів державних стратегій та сприятиме покращенню епідеміологічної ситуації в регіоні.</w:t>
      </w:r>
    </w:p>
    <w:p w14:paraId="62D76E2E" w14:textId="77777777" w:rsidR="00E45D44" w:rsidRPr="00F0776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077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07760">
        <w:rPr>
          <w:rFonts w:asciiTheme="minorHAnsi" w:hAnsiTheme="minorHAnsi" w:cstheme="minorHAnsi"/>
          <w:b/>
          <w:bCs/>
          <w:lang w:val="uk-UA"/>
        </w:rPr>
        <w:t>обов'язки</w:t>
      </w:r>
      <w:r w:rsidRPr="00F07760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F07760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B518B5" w14:textId="44C4C5D5" w:rsidR="006C6678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в складі моніторингової команди регіонального протитуберкульозного закладу в заклади охорони здоров</w:t>
      </w:r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="005D5269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5D5269" w:rsidRPr="00F07760">
        <w:rPr>
          <w:rFonts w:asciiTheme="minorHAnsi" w:hAnsiTheme="minorHAnsi" w:cstheme="minorHAnsi"/>
          <w:bCs/>
          <w:sz w:val="24"/>
          <w:szCs w:val="24"/>
        </w:rPr>
        <w:t>протит</w:t>
      </w:r>
      <w:r w:rsidR="007E7F31" w:rsidRPr="00F07760">
        <w:rPr>
          <w:rFonts w:asciiTheme="minorHAnsi" w:hAnsiTheme="minorHAnsi" w:cstheme="minorHAnsi"/>
          <w:bCs/>
          <w:sz w:val="24"/>
          <w:szCs w:val="24"/>
        </w:rPr>
        <w:t>уберкульозну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E7F31"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18350EB6" w14:textId="51DEDDF3" w:rsidR="00D948DB" w:rsidRPr="00DD7A9D" w:rsidRDefault="0075413D" w:rsidP="00372B2A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D7A9D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комплексна </w:t>
      </w:r>
      <w:r w:rsidR="00FA7004" w:rsidRPr="00DD7A9D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 w:rsidRPr="00DD7A9D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</w:t>
      </w:r>
      <w:r w:rsidR="00DD7A9D" w:rsidRP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 та </w:t>
      </w:r>
      <w:r w:rsidR="00D948DB" w:rsidRP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рекомендацій закладам, </w:t>
      </w:r>
      <w:r w:rsidR="00DD7A9D">
        <w:rPr>
          <w:rFonts w:asciiTheme="minorHAnsi" w:hAnsiTheme="minorHAnsi" w:cstheme="minorHAnsi"/>
          <w:bCs/>
          <w:sz w:val="24"/>
          <w:szCs w:val="24"/>
          <w:lang w:val="uk-UA"/>
        </w:rPr>
        <w:t>щодо покращення заходів з подолання ТБ та досягнення індикаторів державних стратегій;</w:t>
      </w:r>
    </w:p>
    <w:p w14:paraId="659B8783" w14:textId="6CBEB9BB" w:rsidR="00994FD5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за результатами проведеного візиту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1245C8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технічної допомоги 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F07760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33C3984" w14:textId="471D6849" w:rsidR="00952C09" w:rsidRPr="00952C09" w:rsidRDefault="00952C09" w:rsidP="00952C09">
      <w:pPr>
        <w:pStyle w:val="a3"/>
        <w:numPr>
          <w:ilvl w:val="0"/>
          <w:numId w:val="9"/>
        </w:numPr>
        <w:rPr>
          <w:rFonts w:asciiTheme="minorHAnsi" w:hAnsiTheme="minorHAnsi" w:cstheme="minorHAnsi"/>
          <w:lang w:val="uk-UA"/>
        </w:rPr>
      </w:pPr>
      <w:r w:rsidRPr="00952C09">
        <w:rPr>
          <w:rFonts w:asciiTheme="minorHAnsi" w:hAnsiTheme="minorHAnsi" w:cstheme="minorHAnsi"/>
          <w:sz w:val="24"/>
          <w:szCs w:val="24"/>
          <w:lang w:val="uk-UA"/>
        </w:rPr>
        <w:t>Вища освіта за напрямом медицина, громадське здоров’я, лікувальна справа</w:t>
      </w:r>
      <w:r>
        <w:rPr>
          <w:rFonts w:asciiTheme="minorHAnsi" w:hAnsiTheme="minorHAnsi" w:cstheme="minorHAnsi"/>
          <w:lang w:val="uk-UA"/>
        </w:rPr>
        <w:t>;</w:t>
      </w:r>
    </w:p>
    <w:p w14:paraId="3F07B8B3" w14:textId="4E369ECC" w:rsidR="00F24B0B" w:rsidRDefault="00F24B0B" w:rsidP="00F24B0B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4B0B">
        <w:rPr>
          <w:rFonts w:asciiTheme="minorHAnsi" w:hAnsiTheme="minorHAnsi" w:cstheme="minorHAnsi"/>
          <w:sz w:val="24"/>
          <w:szCs w:val="24"/>
          <w:lang w:val="uk-UA"/>
        </w:rPr>
        <w:t>Вища освіта в галузі знань «Охорона здоров’я» /«Біологія»</w:t>
      </w:r>
      <w:r w:rsidR="00952C09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DE5AB75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не менше 3-х років в сфері надання послуг з протидії туберкульозу у закладах охорони здоров’я, підпорядкованих МОЗ України.</w:t>
      </w:r>
    </w:p>
    <w:p w14:paraId="0EEF66AC" w14:textId="6DB7A9EC" w:rsidR="000B5DDD" w:rsidRPr="00F07760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національних стандартів/протоколів з питань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DD7A9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863007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11428CAF" w14:textId="31B14725" w:rsidR="00863007" w:rsidRPr="00190C85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в проведенні моніторингових візитів </w:t>
      </w:r>
      <w:r w:rsidR="001951F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закладів охорони здоров</w:t>
      </w:r>
      <w:r w:rsidRPr="00F07760">
        <w:rPr>
          <w:rFonts w:asciiTheme="minorHAnsi" w:hAnsiTheme="minorHAnsi" w:cstheme="minorHAnsi"/>
          <w:bCs/>
          <w:sz w:val="24"/>
          <w:szCs w:val="24"/>
        </w:rPr>
        <w:t xml:space="preserve">’я,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що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надають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протитуберкульозну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допомогу</w:t>
      </w:r>
      <w:proofErr w:type="spellEnd"/>
      <w:r w:rsidRPr="00F07760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F07760">
        <w:rPr>
          <w:rFonts w:asciiTheme="minorHAnsi" w:hAnsiTheme="minorHAnsi" w:cstheme="minorHAnsi"/>
          <w:bCs/>
          <w:sz w:val="24"/>
          <w:szCs w:val="24"/>
        </w:rPr>
        <w:t>населенню</w:t>
      </w:r>
      <w:proofErr w:type="spellEnd"/>
      <w:r w:rsidR="00F93D25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складі моніторингової команди регіонального </w:t>
      </w:r>
      <w:r w:rsidR="00F93D25" w:rsidRPr="00190C8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="001951FC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(буде перевагою)</w:t>
      </w:r>
      <w:r w:rsidR="007E7F31" w:rsidRPr="00190C85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11BD1E4" w14:textId="77777777" w:rsidR="009E794D" w:rsidRPr="00190C85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34FFA22" w14:textId="77777777" w:rsidR="007925FB" w:rsidRPr="00190C8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90C8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90C8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90C85">
        <w:rPr>
          <w:rFonts w:asciiTheme="minorHAnsi" w:hAnsiTheme="minorHAnsi" w:cstheme="minorHAnsi"/>
          <w:b/>
          <w:lang w:val="uk-UA"/>
        </w:rPr>
        <w:t>.</w:t>
      </w:r>
    </w:p>
    <w:p w14:paraId="0E3BD02F" w14:textId="458FAE6C" w:rsidR="00CD3306" w:rsidRPr="005B0111" w:rsidRDefault="00CD3306" w:rsidP="007925FB">
      <w:pPr>
        <w:spacing w:after="120"/>
        <w:jc w:val="both"/>
        <w:rPr>
          <w:rFonts w:asciiTheme="minorHAnsi" w:hAnsiTheme="minorHAnsi" w:cstheme="minorHAnsi"/>
          <w:b/>
          <w:lang w:val="uk-UA"/>
        </w:rPr>
      </w:pPr>
      <w:r w:rsidRPr="00190C8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90C85">
        <w:rPr>
          <w:rFonts w:asciiTheme="minorHAnsi" w:hAnsiTheme="minorHAnsi" w:cstheme="minorHAnsi"/>
          <w:b/>
          <w:lang w:val="uk-UA"/>
        </w:rPr>
        <w:t>«</w:t>
      </w:r>
      <w:r w:rsidR="005B0111">
        <w:rPr>
          <w:rFonts w:asciiTheme="minorHAnsi" w:hAnsiTheme="minorHAnsi" w:cstheme="minorHAnsi"/>
          <w:b/>
          <w:lang w:val="uk-UA"/>
        </w:rPr>
        <w:t>221</w:t>
      </w:r>
      <w:r w:rsidR="00F07760" w:rsidRPr="005B0111">
        <w:rPr>
          <w:rFonts w:asciiTheme="minorHAnsi" w:hAnsiTheme="minorHAnsi" w:cstheme="minorHAnsi"/>
          <w:b/>
          <w:lang w:val="uk-UA"/>
        </w:rPr>
        <w:t>-202</w:t>
      </w:r>
      <w:r w:rsidR="00D948DB" w:rsidRPr="005B0111">
        <w:rPr>
          <w:rFonts w:asciiTheme="minorHAnsi" w:hAnsiTheme="minorHAnsi" w:cstheme="minorHAnsi"/>
          <w:b/>
          <w:lang w:val="uk-UA"/>
        </w:rPr>
        <w:t>3</w:t>
      </w:r>
      <w:r w:rsidR="00F07760" w:rsidRPr="00190C85">
        <w:rPr>
          <w:rFonts w:asciiTheme="minorHAnsi" w:hAnsiTheme="minorHAnsi" w:cstheme="minorHAnsi"/>
          <w:b/>
          <w:lang w:val="uk-UA"/>
        </w:rPr>
        <w:t xml:space="preserve"> </w:t>
      </w:r>
      <w:r w:rsidR="005B0111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DD7A9D" w:rsidRPr="00DD7A9D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візитів технічної допомоги з обласного рівня до закладів охорони здоров’я, що надають протитуберкульозну допомогу населенню</w:t>
      </w:r>
      <w:r w:rsidR="000A60E7" w:rsidRPr="00190C85">
        <w:rPr>
          <w:rFonts w:asciiTheme="minorHAnsi" w:eastAsiaTheme="minorHAnsi" w:hAnsiTheme="minorHAnsi" w:cstheme="minorHAnsi"/>
          <w:b/>
          <w:lang w:eastAsia="en-US"/>
        </w:rPr>
        <w:t>.</w:t>
      </w:r>
      <w:r w:rsidR="005B0111">
        <w:rPr>
          <w:rFonts w:asciiTheme="minorHAnsi" w:eastAsiaTheme="minorHAnsi" w:hAnsiTheme="minorHAnsi" w:cstheme="minorHAnsi"/>
          <w:b/>
          <w:lang w:val="uk-UA" w:eastAsia="en-US"/>
        </w:rPr>
        <w:t>»</w:t>
      </w:r>
    </w:p>
    <w:p w14:paraId="27AE48C8" w14:textId="1999861E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90C8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90C85">
        <w:rPr>
          <w:rFonts w:asciiTheme="minorHAnsi" w:hAnsiTheme="minorHAnsi" w:cstheme="minorHAnsi"/>
          <w:b/>
          <w:lang w:val="uk-UA"/>
        </w:rPr>
        <w:t xml:space="preserve">до </w:t>
      </w:r>
      <w:r w:rsidR="00BA479D">
        <w:rPr>
          <w:rFonts w:asciiTheme="minorHAnsi" w:hAnsiTheme="minorHAnsi" w:cstheme="minorHAnsi"/>
          <w:b/>
          <w:lang w:val="uk-UA"/>
        </w:rPr>
        <w:t>16</w:t>
      </w:r>
      <w:r w:rsidR="00D948DB" w:rsidRPr="00190C85">
        <w:rPr>
          <w:rFonts w:asciiTheme="minorHAnsi" w:hAnsiTheme="minorHAnsi" w:cstheme="minorHAnsi"/>
          <w:b/>
          <w:lang w:val="uk-UA"/>
        </w:rPr>
        <w:t xml:space="preserve"> </w:t>
      </w:r>
      <w:r w:rsidR="00DD7A9D">
        <w:rPr>
          <w:rFonts w:asciiTheme="minorHAnsi" w:hAnsiTheme="minorHAnsi" w:cstheme="minorHAnsi"/>
          <w:b/>
          <w:lang w:val="uk-UA"/>
        </w:rPr>
        <w:t>червня</w:t>
      </w:r>
      <w:r w:rsidR="00031C96" w:rsidRPr="00190C85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190C85">
        <w:rPr>
          <w:rFonts w:asciiTheme="minorHAnsi" w:hAnsiTheme="minorHAnsi" w:cstheme="minorHAnsi"/>
          <w:b/>
          <w:lang w:val="uk-UA"/>
        </w:rPr>
        <w:t>2</w:t>
      </w:r>
      <w:r w:rsidR="00D948DB" w:rsidRPr="00190C85">
        <w:rPr>
          <w:rFonts w:asciiTheme="minorHAnsi" w:hAnsiTheme="minorHAnsi" w:cstheme="minorHAnsi"/>
          <w:b/>
          <w:lang w:val="uk-UA"/>
        </w:rPr>
        <w:t>3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14:paraId="5EB37900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F0776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07760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F077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E26D4"/>
    <w:rsid w:val="002E702A"/>
    <w:rsid w:val="0033608E"/>
    <w:rsid w:val="0037507B"/>
    <w:rsid w:val="0037760D"/>
    <w:rsid w:val="00385ADF"/>
    <w:rsid w:val="00391DB5"/>
    <w:rsid w:val="00393265"/>
    <w:rsid w:val="003A6661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A01B4"/>
    <w:rsid w:val="004C09DC"/>
    <w:rsid w:val="004C5EC1"/>
    <w:rsid w:val="004C64F9"/>
    <w:rsid w:val="004F79D2"/>
    <w:rsid w:val="005057F6"/>
    <w:rsid w:val="005107C5"/>
    <w:rsid w:val="00546C9B"/>
    <w:rsid w:val="00550A0E"/>
    <w:rsid w:val="00565075"/>
    <w:rsid w:val="005846B5"/>
    <w:rsid w:val="005A0ECF"/>
    <w:rsid w:val="005B0111"/>
    <w:rsid w:val="005D0560"/>
    <w:rsid w:val="005D5269"/>
    <w:rsid w:val="005E1AEC"/>
    <w:rsid w:val="00604ABA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50AF2"/>
    <w:rsid w:val="0075413D"/>
    <w:rsid w:val="00771E64"/>
    <w:rsid w:val="00772569"/>
    <w:rsid w:val="00776231"/>
    <w:rsid w:val="007925FB"/>
    <w:rsid w:val="007B5D77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813BC"/>
    <w:rsid w:val="00896E6B"/>
    <w:rsid w:val="008A7464"/>
    <w:rsid w:val="008C03A4"/>
    <w:rsid w:val="008C6DD9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D2D59"/>
    <w:rsid w:val="00AD6614"/>
    <w:rsid w:val="00AF46B2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8130D"/>
    <w:rsid w:val="00B93A57"/>
    <w:rsid w:val="00BA479D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C4562"/>
    <w:rsid w:val="00CD3306"/>
    <w:rsid w:val="00CE6094"/>
    <w:rsid w:val="00CF212F"/>
    <w:rsid w:val="00D2585E"/>
    <w:rsid w:val="00D25FB7"/>
    <w:rsid w:val="00D3384B"/>
    <w:rsid w:val="00D41514"/>
    <w:rsid w:val="00D42C92"/>
    <w:rsid w:val="00D83F1C"/>
    <w:rsid w:val="00D86202"/>
    <w:rsid w:val="00D948DB"/>
    <w:rsid w:val="00D9532A"/>
    <w:rsid w:val="00DB1ED2"/>
    <w:rsid w:val="00DB1F9C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8AA1C-A6CA-48C3-8DD8-FB82D11E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3252</Words>
  <Characters>1854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28</cp:revision>
  <cp:lastPrinted>2023-05-30T13:43:00Z</cp:lastPrinted>
  <dcterms:created xsi:type="dcterms:W3CDTF">2023-01-17T14:30:00Z</dcterms:created>
  <dcterms:modified xsi:type="dcterms:W3CDTF">2023-06-12T12:05:00Z</dcterms:modified>
</cp:coreProperties>
</file>