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CE" w:rsidRPr="00B17DEE" w:rsidRDefault="004F48CE" w:rsidP="004F48CE">
      <w:pPr>
        <w:jc w:val="right"/>
        <w:rPr>
          <w:rFonts w:asciiTheme="minorHAnsi" w:hAnsiTheme="minorHAnsi" w:cstheme="minorHAnsi"/>
          <w:b/>
          <w:szCs w:val="24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ru-RU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8CE" w:rsidRDefault="004F48CE" w:rsidP="004F48CE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4F48CE" w:rsidRDefault="004F48CE" w:rsidP="004F48CE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4F48CE" w:rsidRDefault="004F48CE" w:rsidP="004F48CE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4F48CE" w:rsidRDefault="004F48CE" w:rsidP="004F48CE">
      <w:pPr>
        <w:jc w:val="center"/>
        <w:rPr>
          <w:rFonts w:ascii="Calibri" w:eastAsia="Calibri" w:hAnsi="Calibri" w:cs="Calibri"/>
          <w:b/>
          <w:lang w:eastAsia="uk-UA"/>
        </w:rPr>
      </w:pPr>
      <w:r w:rsidRPr="00B17DEE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B17DEE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посаду </w:t>
      </w:r>
      <w:bookmarkStart w:id="0" w:name="_Hlk107826006"/>
      <w:r w:rsidRPr="004F48CE">
        <w:rPr>
          <w:rFonts w:asciiTheme="minorHAnsi" w:hAnsiTheme="minorHAnsi" w:cstheme="minorHAnsi"/>
          <w:b/>
          <w:bCs/>
          <w:color w:val="000000"/>
          <w:szCs w:val="24"/>
        </w:rPr>
        <w:t>консультант</w:t>
      </w:r>
      <w:r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Pr="004F48CE">
        <w:rPr>
          <w:rFonts w:asciiTheme="minorHAnsi" w:hAnsiTheme="minorHAnsi" w:cstheme="minorHAnsi"/>
          <w:b/>
          <w:bCs/>
          <w:color w:val="000000"/>
          <w:szCs w:val="24"/>
        </w:rPr>
        <w:t xml:space="preserve"> з технічної підтримки розробки дистанційних навчальних курсів «Діагностика та профілактика ВІЛ-інфекції та вірусних гепатитів в умовах надзвичайних ситуацій, в тому числі при пандемії COVID-19 та війні»</w:t>
      </w: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>
        <w:rPr>
          <w:rFonts w:ascii="Calibri" w:eastAsia="Calibri" w:hAnsi="Calibri" w:cs="Calibri"/>
          <w:b/>
        </w:rPr>
        <w:t>в рамках програми Глобального фонду прискорення прогресу у зменшенні тягаря туберкульозу та ВІЛ-інфекції в Україні.</w:t>
      </w:r>
    </w:p>
    <w:p w:rsidR="004F48CE" w:rsidRPr="00DB2675" w:rsidRDefault="004F48CE" w:rsidP="00DB2675">
      <w:pPr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.</w:t>
      </w:r>
      <w:bookmarkEnd w:id="0"/>
    </w:p>
    <w:p w:rsidR="004F48CE" w:rsidRPr="004F48CE" w:rsidRDefault="004F48CE" w:rsidP="004F48CE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6363B">
        <w:rPr>
          <w:rFonts w:asciiTheme="minorHAnsi" w:eastAsiaTheme="minorHAnsi" w:hAnsiTheme="minorHAnsi" w:cstheme="minorHAnsi"/>
          <w:b/>
          <w:lang w:eastAsia="en-US"/>
        </w:rPr>
        <w:t>Назва позиції:</w:t>
      </w:r>
      <w:r w:rsidRPr="004F48CE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bookmarkStart w:id="1" w:name="_Hlk107826395"/>
      <w:r>
        <w:rPr>
          <w:rFonts w:asciiTheme="minorHAnsi" w:hAnsiTheme="minorHAnsi" w:cstheme="minorHAnsi"/>
          <w:szCs w:val="24"/>
        </w:rPr>
        <w:t xml:space="preserve">консультант </w:t>
      </w:r>
      <w:r w:rsidRPr="0081517E">
        <w:rPr>
          <w:rFonts w:asciiTheme="minorHAnsi" w:hAnsiTheme="minorHAnsi" w:cstheme="minorHAnsi"/>
          <w:szCs w:val="24"/>
        </w:rPr>
        <w:t xml:space="preserve">з технічної підтримки </w:t>
      </w:r>
      <w:r>
        <w:rPr>
          <w:rFonts w:asciiTheme="minorHAnsi" w:hAnsiTheme="minorHAnsi" w:cstheme="minorHAnsi"/>
          <w:szCs w:val="24"/>
        </w:rPr>
        <w:t>розробки</w:t>
      </w:r>
      <w:r w:rsidRPr="0081517E">
        <w:rPr>
          <w:rFonts w:asciiTheme="minorHAnsi" w:hAnsiTheme="minorHAnsi" w:cstheme="minorHAnsi"/>
          <w:szCs w:val="24"/>
        </w:rPr>
        <w:t xml:space="preserve"> дистанційних навчальних курсів </w:t>
      </w:r>
      <w:bookmarkEnd w:id="1"/>
      <w:r w:rsidRPr="004F48CE">
        <w:rPr>
          <w:rFonts w:asciiTheme="minorHAnsi" w:hAnsiTheme="minorHAnsi" w:cstheme="minorHAnsi"/>
          <w:szCs w:val="24"/>
        </w:rPr>
        <w:t>«Діагностика та профілактика ВІЛ-інфекції та вірусних гепатитів в умовах надзвичайних ситуацій, в тому числі при пандемії COVID-19 та війні»</w:t>
      </w:r>
    </w:p>
    <w:p w:rsidR="004F48CE" w:rsidRPr="00B17DEE" w:rsidRDefault="004F48CE" w:rsidP="004F48CE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B17DEE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4F48CE" w:rsidRPr="00B17DEE" w:rsidRDefault="004F48CE" w:rsidP="004F48CE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B17DEE">
        <w:rPr>
          <w:rFonts w:asciiTheme="minorHAnsi" w:eastAsia="Calibri" w:hAnsiTheme="minorHAnsi" w:cstheme="minorHAnsi"/>
          <w:szCs w:val="24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4F48CE" w:rsidRPr="00B17DEE" w:rsidRDefault="004F48CE" w:rsidP="004F48CE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4F48CE" w:rsidRPr="00B17DEE" w:rsidRDefault="004F48CE" w:rsidP="004F48CE">
      <w:pPr>
        <w:shd w:val="clear" w:color="auto" w:fill="FFFFFF"/>
        <w:rPr>
          <w:rFonts w:asciiTheme="minorHAnsi" w:hAnsiTheme="minorHAnsi" w:cstheme="minorHAnsi"/>
          <w:szCs w:val="24"/>
        </w:rPr>
      </w:pPr>
      <w:r w:rsidRPr="00B17DEE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B17DEE">
        <w:rPr>
          <w:rFonts w:asciiTheme="minorHAnsi" w:hAnsiTheme="minorHAnsi" w:cstheme="minorHAnsi"/>
          <w:szCs w:val="24"/>
        </w:rPr>
        <w:t>:</w:t>
      </w:r>
    </w:p>
    <w:p w:rsidR="004F48CE" w:rsidRDefault="004F48CE" w:rsidP="004F48CE">
      <w:pPr>
        <w:jc w:val="both"/>
        <w:rPr>
          <w:b/>
        </w:rPr>
      </w:pPr>
    </w:p>
    <w:p w:rsidR="004F48CE" w:rsidRDefault="004F48CE" w:rsidP="004F48CE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Запис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скрипту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, запропонованого контент-експертами</w:t>
      </w:r>
    </w:p>
    <w:p w:rsidR="004F48CE" w:rsidRPr="00C90AC6" w:rsidRDefault="004F48CE" w:rsidP="004F48CE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90AC6">
        <w:rPr>
          <w:rFonts w:asciiTheme="minorHAnsi" w:hAnsiTheme="minorHAnsi" w:cstheme="minorHAnsi"/>
          <w:sz w:val="24"/>
          <w:szCs w:val="24"/>
          <w:lang w:val="uk-UA"/>
        </w:rPr>
        <w:t>Створення візуального ряду, включаючи слайди, ілюстрації, таблиці, графіку</w:t>
      </w:r>
    </w:p>
    <w:p w:rsidR="004F48CE" w:rsidRPr="00C90AC6" w:rsidRDefault="004F48CE" w:rsidP="004F48CE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90AC6">
        <w:rPr>
          <w:rFonts w:asciiTheme="minorHAnsi" w:hAnsiTheme="minorHAnsi" w:cstheme="minorHAnsi"/>
          <w:sz w:val="24"/>
          <w:szCs w:val="24"/>
          <w:lang w:val="uk-UA"/>
        </w:rPr>
        <w:t>Обробка матеріалів, запропонованих спікерами для включення у відео відповідно до візуального стилю</w:t>
      </w:r>
    </w:p>
    <w:p w:rsidR="004F48CE" w:rsidRDefault="004F48CE" w:rsidP="004F48CE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B17DEE">
        <w:rPr>
          <w:rFonts w:asciiTheme="minorHAnsi" w:hAnsiTheme="minorHAnsi" w:cstheme="minorHAnsi"/>
          <w:b/>
          <w:szCs w:val="24"/>
        </w:rPr>
        <w:t> </w:t>
      </w:r>
      <w:r w:rsidRPr="00B17DEE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4F48CE" w:rsidRPr="00B17DEE" w:rsidRDefault="004F48CE" w:rsidP="004F48CE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:rsidR="004F48CE" w:rsidRDefault="004F48CE" w:rsidP="004F48CE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відео</w:t>
      </w:r>
      <w:r>
        <w:rPr>
          <w:rFonts w:asciiTheme="minorHAnsi" w:hAnsiTheme="minorHAnsi" w:cstheme="minorHAnsi"/>
          <w:sz w:val="24"/>
          <w:szCs w:val="24"/>
        </w:rPr>
        <w:t>монтажу;</w:t>
      </w:r>
    </w:p>
    <w:p w:rsidR="004F48CE" w:rsidRDefault="004F48CE" w:rsidP="004F48CE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створення презентацій, графічних матеріалів та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інфографіки</w:t>
      </w:r>
      <w:proofErr w:type="spellEnd"/>
      <w:r>
        <w:rPr>
          <w:rFonts w:asciiTheme="minorHAnsi" w:hAnsiTheme="minorHAnsi" w:cstheme="minorHAnsi"/>
          <w:sz w:val="24"/>
          <w:szCs w:val="24"/>
        </w:rPr>
        <w:t>;</w:t>
      </w:r>
    </w:p>
    <w:p w:rsidR="004F48CE" w:rsidRPr="00C90AC6" w:rsidRDefault="004F48CE" w:rsidP="004F48CE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назвучування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та дубляжу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4F48CE" w:rsidRDefault="004F48CE" w:rsidP="004F48CE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розробки візуальних матеріалів для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скрінкастів</w:t>
      </w:r>
      <w:proofErr w:type="spellEnd"/>
    </w:p>
    <w:p w:rsidR="004F48CE" w:rsidRDefault="004F48CE" w:rsidP="004F48CE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F48CE" w:rsidRPr="00C90AC6" w:rsidRDefault="004F48CE" w:rsidP="004F48CE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val="ru-RU" w:eastAsia="uk-UA"/>
        </w:rPr>
      </w:pPr>
    </w:p>
    <w:p w:rsidR="004F48CE" w:rsidRPr="00B17DEE" w:rsidRDefault="004F48CE" w:rsidP="004F48CE">
      <w:pPr>
        <w:jc w:val="both"/>
        <w:rPr>
          <w:rFonts w:asciiTheme="minorHAnsi" w:hAnsiTheme="minorHAnsi" w:cstheme="minorHAnsi"/>
          <w:szCs w:val="24"/>
        </w:rPr>
      </w:pPr>
      <w:r w:rsidRPr="00B17DEE">
        <w:rPr>
          <w:rFonts w:asciiTheme="minorHAnsi" w:hAnsiTheme="minorHAnsi" w:cstheme="minorHAnsi"/>
          <w:b/>
          <w:szCs w:val="24"/>
        </w:rPr>
        <w:lastRenderedPageBreak/>
        <w:t>Резюме мають бути надіслані електронною поштою на електронну адресу: vacancies@phc.org.ua.</w:t>
      </w:r>
      <w:r w:rsidRPr="00B17DEE">
        <w:rPr>
          <w:rFonts w:asciiTheme="minorHAnsi" w:hAnsiTheme="minorHAnsi" w:cstheme="minorHAnsi"/>
          <w:szCs w:val="24"/>
        </w:rPr>
        <w:t xml:space="preserve"> В темі листа, будь ласка, </w:t>
      </w:r>
      <w:r w:rsidRPr="00DB2675">
        <w:rPr>
          <w:rFonts w:asciiTheme="minorHAnsi" w:hAnsiTheme="minorHAnsi" w:cstheme="minorHAnsi"/>
          <w:szCs w:val="24"/>
        </w:rPr>
        <w:t>зазначте</w:t>
      </w:r>
      <w:r w:rsidRPr="00DB2675">
        <w:rPr>
          <w:rFonts w:asciiTheme="minorHAnsi" w:hAnsiTheme="minorHAnsi" w:cstheme="minorHAnsi"/>
          <w:b/>
          <w:szCs w:val="24"/>
        </w:rPr>
        <w:t>: «</w:t>
      </w:r>
      <w:r w:rsidR="00DB2675" w:rsidRPr="00DB2675">
        <w:rPr>
          <w:rFonts w:asciiTheme="minorHAnsi" w:hAnsiTheme="minorHAnsi" w:cstheme="minorHAnsi"/>
          <w:b/>
          <w:szCs w:val="24"/>
        </w:rPr>
        <w:t>229</w:t>
      </w:r>
      <w:r w:rsidRPr="00DB2675">
        <w:rPr>
          <w:rFonts w:asciiTheme="minorHAnsi" w:hAnsiTheme="minorHAnsi" w:cstheme="minorHAnsi"/>
          <w:b/>
          <w:szCs w:val="24"/>
        </w:rPr>
        <w:t>-2022 консультант</w:t>
      </w:r>
      <w:r w:rsidRPr="004F48CE">
        <w:rPr>
          <w:rFonts w:asciiTheme="minorHAnsi" w:hAnsiTheme="minorHAnsi" w:cstheme="minorHAnsi"/>
          <w:b/>
          <w:szCs w:val="24"/>
        </w:rPr>
        <w:t xml:space="preserve"> з технічної підтримки розробки дистанційних навчальних курсів «Діагностика та профілактика ВІЛ-інфекції та вірусних гепатитів в умовах надзвичайних ситуацій, в тому числі при пандемії COVID-19 та війні»</w:t>
      </w:r>
      <w:r w:rsidRPr="00C90AC6">
        <w:rPr>
          <w:rFonts w:asciiTheme="minorHAnsi" w:hAnsiTheme="minorHAnsi" w:cstheme="minorHAnsi"/>
          <w:b/>
          <w:szCs w:val="24"/>
        </w:rPr>
        <w:t>.</w:t>
      </w:r>
    </w:p>
    <w:p w:rsidR="004F48CE" w:rsidRPr="00B17DEE" w:rsidRDefault="004F48CE" w:rsidP="004F48CE">
      <w:pPr>
        <w:jc w:val="both"/>
        <w:rPr>
          <w:rFonts w:asciiTheme="minorHAnsi" w:hAnsiTheme="minorHAnsi" w:cstheme="minorHAnsi"/>
          <w:b/>
          <w:szCs w:val="24"/>
        </w:rPr>
      </w:pPr>
    </w:p>
    <w:p w:rsidR="004F48CE" w:rsidRPr="00B17DEE" w:rsidRDefault="004F48CE" w:rsidP="004F48CE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B17DEE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</w:t>
      </w:r>
      <w:r w:rsidRPr="00DB2675">
        <w:rPr>
          <w:rFonts w:asciiTheme="minorHAnsi" w:eastAsia="Calibri" w:hAnsiTheme="minorHAnsi" w:cstheme="minorHAnsi"/>
          <w:b/>
          <w:szCs w:val="24"/>
          <w:lang w:eastAsia="en-US"/>
        </w:rPr>
        <w:t>– до</w:t>
      </w:r>
      <w:r w:rsidR="00DB2675" w:rsidRPr="00DB2675">
        <w:rPr>
          <w:rFonts w:asciiTheme="minorHAnsi" w:eastAsia="Calibri" w:hAnsiTheme="minorHAnsi" w:cstheme="minorHAnsi"/>
          <w:b/>
          <w:szCs w:val="24"/>
          <w:lang w:eastAsia="en-US"/>
        </w:rPr>
        <w:t xml:space="preserve"> 02</w:t>
      </w:r>
      <w:r w:rsidRPr="00DB2675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DB2675" w:rsidRPr="00DB2675">
        <w:rPr>
          <w:rFonts w:asciiTheme="minorHAnsi" w:eastAsia="Calibri" w:hAnsiTheme="minorHAnsi" w:cstheme="minorHAnsi"/>
          <w:b/>
          <w:szCs w:val="24"/>
          <w:lang w:eastAsia="en-US"/>
        </w:rPr>
        <w:t>вересня</w:t>
      </w:r>
      <w:r w:rsidRPr="00DB2675">
        <w:rPr>
          <w:rFonts w:asciiTheme="minorHAnsi" w:eastAsia="Calibri" w:hAnsiTheme="minorHAnsi" w:cstheme="minorHAnsi"/>
          <w:b/>
          <w:szCs w:val="24"/>
          <w:lang w:eastAsia="en-US"/>
        </w:rPr>
        <w:t xml:space="preserve"> 2022 року, реєстрація</w:t>
      </w:r>
      <w:r w:rsidRPr="00B17DEE">
        <w:rPr>
          <w:rFonts w:asciiTheme="minorHAnsi" w:eastAsia="Calibri" w:hAnsiTheme="minorHAnsi" w:cstheme="minorHAnsi"/>
          <w:b/>
          <w:szCs w:val="24"/>
          <w:lang w:eastAsia="en-US"/>
        </w:rPr>
        <w:t xml:space="preserve"> документів </w:t>
      </w:r>
      <w:r w:rsidRPr="00B17DEE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4F48CE" w:rsidRPr="00B17DEE" w:rsidRDefault="004F48CE" w:rsidP="004F48CE">
      <w:pPr>
        <w:jc w:val="both"/>
        <w:rPr>
          <w:rFonts w:asciiTheme="minorHAnsi" w:hAnsiTheme="minorHAnsi" w:cstheme="minorHAnsi"/>
          <w:szCs w:val="24"/>
        </w:rPr>
      </w:pPr>
    </w:p>
    <w:p w:rsidR="004F48CE" w:rsidRPr="00B17DEE" w:rsidRDefault="004F48CE" w:rsidP="004F48CE">
      <w:pPr>
        <w:jc w:val="both"/>
        <w:rPr>
          <w:rFonts w:asciiTheme="minorHAnsi" w:hAnsiTheme="minorHAnsi" w:cstheme="minorHAnsi"/>
          <w:szCs w:val="24"/>
        </w:rPr>
      </w:pPr>
      <w:r w:rsidRPr="00B17DEE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4F48CE" w:rsidRPr="00B17DEE" w:rsidRDefault="004F48CE" w:rsidP="004F48CE">
      <w:pPr>
        <w:jc w:val="both"/>
        <w:rPr>
          <w:rFonts w:asciiTheme="minorHAnsi" w:hAnsiTheme="minorHAnsi" w:cstheme="minorHAnsi"/>
          <w:szCs w:val="24"/>
        </w:rPr>
      </w:pPr>
    </w:p>
    <w:p w:rsidR="004F48CE" w:rsidRPr="00B17DEE" w:rsidRDefault="004F48CE" w:rsidP="004F48CE">
      <w:pPr>
        <w:jc w:val="both"/>
        <w:rPr>
          <w:rFonts w:asciiTheme="minorHAnsi" w:hAnsiTheme="minorHAnsi" w:cstheme="minorHAnsi"/>
          <w:szCs w:val="24"/>
        </w:rPr>
      </w:pPr>
      <w:r w:rsidRPr="00B17DEE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4F48CE" w:rsidRPr="00B17DEE" w:rsidRDefault="004F48CE" w:rsidP="004F48CE">
      <w:pPr>
        <w:rPr>
          <w:rFonts w:asciiTheme="minorHAnsi" w:hAnsiTheme="minorHAnsi" w:cstheme="minorHAnsi"/>
          <w:szCs w:val="24"/>
        </w:rPr>
      </w:pPr>
    </w:p>
    <w:p w:rsidR="00D9065A" w:rsidRDefault="00D9065A"/>
    <w:sectPr w:rsidR="00D9065A" w:rsidSect="0024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77E9"/>
    <w:rsid w:val="002460A8"/>
    <w:rsid w:val="003777E9"/>
    <w:rsid w:val="004F48CE"/>
    <w:rsid w:val="00607E34"/>
    <w:rsid w:val="0084637E"/>
    <w:rsid w:val="00D73484"/>
    <w:rsid w:val="00D9065A"/>
    <w:rsid w:val="00DB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26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a.borishkevich</dc:creator>
  <cp:keywords/>
  <dc:description/>
  <cp:lastModifiedBy>Irina</cp:lastModifiedBy>
  <cp:revision>3</cp:revision>
  <dcterms:created xsi:type="dcterms:W3CDTF">2022-08-18T06:30:00Z</dcterms:created>
  <dcterms:modified xsi:type="dcterms:W3CDTF">2022-08-26T07:17:00Z</dcterms:modified>
</cp:coreProperties>
</file>