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692FC091" w:rsidR="008F28D1" w:rsidRDefault="00141B1E" w:rsidP="00FC7D00">
      <w:pPr>
        <w:jc w:val="center"/>
        <w:rPr>
          <w:rFonts w:ascii="Calibri" w:eastAsia="Calibri" w:hAnsi="Calibri" w:cs="Calibri"/>
          <w:b/>
          <w:lang w:val="en-US"/>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«Центр громадського здоров’я Міністерства охорони здоров’я України» оголошує конкурс на відбір консультант</w:t>
      </w:r>
      <w:r w:rsidR="0007421D">
        <w:rPr>
          <w:rFonts w:ascii="Calibri" w:eastAsia="Calibri" w:hAnsi="Calibri" w:cs="Calibri"/>
          <w:b/>
          <w:lang w:val="uk-UA"/>
        </w:rPr>
        <w:t>а</w:t>
      </w:r>
      <w:r w:rsidRPr="00141B1E">
        <w:rPr>
          <w:rFonts w:ascii="Calibri" w:eastAsia="Calibri" w:hAnsi="Calibri" w:cs="Calibri"/>
          <w:b/>
          <w:lang w:val="uk-UA"/>
        </w:rPr>
        <w:t xml:space="preserve"> </w:t>
      </w:r>
      <w:r w:rsidR="00EB71BC" w:rsidRPr="00EB71BC">
        <w:rPr>
          <w:rFonts w:ascii="Calibri" w:eastAsia="Calibri" w:hAnsi="Calibri" w:cs="Calibri"/>
          <w:b/>
          <w:lang w:val="uk-UA"/>
        </w:rPr>
        <w:t>з</w:t>
      </w:r>
      <w:r w:rsidR="00AE20C9">
        <w:rPr>
          <w:rFonts w:ascii="Calibri" w:eastAsia="Calibri" w:hAnsi="Calibri" w:cs="Calibri"/>
          <w:b/>
          <w:lang w:val="uk-UA"/>
        </w:rPr>
        <w:t>і збору даних</w:t>
      </w:r>
      <w:r w:rsidR="00EB71BC" w:rsidRPr="00EB71BC">
        <w:rPr>
          <w:rFonts w:ascii="Calibri" w:eastAsia="Calibri" w:hAnsi="Calibri" w:cs="Calibri"/>
          <w:b/>
          <w:lang w:val="uk-UA"/>
        </w:rPr>
        <w:t xml:space="preserve"> </w:t>
      </w:r>
      <w:r w:rsidR="00AE20C9">
        <w:rPr>
          <w:rFonts w:ascii="Calibri" w:eastAsia="Calibri" w:hAnsi="Calibri" w:cs="Calibri"/>
          <w:b/>
          <w:lang w:val="uk-UA"/>
        </w:rPr>
        <w:t>кількісного</w:t>
      </w:r>
      <w:r w:rsidR="00763200" w:rsidRPr="00763200">
        <w:rPr>
          <w:rFonts w:ascii="Calibri" w:eastAsia="Calibri" w:hAnsi="Calibri" w:cs="Calibri"/>
          <w:b/>
          <w:lang w:val="uk-UA"/>
        </w:rPr>
        <w:t xml:space="preserve"> </w:t>
      </w:r>
      <w:r w:rsidR="00763200" w:rsidRPr="00FC7D00">
        <w:rPr>
          <w:rFonts w:ascii="Calibri" w:eastAsia="Calibri" w:hAnsi="Calibri" w:cs="Calibri"/>
          <w:b/>
          <w:lang w:val="uk-UA"/>
        </w:rPr>
        <w:t xml:space="preserve">компоненту </w:t>
      </w:r>
      <w:r w:rsidR="00FC7D00" w:rsidRPr="00FC7D00">
        <w:rPr>
          <w:rFonts w:ascii="Calibri" w:eastAsia="Calibri" w:hAnsi="Calibri" w:cs="Calibri"/>
          <w:b/>
          <w:lang w:val="uk-UA"/>
        </w:rPr>
        <w:t xml:space="preserve">(анкетування медичних працівників) </w:t>
      </w:r>
      <w:r w:rsidR="0007421D" w:rsidRPr="00FC7D00">
        <w:rPr>
          <w:rFonts w:ascii="Calibri" w:eastAsia="Calibri" w:hAnsi="Calibri" w:cs="Calibri"/>
          <w:b/>
          <w:lang w:val="uk-UA"/>
        </w:rPr>
        <w:t xml:space="preserve">в рамках </w:t>
      </w:r>
      <w:r w:rsidR="00D02C3E" w:rsidRPr="00FC7D00">
        <w:rPr>
          <w:rFonts w:ascii="Calibri" w:eastAsia="Calibri" w:hAnsi="Calibri" w:cs="Calibri"/>
          <w:b/>
          <w:lang w:val="uk-UA"/>
        </w:rPr>
        <w:t>протитуберкульозного закладу охорони здоров</w:t>
      </w:r>
      <w:r w:rsidR="00D02C3E" w:rsidRPr="00FC7D00">
        <w:rPr>
          <w:rFonts w:ascii="Calibri" w:eastAsia="Calibri" w:hAnsi="Calibri" w:cs="Calibri"/>
          <w:b/>
          <w:lang w:val="en-US"/>
        </w:rPr>
        <w:t>’</w:t>
      </w:r>
      <w:r w:rsidR="00D02C3E" w:rsidRPr="00FC7D00">
        <w:rPr>
          <w:rFonts w:ascii="Calibri" w:eastAsia="Calibri" w:hAnsi="Calibri" w:cs="Calibri"/>
          <w:b/>
          <w:lang w:val="uk-UA"/>
        </w:rPr>
        <w:t xml:space="preserve">я </w:t>
      </w:r>
      <w:r w:rsidR="00560CB3">
        <w:rPr>
          <w:rFonts w:ascii="Calibri" w:eastAsia="Calibri" w:hAnsi="Calibri" w:cs="Calibri"/>
          <w:b/>
          <w:lang w:val="uk-UA"/>
        </w:rPr>
        <w:t>Закарпатської</w:t>
      </w:r>
      <w:r w:rsidR="0007421D" w:rsidRPr="00FC7D00">
        <w:rPr>
          <w:rFonts w:ascii="Calibri" w:eastAsia="Calibri" w:hAnsi="Calibri" w:cs="Calibri"/>
          <w:b/>
          <w:lang w:val="uk-UA"/>
        </w:rPr>
        <w:t xml:space="preserve"> області </w:t>
      </w:r>
      <w:r w:rsidR="00763200" w:rsidRPr="00FC7D00">
        <w:rPr>
          <w:rFonts w:ascii="Calibri" w:eastAsia="Calibri" w:hAnsi="Calibri" w:cs="Calibri"/>
          <w:b/>
          <w:lang w:val="uk-UA"/>
        </w:rPr>
        <w:t xml:space="preserve">дослідження </w:t>
      </w:r>
      <w:r w:rsidR="008B4DA8" w:rsidRPr="00FC7D00">
        <w:rPr>
          <w:rFonts w:ascii="Calibri" w:eastAsia="Calibri" w:hAnsi="Calibri" w:cs="Calibri"/>
          <w:b/>
          <w:lang w:val="uk-UA"/>
        </w:rPr>
        <w:t>оцінки впливу війни та пандемії COVID-19 на психічне здоров'я пацієнтів</w:t>
      </w:r>
      <w:r w:rsidR="008B4DA8" w:rsidRPr="008B4DA8">
        <w:rPr>
          <w:rFonts w:ascii="Calibri" w:eastAsia="Calibri" w:hAnsi="Calibri" w:cs="Calibri"/>
          <w:b/>
          <w:lang w:val="uk-UA"/>
        </w:rPr>
        <w:t xml:space="preserve"> з туберкульозом та медичних працівників </w:t>
      </w:r>
      <w:r w:rsidR="009339C0"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9339C0">
        <w:rPr>
          <w:rFonts w:ascii="Calibri" w:eastAsia="Calibri" w:hAnsi="Calibri" w:cs="Calibri"/>
          <w:b/>
          <w:lang w:val="uk-UA"/>
        </w:rPr>
        <w:t>и</w:t>
      </w:r>
    </w:p>
    <w:p w14:paraId="3EE92420" w14:textId="77777777" w:rsidR="00403CA2" w:rsidRPr="00403CA2" w:rsidRDefault="00403CA2" w:rsidP="00FC7D00">
      <w:pPr>
        <w:jc w:val="center"/>
        <w:rPr>
          <w:rFonts w:ascii="Calibri" w:eastAsia="Calibri" w:hAnsi="Calibri" w:cs="Calibri"/>
          <w:lang w:val="en-US"/>
        </w:rPr>
      </w:pPr>
    </w:p>
    <w:p w14:paraId="54507761" w14:textId="12127BF2" w:rsidR="008F28D1" w:rsidRPr="00141B1E"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bookmarkStart w:id="0" w:name="_GoBack"/>
      <w:r w:rsidR="00C62CCE" w:rsidRPr="00C62CCE">
        <w:rPr>
          <w:rFonts w:ascii="Calibri" w:eastAsia="Calibri" w:hAnsi="Calibri" w:cs="Calibri"/>
          <w:lang w:val="uk-UA"/>
        </w:rPr>
        <w:t xml:space="preserve">Консультант </w:t>
      </w:r>
      <w:r w:rsidR="00E6063A">
        <w:rPr>
          <w:rFonts w:ascii="Calibri" w:eastAsia="Calibri" w:hAnsi="Calibri" w:cs="Calibri"/>
          <w:lang w:val="uk-UA"/>
        </w:rPr>
        <w:t>з</w:t>
      </w:r>
      <w:r w:rsidR="001E0A43">
        <w:rPr>
          <w:rFonts w:ascii="Calibri" w:eastAsia="Calibri" w:hAnsi="Calibri" w:cs="Calibri"/>
          <w:lang w:val="uk-UA"/>
        </w:rPr>
        <w:t>і збору даних</w:t>
      </w:r>
      <w:r w:rsidR="00A13FBC" w:rsidRPr="00A13FBC">
        <w:rPr>
          <w:rFonts w:ascii="Calibri" w:eastAsia="Calibri" w:hAnsi="Calibri" w:cs="Calibri"/>
          <w:lang w:val="uk-UA"/>
        </w:rPr>
        <w:t xml:space="preserve"> кількісного компоненту </w:t>
      </w:r>
      <w:r w:rsidR="00FC7D00">
        <w:rPr>
          <w:rFonts w:ascii="Calibri" w:eastAsia="Calibri" w:hAnsi="Calibri" w:cs="Calibri"/>
          <w:lang w:val="uk-UA"/>
        </w:rPr>
        <w:t xml:space="preserve">(анкетування медичних працівників) </w:t>
      </w:r>
      <w:r w:rsidR="00A13FBC" w:rsidRPr="00A13FBC">
        <w:rPr>
          <w:rFonts w:ascii="Calibri" w:eastAsia="Calibri" w:hAnsi="Calibri" w:cs="Calibri"/>
          <w:lang w:val="uk-UA"/>
        </w:rPr>
        <w:t xml:space="preserve">в рамках протитуберкульозного закладу охорони здоров’я </w:t>
      </w:r>
      <w:r w:rsidR="00E75D40">
        <w:rPr>
          <w:rFonts w:ascii="Calibri" w:eastAsia="Calibri" w:hAnsi="Calibri" w:cs="Calibri"/>
          <w:lang w:val="uk-UA"/>
        </w:rPr>
        <w:t>Закарпатської</w:t>
      </w:r>
      <w:r w:rsidR="00A13FBC" w:rsidRPr="00A13FBC">
        <w:rPr>
          <w:rFonts w:ascii="Calibri" w:eastAsia="Calibri" w:hAnsi="Calibri" w:cs="Calibri"/>
          <w:lang w:val="uk-UA"/>
        </w:rPr>
        <w:t xml:space="preserve"> області дослідження оцінки впливу війни та пандемії COVID-19 на психічне здоров'я пацієнтів з туберкульозом та медичних працівників</w:t>
      </w:r>
      <w:r w:rsidR="00FC7D00">
        <w:rPr>
          <w:rFonts w:ascii="Calibri" w:eastAsia="Calibri" w:hAnsi="Calibri" w:cs="Calibri"/>
          <w:lang w:val="uk-UA"/>
        </w:rPr>
        <w:t xml:space="preserve"> </w:t>
      </w:r>
      <w:bookmarkEnd w:id="0"/>
    </w:p>
    <w:p w14:paraId="2E009E01" w14:textId="7BE0111A" w:rsidR="008F28D1" w:rsidRPr="00141B1E" w:rsidRDefault="009339C0">
      <w:pPr>
        <w:jc w:val="both"/>
        <w:rPr>
          <w:rFonts w:ascii="Calibri" w:eastAsia="Calibri" w:hAnsi="Calibri" w:cs="Calibri"/>
          <w:lang w:val="uk-UA"/>
        </w:rPr>
      </w:pPr>
      <w:r>
        <w:rPr>
          <w:rFonts w:ascii="Calibri" w:eastAsia="Calibri" w:hAnsi="Calibri" w:cs="Calibri"/>
          <w:b/>
          <w:lang w:val="uk-UA"/>
        </w:rPr>
        <w:t>Термін</w:t>
      </w:r>
      <w:r w:rsidR="00141B1E" w:rsidRPr="00141B1E">
        <w:rPr>
          <w:rFonts w:ascii="Calibri" w:eastAsia="Calibri" w:hAnsi="Calibri" w:cs="Calibri"/>
          <w:b/>
          <w:lang w:val="uk-UA"/>
        </w:rPr>
        <w:t xml:space="preserve"> надання послуг:</w:t>
      </w:r>
      <w:r w:rsidR="00141B1E" w:rsidRPr="00141B1E">
        <w:rPr>
          <w:rFonts w:ascii="Calibri" w:eastAsia="Calibri" w:hAnsi="Calibri" w:cs="Calibri"/>
          <w:lang w:val="uk-UA"/>
        </w:rPr>
        <w:t xml:space="preserve"> </w:t>
      </w:r>
      <w:r w:rsidR="008B4DA8">
        <w:rPr>
          <w:rFonts w:ascii="Calibri" w:eastAsia="Calibri" w:hAnsi="Calibri" w:cs="Calibri"/>
          <w:lang w:val="uk-UA"/>
        </w:rPr>
        <w:t>травень-</w:t>
      </w:r>
      <w:r w:rsidR="00E520E9">
        <w:rPr>
          <w:rFonts w:ascii="Calibri" w:eastAsia="Calibri" w:hAnsi="Calibri" w:cs="Calibri"/>
          <w:lang w:val="uk-UA"/>
        </w:rPr>
        <w:t>червень</w:t>
      </w:r>
      <w:r w:rsidR="00141B1E" w:rsidRPr="00141B1E">
        <w:rPr>
          <w:rFonts w:ascii="Calibri" w:eastAsia="Calibri" w:hAnsi="Calibri" w:cs="Calibri"/>
          <w:lang w:val="uk-UA"/>
        </w:rPr>
        <w:t xml:space="preserve"> 202</w:t>
      </w:r>
      <w:r w:rsidR="00C62CCE">
        <w:rPr>
          <w:rFonts w:ascii="Calibri" w:eastAsia="Calibri" w:hAnsi="Calibri" w:cs="Calibri"/>
          <w:lang w:val="uk-UA"/>
        </w:rPr>
        <w:t>4</w:t>
      </w:r>
      <w:r w:rsidR="00141B1E" w:rsidRPr="00141B1E">
        <w:rPr>
          <w:rFonts w:ascii="Calibri" w:eastAsia="Calibri" w:hAnsi="Calibri" w:cs="Calibri"/>
          <w:lang w:val="uk-UA"/>
        </w:rPr>
        <w:t xml:space="preserve"> р.</w:t>
      </w:r>
    </w:p>
    <w:p w14:paraId="4FAB04B0" w14:textId="4B7A2D60" w:rsidR="008F28D1" w:rsidRPr="00141B1E" w:rsidRDefault="009339C0">
      <w:pPr>
        <w:rPr>
          <w:rFonts w:ascii="Calibri" w:eastAsia="Calibri" w:hAnsi="Calibri" w:cs="Calibri"/>
          <w:b/>
          <w:lang w:val="uk-UA"/>
        </w:rPr>
      </w:pPr>
      <w:r>
        <w:rPr>
          <w:rFonts w:ascii="Calibri" w:eastAsia="Calibri" w:hAnsi="Calibri" w:cs="Calibri"/>
          <w:b/>
          <w:lang w:val="uk-UA"/>
        </w:rPr>
        <w:t>Інформація щодо установи:</w:t>
      </w:r>
    </w:p>
    <w:p w14:paraId="144E91A9" w14:textId="5E71888F" w:rsidR="008F28D1" w:rsidRDefault="009339C0" w:rsidP="009339C0">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490AE37" w14:textId="77777777" w:rsidR="009339C0" w:rsidRPr="00141B1E" w:rsidRDefault="009339C0" w:rsidP="009339C0">
      <w:pPr>
        <w:shd w:val="clear" w:color="auto" w:fill="FFFFFF"/>
        <w:ind w:firstLine="720"/>
        <w:jc w:val="both"/>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4C0859" w14:textId="1F24C92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Встановлення комунікації з потенційними респондентами (медичними працівниками обласного протитуберкульозного закладу охорони здоров’я) та поінформування їх про умови участі в дослідженні.</w:t>
      </w:r>
    </w:p>
    <w:p w14:paraId="68734A62" w14:textId="77D0E72F"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попере</w:t>
      </w:r>
      <w:r w:rsidR="00AD10B0">
        <w:rPr>
          <w:rFonts w:cs="Calibri"/>
          <w:color w:val="0D0D0D"/>
          <w:sz w:val="24"/>
          <w:szCs w:val="24"/>
          <w:shd w:val="clear" w:color="auto" w:fill="FFFFFF"/>
          <w:lang w:val="uk-UA"/>
        </w:rPr>
        <w:t>д</w:t>
      </w:r>
      <w:r w:rsidRPr="00AD10B0">
        <w:rPr>
          <w:rFonts w:cs="Calibri"/>
          <w:color w:val="0D0D0D"/>
          <w:sz w:val="24"/>
          <w:szCs w:val="24"/>
          <w:shd w:val="clear" w:color="auto" w:fill="FFFFFF"/>
          <w:lang w:val="uk-UA"/>
        </w:rPr>
        <w:t>ньої домовленості щодо анкетування відповідно до вибіркового завдання, а саме: 1</w:t>
      </w:r>
      <w:r w:rsidR="00BA65D6">
        <w:rPr>
          <w:rFonts w:cs="Calibri"/>
          <w:color w:val="0D0D0D"/>
          <w:sz w:val="24"/>
          <w:szCs w:val="24"/>
          <w:shd w:val="clear" w:color="auto" w:fill="FFFFFF"/>
          <w:lang w:val="uk-UA"/>
        </w:rPr>
        <w:t>6</w:t>
      </w:r>
      <w:r w:rsidRPr="00AD10B0">
        <w:rPr>
          <w:rFonts w:cs="Calibri"/>
          <w:color w:val="0D0D0D"/>
          <w:sz w:val="24"/>
          <w:szCs w:val="24"/>
          <w:shd w:val="clear" w:color="auto" w:fill="FFFFFF"/>
          <w:lang w:val="uk-UA"/>
        </w:rPr>
        <w:t xml:space="preserve"> лікарів та 1</w:t>
      </w:r>
      <w:r w:rsidR="00BA65D6">
        <w:rPr>
          <w:rFonts w:cs="Calibri"/>
          <w:color w:val="0D0D0D"/>
          <w:sz w:val="24"/>
          <w:szCs w:val="24"/>
          <w:shd w:val="clear" w:color="auto" w:fill="FFFFFF"/>
          <w:lang w:val="uk-UA"/>
        </w:rPr>
        <w:t>6</w:t>
      </w:r>
      <w:r w:rsidRPr="00AD10B0">
        <w:rPr>
          <w:rFonts w:cs="Calibri"/>
          <w:color w:val="0D0D0D"/>
          <w:sz w:val="24"/>
          <w:szCs w:val="24"/>
          <w:shd w:val="clear" w:color="auto" w:fill="FFFFFF"/>
          <w:lang w:val="uk-UA"/>
        </w:rPr>
        <w:t xml:space="preserve"> представників середнього медичного персоналу.</w:t>
      </w:r>
    </w:p>
    <w:p w14:paraId="47CE6D9D"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усної інформованої згоди від респондентів.</w:t>
      </w:r>
    </w:p>
    <w:p w14:paraId="7708210B" w14:textId="0D75C8F5" w:rsidR="00AD10B0" w:rsidRPr="00AD10B0" w:rsidRDefault="003E1755" w:rsidP="00AD10B0">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 xml:space="preserve">Проведення анкетування з медичними працівниками, використовуючи посилання на </w:t>
      </w:r>
      <w:r w:rsidR="00274C84">
        <w:rPr>
          <w:rFonts w:cs="Calibri"/>
          <w:color w:val="0D0D0D"/>
          <w:sz w:val="24"/>
          <w:szCs w:val="24"/>
          <w:shd w:val="clear" w:color="auto" w:fill="FFFFFF"/>
          <w:lang w:val="uk-UA"/>
        </w:rPr>
        <w:t>опитувальник</w:t>
      </w:r>
      <w:r w:rsidR="008C6123">
        <w:rPr>
          <w:rFonts w:cs="Calibri"/>
          <w:color w:val="0D0D0D"/>
          <w:sz w:val="24"/>
          <w:szCs w:val="24"/>
          <w:shd w:val="clear" w:color="auto" w:fill="FFFFFF"/>
          <w:lang w:val="uk-UA"/>
        </w:rPr>
        <w:t>, направлений Замовником</w:t>
      </w:r>
      <w:r w:rsidRPr="00AD10B0">
        <w:rPr>
          <w:rFonts w:cs="Calibri"/>
          <w:color w:val="0D0D0D"/>
          <w:sz w:val="24"/>
          <w:szCs w:val="24"/>
          <w:shd w:val="clear" w:color="auto" w:fill="FFFFFF"/>
          <w:lang w:val="uk-UA"/>
        </w:rPr>
        <w:t>.</w:t>
      </w:r>
    </w:p>
    <w:p w14:paraId="58086E6D" w14:textId="134D6C7E" w:rsidR="003E1755" w:rsidRPr="008C6123"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Ведення контролю за реалізацією вибіркового завдання: дотримання квоти</w:t>
      </w:r>
      <w:r w:rsidR="00AD10B0" w:rsidRPr="00AD10B0">
        <w:rPr>
          <w:rFonts w:cs="Calibri"/>
          <w:color w:val="0D0D0D"/>
          <w:sz w:val="24"/>
          <w:szCs w:val="24"/>
          <w:shd w:val="clear" w:color="auto" w:fill="FFFFFF"/>
          <w:lang w:val="uk-UA"/>
        </w:rPr>
        <w:t>, кодування респонденті та критеріїв включення та виключення респондентів.</w:t>
      </w:r>
    </w:p>
    <w:p w14:paraId="084C1A67" w14:textId="77777777" w:rsidR="008C6123" w:rsidRPr="00AD10B0" w:rsidRDefault="008C6123" w:rsidP="008C6123">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1A1A1A"/>
          <w:sz w:val="24"/>
          <w:szCs w:val="24"/>
          <w:lang w:val="uk-UA"/>
        </w:rPr>
        <w:t>Заповнення звітної форми реалізації вибіркового завдання та направлення її Замовнику.</w:t>
      </w:r>
    </w:p>
    <w:p w14:paraId="7221BA61"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Дотримання моральних та етичних прав респондентів.</w:t>
      </w:r>
    </w:p>
    <w:p w14:paraId="39E71E0A" w14:textId="01C15D3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Забезпечення дотримання повної анонімності та конфіденційності респондентів під час проведення анкетування.</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706887ED"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 xml:space="preserve">Вимоги </w:t>
      </w:r>
      <w:r w:rsidR="009339C0" w:rsidRPr="009339C0">
        <w:rPr>
          <w:rFonts w:asciiTheme="minorHAnsi" w:eastAsia="Calibri" w:hAnsiTheme="minorHAnsi" w:cstheme="minorHAnsi"/>
          <w:b/>
          <w:color w:val="000000"/>
          <w:lang w:val="uk-UA"/>
        </w:rPr>
        <w:t>до професійної компетентності</w:t>
      </w:r>
      <w:r w:rsidRPr="008A5205">
        <w:rPr>
          <w:rFonts w:asciiTheme="minorHAnsi" w:eastAsia="Calibri" w:hAnsiTheme="minorHAnsi" w:cstheme="minorHAnsi"/>
          <w:b/>
          <w:color w:val="000000"/>
          <w:lang w:val="uk-UA"/>
        </w:rPr>
        <w:t>:</w:t>
      </w:r>
    </w:p>
    <w:p w14:paraId="5A2DB9FA" w14:textId="55F8C7D7" w:rsidR="008F28D1" w:rsidRPr="00DB29E2" w:rsidRDefault="00141B1E" w:rsidP="00DB29E2">
      <w:pPr>
        <w:numPr>
          <w:ilvl w:val="0"/>
          <w:numId w:val="8"/>
        </w:numPr>
        <w:shd w:val="clear" w:color="auto" w:fill="FFFFFF"/>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 xml:space="preserve">Вища освіта </w:t>
      </w:r>
      <w:r w:rsidR="00DB29E2">
        <w:rPr>
          <w:rFonts w:asciiTheme="minorHAnsi" w:eastAsia="Calibri" w:hAnsiTheme="minorHAnsi" w:cstheme="minorHAnsi"/>
          <w:color w:val="000000"/>
          <w:lang w:val="uk-UA"/>
        </w:rPr>
        <w:t>(вища медична освіта буде перевагою);</w:t>
      </w:r>
    </w:p>
    <w:p w14:paraId="78EC3329" w14:textId="5770273E" w:rsidR="00CE1091" w:rsidRDefault="00CE109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Участь у тренінгах/навчаннях зі збору даних;</w:t>
      </w:r>
    </w:p>
    <w:p w14:paraId="394AAC46" w14:textId="296670BE" w:rsidR="007074B3" w:rsidRDefault="007074B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Комунікативні навички;</w:t>
      </w:r>
    </w:p>
    <w:p w14:paraId="6A349B6B" w14:textId="683A9D5F" w:rsidR="0062556B" w:rsidRDefault="0062556B">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lastRenderedPageBreak/>
        <w:t>Організаційні здібності;</w:t>
      </w:r>
    </w:p>
    <w:p w14:paraId="78688008" w14:textId="6CB0EE61" w:rsidR="004C2741" w:rsidRPr="008A5205" w:rsidRDefault="004C274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Вміння дотримання етики та конфіденційності в комунікації;</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020EC6D2"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BE61CE">
        <w:rPr>
          <w:rFonts w:ascii="Calibri" w:eastAsia="Calibri" w:hAnsi="Calibri" w:cs="Calibri"/>
          <w:b/>
          <w:bCs/>
          <w:lang w:val="uk-UA"/>
        </w:rPr>
        <w:t xml:space="preserve">234-2024 </w:t>
      </w:r>
      <w:r w:rsidRPr="00141B1E">
        <w:rPr>
          <w:rFonts w:ascii="Calibri" w:eastAsia="Calibri" w:hAnsi="Calibri" w:cs="Calibri"/>
          <w:b/>
          <w:lang w:val="uk-UA"/>
        </w:rPr>
        <w:t xml:space="preserve">Консультант </w:t>
      </w:r>
      <w:r w:rsidR="00491F92" w:rsidRPr="00491F92">
        <w:rPr>
          <w:rFonts w:ascii="Calibri" w:eastAsia="Calibri" w:hAnsi="Calibri" w:cs="Calibri"/>
          <w:b/>
          <w:lang w:val="uk-UA"/>
        </w:rPr>
        <w:t xml:space="preserve">зі збору даних кількісного компоненту (анкетування медичних працівників) в рамках протитуберкульозного закладу охорони здоров’я </w:t>
      </w:r>
      <w:r w:rsidR="005500B7">
        <w:rPr>
          <w:rFonts w:ascii="Calibri" w:eastAsia="Calibri" w:hAnsi="Calibri" w:cs="Calibri"/>
          <w:b/>
          <w:lang w:val="uk-UA"/>
        </w:rPr>
        <w:t>Закарпатської</w:t>
      </w:r>
      <w:r w:rsidR="00491F92" w:rsidRPr="00491F92">
        <w:rPr>
          <w:rFonts w:ascii="Calibri" w:eastAsia="Calibri" w:hAnsi="Calibri" w:cs="Calibri"/>
          <w:b/>
          <w:lang w:val="uk-UA"/>
        </w:rPr>
        <w:t xml:space="preserve"> області 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3A6A4A92"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DF657B">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23FA58C8" w14:textId="77777777" w:rsidR="009339C0" w:rsidRPr="009339C0" w:rsidRDefault="009339C0" w:rsidP="009339C0">
      <w:pPr>
        <w:ind w:hanging="10"/>
        <w:jc w:val="both"/>
        <w:rPr>
          <w:rFonts w:ascii="Calibri" w:eastAsia="Calibri" w:hAnsi="Calibri" w:cs="Calibri"/>
          <w:lang w:val="uk-UA"/>
        </w:rPr>
      </w:pPr>
      <w:r w:rsidRPr="009339C0">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62CB417" w14:textId="77777777" w:rsidR="009339C0" w:rsidRPr="009339C0" w:rsidRDefault="009339C0" w:rsidP="009339C0">
      <w:pPr>
        <w:ind w:hanging="10"/>
        <w:jc w:val="both"/>
        <w:rPr>
          <w:rFonts w:ascii="Calibri" w:eastAsia="Calibri" w:hAnsi="Calibri" w:cs="Calibri"/>
          <w:lang w:val="uk-UA"/>
        </w:rPr>
      </w:pPr>
    </w:p>
    <w:p w14:paraId="55F1A97B" w14:textId="0C05C27B" w:rsidR="008F28D1" w:rsidRPr="00141B1E" w:rsidRDefault="009339C0" w:rsidP="009339C0">
      <w:pPr>
        <w:ind w:hanging="1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4C7A1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7421D"/>
    <w:rsid w:val="000E4879"/>
    <w:rsid w:val="000F3C76"/>
    <w:rsid w:val="00115A5C"/>
    <w:rsid w:val="00130FA0"/>
    <w:rsid w:val="00131EF3"/>
    <w:rsid w:val="00140116"/>
    <w:rsid w:val="00141B1E"/>
    <w:rsid w:val="00183520"/>
    <w:rsid w:val="001B29A2"/>
    <w:rsid w:val="001B733A"/>
    <w:rsid w:val="001E0A43"/>
    <w:rsid w:val="001F65A2"/>
    <w:rsid w:val="00224E60"/>
    <w:rsid w:val="00236F8F"/>
    <w:rsid w:val="00274C84"/>
    <w:rsid w:val="00297DF7"/>
    <w:rsid w:val="002B2A40"/>
    <w:rsid w:val="002E779A"/>
    <w:rsid w:val="002F28F1"/>
    <w:rsid w:val="003013B0"/>
    <w:rsid w:val="00304F1D"/>
    <w:rsid w:val="00307D72"/>
    <w:rsid w:val="0031371E"/>
    <w:rsid w:val="00330581"/>
    <w:rsid w:val="003371B9"/>
    <w:rsid w:val="003648CE"/>
    <w:rsid w:val="0038127B"/>
    <w:rsid w:val="003B4AF7"/>
    <w:rsid w:val="003C5ED8"/>
    <w:rsid w:val="003D79A2"/>
    <w:rsid w:val="003E1755"/>
    <w:rsid w:val="00403CA2"/>
    <w:rsid w:val="00405128"/>
    <w:rsid w:val="004465FB"/>
    <w:rsid w:val="00454BF5"/>
    <w:rsid w:val="004600AC"/>
    <w:rsid w:val="00491F92"/>
    <w:rsid w:val="00493029"/>
    <w:rsid w:val="004976EB"/>
    <w:rsid w:val="004A0DB2"/>
    <w:rsid w:val="004B0AED"/>
    <w:rsid w:val="004C2741"/>
    <w:rsid w:val="004C7A1D"/>
    <w:rsid w:val="004E60EA"/>
    <w:rsid w:val="004F4FF1"/>
    <w:rsid w:val="00514A7F"/>
    <w:rsid w:val="00532402"/>
    <w:rsid w:val="005500B7"/>
    <w:rsid w:val="00560CB3"/>
    <w:rsid w:val="00564E87"/>
    <w:rsid w:val="00571C2A"/>
    <w:rsid w:val="005B46C6"/>
    <w:rsid w:val="005B7451"/>
    <w:rsid w:val="005C615E"/>
    <w:rsid w:val="005F6F89"/>
    <w:rsid w:val="0062556B"/>
    <w:rsid w:val="00640B4F"/>
    <w:rsid w:val="00675C7C"/>
    <w:rsid w:val="006848E6"/>
    <w:rsid w:val="006D05F6"/>
    <w:rsid w:val="006E7956"/>
    <w:rsid w:val="006F0D5B"/>
    <w:rsid w:val="006F4907"/>
    <w:rsid w:val="0070184F"/>
    <w:rsid w:val="007074B3"/>
    <w:rsid w:val="00713EDE"/>
    <w:rsid w:val="007141BD"/>
    <w:rsid w:val="00763200"/>
    <w:rsid w:val="007A0D33"/>
    <w:rsid w:val="007B2CA0"/>
    <w:rsid w:val="007B3328"/>
    <w:rsid w:val="007D2622"/>
    <w:rsid w:val="007E3539"/>
    <w:rsid w:val="00807B4D"/>
    <w:rsid w:val="00825051"/>
    <w:rsid w:val="0083348D"/>
    <w:rsid w:val="008511B7"/>
    <w:rsid w:val="0085376D"/>
    <w:rsid w:val="0085577C"/>
    <w:rsid w:val="008774F7"/>
    <w:rsid w:val="008A5205"/>
    <w:rsid w:val="008B4DA8"/>
    <w:rsid w:val="008B75B5"/>
    <w:rsid w:val="008C033A"/>
    <w:rsid w:val="008C1D3C"/>
    <w:rsid w:val="008C2DD8"/>
    <w:rsid w:val="008C6123"/>
    <w:rsid w:val="008E3416"/>
    <w:rsid w:val="008F28D1"/>
    <w:rsid w:val="00906F4A"/>
    <w:rsid w:val="0092649C"/>
    <w:rsid w:val="009339C0"/>
    <w:rsid w:val="00944722"/>
    <w:rsid w:val="00950D1C"/>
    <w:rsid w:val="009650BC"/>
    <w:rsid w:val="009B53AD"/>
    <w:rsid w:val="009E283C"/>
    <w:rsid w:val="00A13FBC"/>
    <w:rsid w:val="00A43D8F"/>
    <w:rsid w:val="00A74018"/>
    <w:rsid w:val="00A959E7"/>
    <w:rsid w:val="00AD10B0"/>
    <w:rsid w:val="00AE20C9"/>
    <w:rsid w:val="00B140C0"/>
    <w:rsid w:val="00B47DC1"/>
    <w:rsid w:val="00B6301E"/>
    <w:rsid w:val="00B741AA"/>
    <w:rsid w:val="00B82F9D"/>
    <w:rsid w:val="00B86D8E"/>
    <w:rsid w:val="00B91876"/>
    <w:rsid w:val="00B9692D"/>
    <w:rsid w:val="00BA65D6"/>
    <w:rsid w:val="00BB4261"/>
    <w:rsid w:val="00BD3AEA"/>
    <w:rsid w:val="00BE61CE"/>
    <w:rsid w:val="00BF58CA"/>
    <w:rsid w:val="00C27E1F"/>
    <w:rsid w:val="00C62CCE"/>
    <w:rsid w:val="00C6430C"/>
    <w:rsid w:val="00C673F4"/>
    <w:rsid w:val="00C67405"/>
    <w:rsid w:val="00C81C00"/>
    <w:rsid w:val="00CB09C3"/>
    <w:rsid w:val="00CC0CE5"/>
    <w:rsid w:val="00CE1091"/>
    <w:rsid w:val="00D02C3E"/>
    <w:rsid w:val="00D02EB8"/>
    <w:rsid w:val="00D0441D"/>
    <w:rsid w:val="00D11FE8"/>
    <w:rsid w:val="00D22302"/>
    <w:rsid w:val="00D80EDA"/>
    <w:rsid w:val="00D84B1F"/>
    <w:rsid w:val="00D933BB"/>
    <w:rsid w:val="00DB29E2"/>
    <w:rsid w:val="00DC26BE"/>
    <w:rsid w:val="00DE7961"/>
    <w:rsid w:val="00DF4A98"/>
    <w:rsid w:val="00DF657B"/>
    <w:rsid w:val="00E03FA8"/>
    <w:rsid w:val="00E20242"/>
    <w:rsid w:val="00E2473F"/>
    <w:rsid w:val="00E42423"/>
    <w:rsid w:val="00E520E9"/>
    <w:rsid w:val="00E6063A"/>
    <w:rsid w:val="00E66334"/>
    <w:rsid w:val="00E70CFC"/>
    <w:rsid w:val="00E75D40"/>
    <w:rsid w:val="00E94FF2"/>
    <w:rsid w:val="00EB083D"/>
    <w:rsid w:val="00EB71BC"/>
    <w:rsid w:val="00F1104D"/>
    <w:rsid w:val="00F21492"/>
    <w:rsid w:val="00F57227"/>
    <w:rsid w:val="00F6604A"/>
    <w:rsid w:val="00F827E3"/>
    <w:rsid w:val="00FA7CD7"/>
    <w:rsid w:val="00FC7D0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23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Time xmlns="b2401e72-9966-4d39-b1ef-b9ad96ee7001">2024-05-06T10:16:00+00:00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E9616-235B-488C-991E-6218583A17DC}">
  <ds:schemaRefs>
    <ds:schemaRef ds:uri="http://schemas.microsoft.com/sharepoint/v3/contenttype/forms"/>
  </ds:schemaRefs>
</ds:datastoreItem>
</file>

<file path=customXml/itemProps4.xml><?xml version="1.0" encoding="utf-8"?>
<ds:datastoreItem xmlns:ds="http://schemas.openxmlformats.org/officeDocument/2006/customXml" ds:itemID="{7769E60C-9680-47C6-B9BC-37D404E291F2}">
  <ds:schemaRefs>
    <ds:schemaRef ds:uri="http://schemas.microsoft.com/office/2006/documentManagement/types"/>
    <ds:schemaRef ds:uri="http://purl.org/dc/elements/1.1/"/>
    <ds:schemaRef ds:uri="http://www.w3.org/XML/1998/namespace"/>
    <ds:schemaRef ds:uri="http://schemas.microsoft.com/office/2006/metadata/properties"/>
    <ds:schemaRef ds:uri="b2401e72-9966-4d39-b1ef-b9ad96ee7001"/>
    <ds:schemaRef ds:uri="http://purl.org/dc/dcmitype/"/>
    <ds:schemaRef ds:uri="http://schemas.microsoft.com/office/infopath/2007/PartnerControls"/>
    <ds:schemaRef ds:uri="http://schemas.openxmlformats.org/package/2006/metadata/core-properties"/>
    <ds:schemaRef ds:uri="4db27de5-01f8-4ef5-865e-d82e4f911e2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2760</Words>
  <Characters>1574</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15</cp:revision>
  <dcterms:created xsi:type="dcterms:W3CDTF">2024-05-06T10:27:00Z</dcterms:created>
  <dcterms:modified xsi:type="dcterms:W3CDTF">2024-05-15T13:48:00Z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