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087B" w14:textId="77777777" w:rsidR="008F28D1" w:rsidRPr="00141B1E" w:rsidRDefault="00141B1E">
      <w:pPr>
        <w:spacing w:line="360" w:lineRule="auto"/>
        <w:jc w:val="right"/>
        <w:rPr>
          <w:rFonts w:ascii="Calibri" w:eastAsia="Calibri" w:hAnsi="Calibri" w:cs="Calibri"/>
          <w:b/>
          <w:lang w:val="uk-UA"/>
        </w:rPr>
      </w:pPr>
      <w:bookmarkStart w:id="0" w:name="_GoBack"/>
      <w:bookmarkEnd w:id="0"/>
      <w:r w:rsidRPr="00141B1E">
        <w:rPr>
          <w:rFonts w:ascii="Calibri" w:eastAsia="Calibri" w:hAnsi="Calibri" w:cs="Calibri"/>
          <w:lang w:val="uk-UA"/>
        </w:rPr>
        <w:t xml:space="preserve">                                                                        </w:t>
      </w:r>
      <w:r w:rsidRPr="00141B1E">
        <w:rPr>
          <w:rFonts w:ascii="Calibri" w:eastAsia="Calibri" w:hAnsi="Calibri" w:cs="Calibri"/>
          <w:noProof/>
          <w:lang w:eastAsia="ru-RU"/>
        </w:rPr>
        <w:drawing>
          <wp:inline distT="0" distB="0" distL="0" distR="0" wp14:anchorId="25FAE8E3" wp14:editId="25C51153">
            <wp:extent cx="2032000" cy="690880"/>
            <wp:effectExtent l="0" t="0" r="0" b="0"/>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9" cstate="print"/>
                    <a:srcRect/>
                    <a:stretch>
                      <a:fillRect/>
                    </a:stretch>
                  </pic:blipFill>
                  <pic:spPr>
                    <a:xfrm>
                      <a:off x="0" y="0"/>
                      <a:ext cx="2032000" cy="690880"/>
                    </a:xfrm>
                    <a:prstGeom prst="rect">
                      <a:avLst/>
                    </a:prstGeom>
                    <a:ln/>
                  </pic:spPr>
                </pic:pic>
              </a:graphicData>
            </a:graphic>
          </wp:inline>
        </w:drawing>
      </w:r>
    </w:p>
    <w:p w14:paraId="2A743FBC" w14:textId="77777777" w:rsidR="008F28D1" w:rsidRPr="00141B1E" w:rsidRDefault="008F28D1">
      <w:pPr>
        <w:spacing w:after="160"/>
        <w:jc w:val="center"/>
        <w:rPr>
          <w:rFonts w:ascii="Calibri" w:eastAsia="Calibri" w:hAnsi="Calibri" w:cs="Calibri"/>
          <w:b/>
          <w:lang w:val="uk-UA"/>
        </w:rPr>
      </w:pPr>
    </w:p>
    <w:p w14:paraId="48BDDC19" w14:textId="657A22C4" w:rsidR="008F28D1" w:rsidRDefault="00141B1E" w:rsidP="00FC7D00">
      <w:pPr>
        <w:jc w:val="center"/>
        <w:rPr>
          <w:rFonts w:ascii="Calibri" w:eastAsia="Calibri" w:hAnsi="Calibri" w:cs="Calibri"/>
          <w:b/>
          <w:lang w:val="uk-UA"/>
        </w:rPr>
      </w:pPr>
      <w:r w:rsidRPr="00141B1E">
        <w:rPr>
          <w:rFonts w:ascii="Calibri" w:eastAsia="Calibri" w:hAnsi="Calibri" w:cs="Calibri"/>
          <w:b/>
          <w:lang w:val="uk-UA"/>
        </w:rPr>
        <w:t xml:space="preserve">Державна установа </w:t>
      </w:r>
      <w:r w:rsidRPr="00141B1E">
        <w:rPr>
          <w:rFonts w:ascii="Calibri" w:eastAsia="Calibri" w:hAnsi="Calibri" w:cs="Calibri"/>
          <w:b/>
          <w:lang w:val="uk-UA"/>
        </w:rPr>
        <w:br/>
        <w:t>«Центр громадського здоров’я Міністерства охорони здоров’я України» оголошує конкурс на відбір консультант</w:t>
      </w:r>
      <w:r w:rsidR="0007421D">
        <w:rPr>
          <w:rFonts w:ascii="Calibri" w:eastAsia="Calibri" w:hAnsi="Calibri" w:cs="Calibri"/>
          <w:b/>
          <w:lang w:val="uk-UA"/>
        </w:rPr>
        <w:t>а</w:t>
      </w:r>
      <w:r w:rsidRPr="00141B1E">
        <w:rPr>
          <w:rFonts w:ascii="Calibri" w:eastAsia="Calibri" w:hAnsi="Calibri" w:cs="Calibri"/>
          <w:b/>
          <w:lang w:val="uk-UA"/>
        </w:rPr>
        <w:t xml:space="preserve"> </w:t>
      </w:r>
      <w:r w:rsidR="00EB71BC" w:rsidRPr="00EB71BC">
        <w:rPr>
          <w:rFonts w:ascii="Calibri" w:eastAsia="Calibri" w:hAnsi="Calibri" w:cs="Calibri"/>
          <w:b/>
          <w:lang w:val="uk-UA"/>
        </w:rPr>
        <w:t>з</w:t>
      </w:r>
      <w:r w:rsidR="00AE20C9">
        <w:rPr>
          <w:rFonts w:ascii="Calibri" w:eastAsia="Calibri" w:hAnsi="Calibri" w:cs="Calibri"/>
          <w:b/>
          <w:lang w:val="uk-UA"/>
        </w:rPr>
        <w:t>і збору даних</w:t>
      </w:r>
      <w:r w:rsidR="00EB71BC" w:rsidRPr="00EB71BC">
        <w:rPr>
          <w:rFonts w:ascii="Calibri" w:eastAsia="Calibri" w:hAnsi="Calibri" w:cs="Calibri"/>
          <w:b/>
          <w:lang w:val="uk-UA"/>
        </w:rPr>
        <w:t xml:space="preserve"> </w:t>
      </w:r>
      <w:r w:rsidR="00AE20C9">
        <w:rPr>
          <w:rFonts w:ascii="Calibri" w:eastAsia="Calibri" w:hAnsi="Calibri" w:cs="Calibri"/>
          <w:b/>
          <w:lang w:val="uk-UA"/>
        </w:rPr>
        <w:t>кількісного</w:t>
      </w:r>
      <w:r w:rsidR="00763200" w:rsidRPr="00763200">
        <w:rPr>
          <w:rFonts w:ascii="Calibri" w:eastAsia="Calibri" w:hAnsi="Calibri" w:cs="Calibri"/>
          <w:b/>
          <w:lang w:val="uk-UA"/>
        </w:rPr>
        <w:t xml:space="preserve"> </w:t>
      </w:r>
      <w:r w:rsidR="00763200" w:rsidRPr="00FC7D00">
        <w:rPr>
          <w:rFonts w:ascii="Calibri" w:eastAsia="Calibri" w:hAnsi="Calibri" w:cs="Calibri"/>
          <w:b/>
          <w:lang w:val="uk-UA"/>
        </w:rPr>
        <w:t xml:space="preserve">компоненту </w:t>
      </w:r>
      <w:r w:rsidR="00FC7D00" w:rsidRPr="00FC7D00">
        <w:rPr>
          <w:rFonts w:ascii="Calibri" w:eastAsia="Calibri" w:hAnsi="Calibri" w:cs="Calibri"/>
          <w:b/>
          <w:lang w:val="uk-UA"/>
        </w:rPr>
        <w:t xml:space="preserve">(анкетування </w:t>
      </w:r>
      <w:r w:rsidR="00CB5E7A">
        <w:rPr>
          <w:rFonts w:ascii="Calibri" w:eastAsia="Calibri" w:hAnsi="Calibri" w:cs="Calibri"/>
          <w:b/>
          <w:lang w:val="uk-UA"/>
        </w:rPr>
        <w:t>пацієнтів</w:t>
      </w:r>
      <w:r w:rsidR="00FC7D00" w:rsidRPr="00FC7D00">
        <w:rPr>
          <w:rFonts w:ascii="Calibri" w:eastAsia="Calibri" w:hAnsi="Calibri" w:cs="Calibri"/>
          <w:b/>
          <w:lang w:val="uk-UA"/>
        </w:rPr>
        <w:t xml:space="preserve">) </w:t>
      </w:r>
      <w:r w:rsidR="0007421D" w:rsidRPr="00FC7D00">
        <w:rPr>
          <w:rFonts w:ascii="Calibri" w:eastAsia="Calibri" w:hAnsi="Calibri" w:cs="Calibri"/>
          <w:b/>
          <w:lang w:val="uk-UA"/>
        </w:rPr>
        <w:t xml:space="preserve">в рамках </w:t>
      </w:r>
      <w:r w:rsidR="00D02C3E" w:rsidRPr="00FC7D00">
        <w:rPr>
          <w:rFonts w:ascii="Calibri" w:eastAsia="Calibri" w:hAnsi="Calibri" w:cs="Calibri"/>
          <w:b/>
          <w:lang w:val="uk-UA"/>
        </w:rPr>
        <w:t>протитуберкульозного закладу охорони здоров</w:t>
      </w:r>
      <w:r w:rsidR="00D02C3E" w:rsidRPr="00FC7D00">
        <w:rPr>
          <w:rFonts w:ascii="Calibri" w:eastAsia="Calibri" w:hAnsi="Calibri" w:cs="Calibri"/>
          <w:b/>
          <w:lang w:val="en-US"/>
        </w:rPr>
        <w:t>’</w:t>
      </w:r>
      <w:r w:rsidR="00D02C3E" w:rsidRPr="00FC7D00">
        <w:rPr>
          <w:rFonts w:ascii="Calibri" w:eastAsia="Calibri" w:hAnsi="Calibri" w:cs="Calibri"/>
          <w:b/>
          <w:lang w:val="uk-UA"/>
        </w:rPr>
        <w:t xml:space="preserve">я </w:t>
      </w:r>
      <w:r w:rsidR="00B1022F">
        <w:rPr>
          <w:rFonts w:ascii="Calibri" w:eastAsia="Calibri" w:hAnsi="Calibri" w:cs="Calibri"/>
          <w:b/>
          <w:lang w:val="uk-UA"/>
        </w:rPr>
        <w:t>міста Києва</w:t>
      </w:r>
      <w:r w:rsidR="0007421D" w:rsidRPr="00FC7D00">
        <w:rPr>
          <w:rFonts w:ascii="Calibri" w:eastAsia="Calibri" w:hAnsi="Calibri" w:cs="Calibri"/>
          <w:b/>
          <w:lang w:val="uk-UA"/>
        </w:rPr>
        <w:t xml:space="preserve"> </w:t>
      </w:r>
      <w:r w:rsidR="00763200" w:rsidRPr="00FC7D00">
        <w:rPr>
          <w:rFonts w:ascii="Calibri" w:eastAsia="Calibri" w:hAnsi="Calibri" w:cs="Calibri"/>
          <w:b/>
          <w:lang w:val="uk-UA"/>
        </w:rPr>
        <w:t xml:space="preserve">дослідження </w:t>
      </w:r>
      <w:r w:rsidR="008B4DA8" w:rsidRPr="00FC7D00">
        <w:rPr>
          <w:rFonts w:ascii="Calibri" w:eastAsia="Calibri" w:hAnsi="Calibri" w:cs="Calibri"/>
          <w:b/>
          <w:lang w:val="uk-UA"/>
        </w:rPr>
        <w:t>оцінки впливу війни та пандемії COVID-19 на психічне здоров'я пацієнтів</w:t>
      </w:r>
      <w:r w:rsidR="008B4DA8" w:rsidRPr="008B4DA8">
        <w:rPr>
          <w:rFonts w:ascii="Calibri" w:eastAsia="Calibri" w:hAnsi="Calibri" w:cs="Calibri"/>
          <w:b/>
          <w:lang w:val="uk-UA"/>
        </w:rPr>
        <w:t xml:space="preserve"> з туберкульозом та медичних працівників </w:t>
      </w:r>
      <w:r w:rsidR="00735864" w:rsidRPr="009339C0">
        <w:rPr>
          <w:rFonts w:ascii="Calibri" w:eastAsia="Calibri" w:hAnsi="Calibri" w:cs="Calibri"/>
          <w:b/>
          <w:lang w:val="uk-UA"/>
        </w:rPr>
        <w:t>в рамках програми Глобального фонду прискорення прогресу у зменшенні тягаря туберкульозу та ВІЛ-інфекції в Україн</w:t>
      </w:r>
      <w:r w:rsidR="00735864">
        <w:rPr>
          <w:rFonts w:ascii="Calibri" w:eastAsia="Calibri" w:hAnsi="Calibri" w:cs="Calibri"/>
          <w:b/>
          <w:lang w:val="uk-UA"/>
        </w:rPr>
        <w:t>и</w:t>
      </w:r>
    </w:p>
    <w:p w14:paraId="5412FB80" w14:textId="77777777" w:rsidR="00AB0A83" w:rsidRPr="00FC7D00" w:rsidRDefault="00AB0A83" w:rsidP="00FC7D00">
      <w:pPr>
        <w:jc w:val="center"/>
        <w:rPr>
          <w:rFonts w:ascii="Calibri" w:eastAsia="Calibri" w:hAnsi="Calibri" w:cs="Calibri"/>
          <w:lang w:val="uk-UA"/>
        </w:rPr>
      </w:pPr>
    </w:p>
    <w:p w14:paraId="74265514" w14:textId="72861FBC" w:rsidR="008B4DA8" w:rsidRDefault="00141B1E">
      <w:pPr>
        <w:jc w:val="both"/>
        <w:rPr>
          <w:rFonts w:ascii="Calibri" w:eastAsia="Calibri" w:hAnsi="Calibri" w:cs="Calibri"/>
          <w:lang w:val="uk-UA"/>
        </w:rPr>
      </w:pPr>
      <w:r w:rsidRPr="00141B1E">
        <w:rPr>
          <w:rFonts w:ascii="Calibri" w:eastAsia="Calibri" w:hAnsi="Calibri" w:cs="Calibri"/>
          <w:b/>
          <w:lang w:val="uk-UA"/>
        </w:rPr>
        <w:t>Назва позиції:</w:t>
      </w:r>
      <w:r w:rsidRPr="00141B1E">
        <w:rPr>
          <w:rFonts w:ascii="Calibri" w:eastAsia="Calibri" w:hAnsi="Calibri" w:cs="Calibri"/>
          <w:lang w:val="uk-UA"/>
        </w:rPr>
        <w:t xml:space="preserve"> </w:t>
      </w:r>
      <w:r w:rsidR="00C62CCE" w:rsidRPr="00C62CCE">
        <w:rPr>
          <w:rFonts w:ascii="Calibri" w:eastAsia="Calibri" w:hAnsi="Calibri" w:cs="Calibri"/>
          <w:lang w:val="uk-UA"/>
        </w:rPr>
        <w:t xml:space="preserve">Консультант </w:t>
      </w:r>
      <w:r w:rsidR="00E6063A">
        <w:rPr>
          <w:rFonts w:ascii="Calibri" w:eastAsia="Calibri" w:hAnsi="Calibri" w:cs="Calibri"/>
          <w:lang w:val="uk-UA"/>
        </w:rPr>
        <w:t>з</w:t>
      </w:r>
      <w:r w:rsidR="001E0A43">
        <w:rPr>
          <w:rFonts w:ascii="Calibri" w:eastAsia="Calibri" w:hAnsi="Calibri" w:cs="Calibri"/>
          <w:lang w:val="uk-UA"/>
        </w:rPr>
        <w:t>і збору даних</w:t>
      </w:r>
      <w:r w:rsidR="00A13FBC" w:rsidRPr="00A13FBC">
        <w:rPr>
          <w:rFonts w:ascii="Calibri" w:eastAsia="Calibri" w:hAnsi="Calibri" w:cs="Calibri"/>
          <w:lang w:val="uk-UA"/>
        </w:rPr>
        <w:t xml:space="preserve"> кількісного компоненту </w:t>
      </w:r>
      <w:r w:rsidR="00FC7D00">
        <w:rPr>
          <w:rFonts w:ascii="Calibri" w:eastAsia="Calibri" w:hAnsi="Calibri" w:cs="Calibri"/>
          <w:lang w:val="uk-UA"/>
        </w:rPr>
        <w:t xml:space="preserve">(анкетування </w:t>
      </w:r>
      <w:r w:rsidR="00223A62">
        <w:rPr>
          <w:rFonts w:ascii="Calibri" w:eastAsia="Calibri" w:hAnsi="Calibri" w:cs="Calibri"/>
          <w:lang w:val="uk-UA"/>
        </w:rPr>
        <w:t>пацієнтів</w:t>
      </w:r>
      <w:r w:rsidR="00FC7D00">
        <w:rPr>
          <w:rFonts w:ascii="Calibri" w:eastAsia="Calibri" w:hAnsi="Calibri" w:cs="Calibri"/>
          <w:lang w:val="uk-UA"/>
        </w:rPr>
        <w:t xml:space="preserve">) </w:t>
      </w:r>
      <w:r w:rsidR="00A13FBC" w:rsidRPr="00A13FBC">
        <w:rPr>
          <w:rFonts w:ascii="Calibri" w:eastAsia="Calibri" w:hAnsi="Calibri" w:cs="Calibri"/>
          <w:lang w:val="uk-UA"/>
        </w:rPr>
        <w:t xml:space="preserve">в рамках протитуберкульозного закладу охорони здоров’я </w:t>
      </w:r>
      <w:r w:rsidR="00B1022F">
        <w:rPr>
          <w:rFonts w:ascii="Calibri" w:eastAsia="Calibri" w:hAnsi="Calibri" w:cs="Calibri"/>
          <w:lang w:val="uk-UA"/>
        </w:rPr>
        <w:t>міста Києва</w:t>
      </w:r>
      <w:r w:rsidR="00A13FBC" w:rsidRPr="00A13FBC">
        <w:rPr>
          <w:rFonts w:ascii="Calibri" w:eastAsia="Calibri" w:hAnsi="Calibri" w:cs="Calibri"/>
          <w:lang w:val="uk-UA"/>
        </w:rPr>
        <w:t xml:space="preserve"> дослідження оцінки впливу війни та пандемії COVID-19 на психічне здоров'я пацієнтів з туберкульозом та медичних працівників</w:t>
      </w:r>
      <w:r w:rsidR="00FC7D00">
        <w:rPr>
          <w:rFonts w:ascii="Calibri" w:eastAsia="Calibri" w:hAnsi="Calibri" w:cs="Calibri"/>
          <w:lang w:val="uk-UA"/>
        </w:rPr>
        <w:t xml:space="preserve"> </w:t>
      </w:r>
    </w:p>
    <w:p w14:paraId="30F24FC2" w14:textId="77777777" w:rsidR="00735864" w:rsidRPr="00141B1E" w:rsidRDefault="00735864" w:rsidP="00735864">
      <w:pPr>
        <w:jc w:val="both"/>
        <w:rPr>
          <w:rFonts w:ascii="Calibri" w:eastAsia="Calibri" w:hAnsi="Calibri" w:cs="Calibri"/>
          <w:lang w:val="uk-UA"/>
        </w:rPr>
      </w:pPr>
      <w:r>
        <w:rPr>
          <w:rFonts w:ascii="Calibri" w:eastAsia="Calibri" w:hAnsi="Calibri" w:cs="Calibri"/>
          <w:b/>
          <w:lang w:val="uk-UA"/>
        </w:rPr>
        <w:t>Термін</w:t>
      </w:r>
      <w:r w:rsidRPr="00141B1E">
        <w:rPr>
          <w:rFonts w:ascii="Calibri" w:eastAsia="Calibri" w:hAnsi="Calibri" w:cs="Calibri"/>
          <w:b/>
          <w:lang w:val="uk-UA"/>
        </w:rPr>
        <w:t xml:space="preserve"> надання послуг:</w:t>
      </w:r>
      <w:r w:rsidRPr="00141B1E">
        <w:rPr>
          <w:rFonts w:ascii="Calibri" w:eastAsia="Calibri" w:hAnsi="Calibri" w:cs="Calibri"/>
          <w:lang w:val="uk-UA"/>
        </w:rPr>
        <w:t xml:space="preserve"> </w:t>
      </w:r>
      <w:r>
        <w:rPr>
          <w:rFonts w:ascii="Calibri" w:eastAsia="Calibri" w:hAnsi="Calibri" w:cs="Calibri"/>
          <w:lang w:val="uk-UA"/>
        </w:rPr>
        <w:t>травень-червень</w:t>
      </w:r>
      <w:r w:rsidRPr="00141B1E">
        <w:rPr>
          <w:rFonts w:ascii="Calibri" w:eastAsia="Calibri" w:hAnsi="Calibri" w:cs="Calibri"/>
          <w:lang w:val="uk-UA"/>
        </w:rPr>
        <w:t xml:space="preserve"> 202</w:t>
      </w:r>
      <w:r>
        <w:rPr>
          <w:rFonts w:ascii="Calibri" w:eastAsia="Calibri" w:hAnsi="Calibri" w:cs="Calibri"/>
          <w:lang w:val="uk-UA"/>
        </w:rPr>
        <w:t>4</w:t>
      </w:r>
      <w:r w:rsidRPr="00141B1E">
        <w:rPr>
          <w:rFonts w:ascii="Calibri" w:eastAsia="Calibri" w:hAnsi="Calibri" w:cs="Calibri"/>
          <w:lang w:val="uk-UA"/>
        </w:rPr>
        <w:t xml:space="preserve"> р.</w:t>
      </w:r>
    </w:p>
    <w:p w14:paraId="5AEA8251" w14:textId="77777777" w:rsidR="00735864" w:rsidRPr="00141B1E" w:rsidRDefault="00735864" w:rsidP="00735864">
      <w:pPr>
        <w:rPr>
          <w:rFonts w:ascii="Calibri" w:eastAsia="Calibri" w:hAnsi="Calibri" w:cs="Calibri"/>
          <w:b/>
          <w:lang w:val="uk-UA"/>
        </w:rPr>
      </w:pPr>
      <w:r>
        <w:rPr>
          <w:rFonts w:ascii="Calibri" w:eastAsia="Calibri" w:hAnsi="Calibri" w:cs="Calibri"/>
          <w:b/>
          <w:lang w:val="uk-UA"/>
        </w:rPr>
        <w:t>Інформація щодо установи:</w:t>
      </w:r>
    </w:p>
    <w:p w14:paraId="71964A25" w14:textId="77777777" w:rsidR="00735864" w:rsidRDefault="00735864" w:rsidP="00735864">
      <w:pPr>
        <w:shd w:val="clear" w:color="auto" w:fill="FFFFFF"/>
        <w:ind w:firstLine="720"/>
        <w:jc w:val="both"/>
        <w:rPr>
          <w:rFonts w:ascii="Calibri" w:eastAsia="Calibri" w:hAnsi="Calibri" w:cs="Calibri"/>
          <w:lang w:val="uk-UA"/>
        </w:rPr>
      </w:pPr>
      <w:r w:rsidRPr="009339C0">
        <w:rPr>
          <w:rFonts w:ascii="Calibri" w:eastAsia="Calibri" w:hAnsi="Calibri" w:cs="Calibri"/>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44E91A9" w14:textId="77777777" w:rsidR="008F28D1" w:rsidRPr="00141B1E" w:rsidRDefault="008F28D1">
      <w:pPr>
        <w:shd w:val="clear" w:color="auto" w:fill="FFFFFF"/>
        <w:rPr>
          <w:rFonts w:ascii="Calibri" w:eastAsia="Calibri" w:hAnsi="Calibri" w:cs="Calibri"/>
          <w:b/>
          <w:lang w:val="uk-UA"/>
        </w:rPr>
      </w:pPr>
    </w:p>
    <w:p w14:paraId="2536BAC4" w14:textId="77777777" w:rsidR="008F28D1" w:rsidRDefault="00141B1E">
      <w:pPr>
        <w:shd w:val="clear" w:color="auto" w:fill="FFFFFF"/>
        <w:rPr>
          <w:rFonts w:ascii="Calibri" w:eastAsia="Calibri" w:hAnsi="Calibri" w:cs="Calibri"/>
          <w:b/>
          <w:lang w:val="uk-UA"/>
        </w:rPr>
      </w:pPr>
      <w:r w:rsidRPr="00141B1E">
        <w:rPr>
          <w:rFonts w:ascii="Calibri" w:eastAsia="Calibri" w:hAnsi="Calibri" w:cs="Calibri"/>
          <w:b/>
          <w:lang w:val="uk-UA"/>
        </w:rPr>
        <w:t>Завдання:</w:t>
      </w:r>
    </w:p>
    <w:p w14:paraId="284C0859" w14:textId="36769C4E"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Встановлення комунікації з потенційними респондентами (</w:t>
      </w:r>
      <w:r w:rsidR="004F7A26">
        <w:rPr>
          <w:rFonts w:cs="Calibri"/>
          <w:color w:val="0D0D0D"/>
          <w:sz w:val="24"/>
          <w:szCs w:val="24"/>
          <w:shd w:val="clear" w:color="auto" w:fill="FFFFFF"/>
          <w:lang w:val="uk-UA"/>
        </w:rPr>
        <w:t>пацієнтами з туберкульозом</w:t>
      </w:r>
      <w:r w:rsidRPr="00AD10B0">
        <w:rPr>
          <w:rFonts w:cs="Calibri"/>
          <w:color w:val="0D0D0D"/>
          <w:sz w:val="24"/>
          <w:szCs w:val="24"/>
          <w:shd w:val="clear" w:color="auto" w:fill="FFFFFF"/>
          <w:lang w:val="uk-UA"/>
        </w:rPr>
        <w:t xml:space="preserve"> обласного протитуберкульозного закладу охорони здоров’я) та поінформування їх про умови участі в дослідженні.</w:t>
      </w:r>
    </w:p>
    <w:p w14:paraId="68734A62" w14:textId="060E40EE"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Отримання попере</w:t>
      </w:r>
      <w:r w:rsidR="00AD10B0">
        <w:rPr>
          <w:rFonts w:cs="Calibri"/>
          <w:color w:val="0D0D0D"/>
          <w:sz w:val="24"/>
          <w:szCs w:val="24"/>
          <w:shd w:val="clear" w:color="auto" w:fill="FFFFFF"/>
          <w:lang w:val="uk-UA"/>
        </w:rPr>
        <w:t>д</w:t>
      </w:r>
      <w:r w:rsidRPr="00AD10B0">
        <w:rPr>
          <w:rFonts w:cs="Calibri"/>
          <w:color w:val="0D0D0D"/>
          <w:sz w:val="24"/>
          <w:szCs w:val="24"/>
          <w:shd w:val="clear" w:color="auto" w:fill="FFFFFF"/>
          <w:lang w:val="uk-UA"/>
        </w:rPr>
        <w:t xml:space="preserve">ньої домовленості щодо анкетування відповідно до вибіркового завдання, а саме: </w:t>
      </w:r>
      <w:r w:rsidR="00E872CE">
        <w:rPr>
          <w:rFonts w:cs="Calibri"/>
          <w:color w:val="0D0D0D"/>
          <w:sz w:val="24"/>
          <w:szCs w:val="24"/>
          <w:shd w:val="clear" w:color="auto" w:fill="FFFFFF"/>
          <w:lang w:val="uk-UA"/>
        </w:rPr>
        <w:t>30</w:t>
      </w:r>
      <w:r w:rsidR="004F7A26">
        <w:rPr>
          <w:rFonts w:cs="Calibri"/>
          <w:color w:val="0D0D0D"/>
          <w:sz w:val="24"/>
          <w:szCs w:val="24"/>
          <w:shd w:val="clear" w:color="auto" w:fill="FFFFFF"/>
          <w:lang w:val="uk-UA"/>
        </w:rPr>
        <w:t xml:space="preserve"> пацієнт</w:t>
      </w:r>
      <w:r w:rsidR="00DA25A5">
        <w:rPr>
          <w:rFonts w:cs="Calibri"/>
          <w:color w:val="0D0D0D"/>
          <w:sz w:val="24"/>
          <w:szCs w:val="24"/>
          <w:shd w:val="clear" w:color="auto" w:fill="FFFFFF"/>
          <w:lang w:val="uk-UA"/>
        </w:rPr>
        <w:t>ів</w:t>
      </w:r>
      <w:r w:rsidR="004F7A26">
        <w:rPr>
          <w:rFonts w:cs="Calibri"/>
          <w:color w:val="0D0D0D"/>
          <w:sz w:val="24"/>
          <w:szCs w:val="24"/>
          <w:shd w:val="clear" w:color="auto" w:fill="FFFFFF"/>
          <w:lang w:val="uk-UA"/>
        </w:rPr>
        <w:t xml:space="preserve"> з туберкульозом</w:t>
      </w:r>
      <w:r w:rsidRPr="00AD10B0">
        <w:rPr>
          <w:rFonts w:cs="Calibri"/>
          <w:color w:val="0D0D0D"/>
          <w:sz w:val="24"/>
          <w:szCs w:val="24"/>
          <w:shd w:val="clear" w:color="auto" w:fill="FFFFFF"/>
          <w:lang w:val="uk-UA"/>
        </w:rPr>
        <w:t>.</w:t>
      </w:r>
    </w:p>
    <w:p w14:paraId="47CE6D9D" w14:textId="7777777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Отримання усної інформованої згоди від респондентів.</w:t>
      </w:r>
    </w:p>
    <w:p w14:paraId="7708210B" w14:textId="2ABB6383" w:rsidR="00AD10B0" w:rsidRPr="00AD10B0" w:rsidRDefault="003E1755" w:rsidP="00AD10B0">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 xml:space="preserve">Проведення анкетування з </w:t>
      </w:r>
      <w:r w:rsidR="006B1BEB">
        <w:rPr>
          <w:rFonts w:cs="Calibri"/>
          <w:color w:val="0D0D0D"/>
          <w:sz w:val="24"/>
          <w:szCs w:val="24"/>
          <w:shd w:val="clear" w:color="auto" w:fill="FFFFFF"/>
          <w:lang w:val="uk-UA"/>
        </w:rPr>
        <w:t>пацієнтами</w:t>
      </w:r>
      <w:r w:rsidRPr="00AD10B0">
        <w:rPr>
          <w:rFonts w:cs="Calibri"/>
          <w:color w:val="0D0D0D"/>
          <w:sz w:val="24"/>
          <w:szCs w:val="24"/>
          <w:shd w:val="clear" w:color="auto" w:fill="FFFFFF"/>
          <w:lang w:val="uk-UA"/>
        </w:rPr>
        <w:t xml:space="preserve">, використовуючи посилання на </w:t>
      </w:r>
      <w:r w:rsidR="00274C84">
        <w:rPr>
          <w:rFonts w:cs="Calibri"/>
          <w:color w:val="0D0D0D"/>
          <w:sz w:val="24"/>
          <w:szCs w:val="24"/>
          <w:shd w:val="clear" w:color="auto" w:fill="FFFFFF"/>
          <w:lang w:val="uk-UA"/>
        </w:rPr>
        <w:t>опитувальник</w:t>
      </w:r>
      <w:r w:rsidR="008C6123">
        <w:rPr>
          <w:rFonts w:cs="Calibri"/>
          <w:color w:val="0D0D0D"/>
          <w:sz w:val="24"/>
          <w:szCs w:val="24"/>
          <w:shd w:val="clear" w:color="auto" w:fill="FFFFFF"/>
          <w:lang w:val="uk-UA"/>
        </w:rPr>
        <w:t>, направлений Замовником</w:t>
      </w:r>
      <w:r w:rsidRPr="00AD10B0">
        <w:rPr>
          <w:rFonts w:cs="Calibri"/>
          <w:color w:val="0D0D0D"/>
          <w:sz w:val="24"/>
          <w:szCs w:val="24"/>
          <w:shd w:val="clear" w:color="auto" w:fill="FFFFFF"/>
          <w:lang w:val="uk-UA"/>
        </w:rPr>
        <w:t>.</w:t>
      </w:r>
    </w:p>
    <w:p w14:paraId="58086E6D" w14:textId="134D6C7E" w:rsidR="003E1755" w:rsidRPr="008C6123"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Ведення контролю за реалізацією вибіркового завдання: дотримання квоти</w:t>
      </w:r>
      <w:r w:rsidR="00AD10B0" w:rsidRPr="00AD10B0">
        <w:rPr>
          <w:rFonts w:cs="Calibri"/>
          <w:color w:val="0D0D0D"/>
          <w:sz w:val="24"/>
          <w:szCs w:val="24"/>
          <w:shd w:val="clear" w:color="auto" w:fill="FFFFFF"/>
          <w:lang w:val="uk-UA"/>
        </w:rPr>
        <w:t>, кодування респонденті та критеріїв включення та виключення респондентів.</w:t>
      </w:r>
    </w:p>
    <w:p w14:paraId="084C1A67" w14:textId="77777777" w:rsidR="008C6123" w:rsidRPr="00AD10B0" w:rsidRDefault="008C6123" w:rsidP="008C6123">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1A1A1A"/>
          <w:sz w:val="24"/>
          <w:szCs w:val="24"/>
          <w:lang w:val="uk-UA"/>
        </w:rPr>
        <w:t>Заповнення звітної форми реалізації вибіркового завдання та направлення її Замовнику.</w:t>
      </w:r>
    </w:p>
    <w:p w14:paraId="7221BA61" w14:textId="6D42918B" w:rsidR="003E1755" w:rsidRPr="00CA1E81" w:rsidRDefault="003E1755" w:rsidP="00CA1E81">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Дотримання моральних та етичних прав респондентів</w:t>
      </w:r>
      <w:r w:rsidR="00CA1E81">
        <w:rPr>
          <w:rFonts w:cs="Calibri"/>
          <w:color w:val="0D0D0D"/>
          <w:sz w:val="24"/>
          <w:szCs w:val="24"/>
          <w:shd w:val="clear" w:color="auto" w:fill="FFFFFF"/>
          <w:lang w:val="uk-UA"/>
        </w:rPr>
        <w:t xml:space="preserve"> </w:t>
      </w:r>
      <w:r w:rsidR="00CA1E81" w:rsidRPr="00AD10B0">
        <w:rPr>
          <w:rFonts w:cs="Calibri"/>
          <w:color w:val="0D0D0D"/>
          <w:sz w:val="24"/>
          <w:szCs w:val="24"/>
          <w:shd w:val="clear" w:color="auto" w:fill="FFFFFF"/>
          <w:lang w:val="uk-UA"/>
        </w:rPr>
        <w:t>під час проведення анкетування</w:t>
      </w:r>
      <w:r w:rsidRPr="00CA1E81">
        <w:rPr>
          <w:rFonts w:cs="Calibri"/>
          <w:color w:val="0D0D0D"/>
          <w:shd w:val="clear" w:color="auto" w:fill="FFFFFF"/>
          <w:lang w:val="uk-UA"/>
        </w:rPr>
        <w:t>.</w:t>
      </w:r>
    </w:p>
    <w:p w14:paraId="39E71E0A" w14:textId="01C15D3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Забезпечення дотримання повної анонімності та конфіденційності респондентів під час проведення анкетування.</w:t>
      </w:r>
    </w:p>
    <w:p w14:paraId="1B072917" w14:textId="77777777" w:rsidR="00D0441D" w:rsidRDefault="00D0441D">
      <w:pPr>
        <w:pBdr>
          <w:top w:val="nil"/>
          <w:left w:val="nil"/>
          <w:bottom w:val="nil"/>
          <w:right w:val="nil"/>
          <w:between w:val="nil"/>
        </w:pBdr>
        <w:shd w:val="clear" w:color="auto" w:fill="FFFFFF"/>
        <w:ind w:left="1004" w:hanging="1004"/>
        <w:jc w:val="both"/>
        <w:rPr>
          <w:rFonts w:asciiTheme="minorHAnsi" w:eastAsia="Calibri" w:hAnsiTheme="minorHAnsi" w:cstheme="minorHAnsi"/>
          <w:b/>
          <w:color w:val="000000"/>
          <w:lang w:val="uk-UA"/>
        </w:rPr>
      </w:pPr>
    </w:p>
    <w:p w14:paraId="6B4F3EEB" w14:textId="4E2FCE38" w:rsidR="008F28D1" w:rsidRPr="008A5205" w:rsidRDefault="00141B1E">
      <w:pPr>
        <w:pBdr>
          <w:top w:val="nil"/>
          <w:left w:val="nil"/>
          <w:bottom w:val="nil"/>
          <w:right w:val="nil"/>
          <w:between w:val="nil"/>
        </w:pBdr>
        <w:shd w:val="clear" w:color="auto" w:fill="FFFFFF"/>
        <w:ind w:left="1004" w:hanging="1004"/>
        <w:jc w:val="both"/>
        <w:rPr>
          <w:rFonts w:asciiTheme="minorHAnsi" w:eastAsia="Calibri" w:hAnsiTheme="minorHAnsi" w:cstheme="minorHAnsi"/>
          <w:color w:val="000000"/>
          <w:sz w:val="26"/>
          <w:szCs w:val="26"/>
          <w:lang w:val="uk-UA"/>
        </w:rPr>
      </w:pPr>
      <w:r w:rsidRPr="008A5205">
        <w:rPr>
          <w:rFonts w:asciiTheme="minorHAnsi" w:eastAsia="Calibri" w:hAnsiTheme="minorHAnsi" w:cstheme="minorHAnsi"/>
          <w:b/>
          <w:color w:val="000000"/>
          <w:lang w:val="uk-UA"/>
        </w:rPr>
        <w:t>Вимоги до кандидатів:</w:t>
      </w:r>
    </w:p>
    <w:p w14:paraId="141526BA" w14:textId="77777777" w:rsidR="00073BE7" w:rsidRDefault="00141B1E" w:rsidP="00073BE7">
      <w:pPr>
        <w:numPr>
          <w:ilvl w:val="0"/>
          <w:numId w:val="8"/>
        </w:numPr>
        <w:shd w:val="clear" w:color="auto" w:fill="FFFFFF"/>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 xml:space="preserve">Вища освіта </w:t>
      </w:r>
      <w:r w:rsidR="00073BE7">
        <w:rPr>
          <w:rFonts w:asciiTheme="minorHAnsi" w:eastAsia="Calibri" w:hAnsiTheme="minorHAnsi" w:cstheme="minorHAnsi"/>
          <w:color w:val="000000"/>
          <w:lang w:val="uk-UA"/>
        </w:rPr>
        <w:t>(вища медична освіта буде перевагою);</w:t>
      </w:r>
    </w:p>
    <w:p w14:paraId="78EC3329" w14:textId="5770273E" w:rsidR="00CE1091" w:rsidRDefault="00CE1091">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Участь у тренінгах/навчаннях зі збору даних;</w:t>
      </w:r>
    </w:p>
    <w:p w14:paraId="394AAC46" w14:textId="296670BE" w:rsidR="007074B3" w:rsidRDefault="007074B3">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Комунікативні навички;</w:t>
      </w:r>
    </w:p>
    <w:p w14:paraId="6A349B6B" w14:textId="683A9D5F" w:rsidR="0062556B" w:rsidRDefault="0062556B">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Організаційні здібності;</w:t>
      </w:r>
    </w:p>
    <w:p w14:paraId="78688008" w14:textId="6CB0EE61" w:rsidR="004C2741" w:rsidRPr="008A5205" w:rsidRDefault="004C2741">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lastRenderedPageBreak/>
        <w:t>Вміння дотримання етики та конфіденційності в комунікації;</w:t>
      </w:r>
    </w:p>
    <w:p w14:paraId="494D27A1" w14:textId="23FCA5B8" w:rsidR="008F28D1" w:rsidRPr="008A5205" w:rsidRDefault="00141B1E">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Відмінне знання усної та письмової ділової української мови;</w:t>
      </w:r>
    </w:p>
    <w:p w14:paraId="114AB5F5" w14:textId="54D054FF" w:rsidR="008F28D1" w:rsidRPr="00640B4F" w:rsidRDefault="00141B1E" w:rsidP="00640B4F">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Чітке дотримання термінів виконання завдань;</w:t>
      </w:r>
    </w:p>
    <w:p w14:paraId="7A333717" w14:textId="77777777" w:rsidR="008F28D1" w:rsidRPr="008A5205" w:rsidRDefault="00141B1E">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Відповідальність</w:t>
      </w:r>
      <w:r w:rsidR="001B733A">
        <w:rPr>
          <w:rFonts w:asciiTheme="minorHAnsi" w:eastAsia="Calibri" w:hAnsiTheme="minorHAnsi" w:cstheme="minorHAnsi"/>
          <w:color w:val="000000"/>
          <w:lang w:val="en-US"/>
        </w:rPr>
        <w:t>.</w:t>
      </w:r>
    </w:p>
    <w:p w14:paraId="19D56B50" w14:textId="77777777" w:rsidR="008F28D1" w:rsidRPr="00141B1E" w:rsidRDefault="008F28D1">
      <w:pPr>
        <w:jc w:val="both"/>
        <w:rPr>
          <w:rFonts w:ascii="Calibri" w:eastAsia="Calibri" w:hAnsi="Calibri" w:cs="Calibri"/>
          <w:b/>
          <w:lang w:val="uk-UA"/>
        </w:rPr>
      </w:pPr>
    </w:p>
    <w:p w14:paraId="2B829C94" w14:textId="0472B85F" w:rsidR="008F28D1" w:rsidRPr="00141B1E" w:rsidRDefault="00141B1E">
      <w:pPr>
        <w:spacing w:after="160"/>
        <w:jc w:val="both"/>
        <w:rPr>
          <w:rFonts w:ascii="Calibri" w:eastAsia="Calibri" w:hAnsi="Calibri" w:cs="Calibri"/>
          <w:b/>
          <w:color w:val="FF0000"/>
          <w:lang w:val="uk-UA"/>
        </w:rPr>
      </w:pPr>
      <w:r w:rsidRPr="00141B1E">
        <w:rPr>
          <w:rFonts w:ascii="Calibri" w:eastAsia="Calibri" w:hAnsi="Calibri" w:cs="Calibri"/>
          <w:b/>
          <w:lang w:val="uk-UA"/>
        </w:rPr>
        <w:t xml:space="preserve">Резюме мають бути надіслані електронною поштою на електронну адресу: </w:t>
      </w:r>
      <w:hyperlink r:id="rId10">
        <w:r w:rsidRPr="00141B1E">
          <w:rPr>
            <w:rFonts w:ascii="Calibri" w:eastAsia="Calibri" w:hAnsi="Calibri" w:cs="Calibri"/>
            <w:b/>
            <w:color w:val="0000FF"/>
            <w:u w:val="single"/>
            <w:lang w:val="uk-UA"/>
          </w:rPr>
          <w:t>vacancies@phc.org.ua</w:t>
        </w:r>
      </w:hyperlink>
      <w:r w:rsidRPr="00141B1E">
        <w:rPr>
          <w:rFonts w:ascii="Calibri" w:eastAsia="Calibri" w:hAnsi="Calibri" w:cs="Calibri"/>
          <w:b/>
          <w:lang w:val="uk-UA"/>
        </w:rPr>
        <w:t xml:space="preserve"> </w:t>
      </w:r>
      <w:r w:rsidRPr="00141B1E">
        <w:rPr>
          <w:rFonts w:ascii="Calibri" w:eastAsia="Calibri" w:hAnsi="Calibri" w:cs="Calibri"/>
          <w:lang w:val="uk-UA"/>
        </w:rPr>
        <w:t>із копією на</w:t>
      </w:r>
      <w:r w:rsidR="00FA7CD7" w:rsidRPr="00FA7CD7">
        <w:t xml:space="preserve"> </w:t>
      </w:r>
      <w:r w:rsidR="00FA7CD7" w:rsidRPr="00FA7CD7">
        <w:rPr>
          <w:rFonts w:ascii="Calibri" w:eastAsia="Calibri" w:hAnsi="Calibri" w:cs="Calibri"/>
          <w:b/>
          <w:color w:val="0000FF"/>
          <w:u w:val="single"/>
          <w:lang w:val="uk-UA"/>
        </w:rPr>
        <w:t>m.moshura@phc.org.ua</w:t>
      </w:r>
      <w:r w:rsidRPr="00141B1E">
        <w:rPr>
          <w:rFonts w:ascii="Calibri" w:eastAsia="Calibri" w:hAnsi="Calibri" w:cs="Calibri"/>
          <w:lang w:val="uk-UA"/>
        </w:rPr>
        <w:t xml:space="preserve">. В темі листа, будь ласка, зазначте: </w:t>
      </w:r>
      <w:r w:rsidR="00DE7961" w:rsidRPr="00DE7961">
        <w:rPr>
          <w:rFonts w:ascii="Calibri" w:eastAsia="Calibri" w:hAnsi="Calibri" w:cs="Calibri"/>
          <w:b/>
          <w:bCs/>
          <w:lang w:val="uk-UA"/>
        </w:rPr>
        <w:t>«</w:t>
      </w:r>
      <w:r w:rsidRPr="00141B1E">
        <w:rPr>
          <w:rFonts w:ascii="Calibri" w:eastAsia="Calibri" w:hAnsi="Calibri" w:cs="Calibri"/>
          <w:b/>
          <w:lang w:val="uk-UA"/>
        </w:rPr>
        <w:t xml:space="preserve">Консультант </w:t>
      </w:r>
      <w:r w:rsidR="00491F92" w:rsidRPr="00491F92">
        <w:rPr>
          <w:rFonts w:ascii="Calibri" w:eastAsia="Calibri" w:hAnsi="Calibri" w:cs="Calibri"/>
          <w:b/>
          <w:lang w:val="uk-UA"/>
        </w:rPr>
        <w:t xml:space="preserve">зі збору даних кількісного компоненту (анкетування </w:t>
      </w:r>
      <w:r w:rsidR="003A213B">
        <w:rPr>
          <w:rFonts w:ascii="Calibri" w:eastAsia="Calibri" w:hAnsi="Calibri" w:cs="Calibri"/>
          <w:b/>
          <w:lang w:val="uk-UA"/>
        </w:rPr>
        <w:t>пацієнтів</w:t>
      </w:r>
      <w:r w:rsidR="00491F92" w:rsidRPr="00491F92">
        <w:rPr>
          <w:rFonts w:ascii="Calibri" w:eastAsia="Calibri" w:hAnsi="Calibri" w:cs="Calibri"/>
          <w:b/>
          <w:lang w:val="uk-UA"/>
        </w:rPr>
        <w:t xml:space="preserve">) в рамках протитуберкульозного закладу охорони здоров’я </w:t>
      </w:r>
      <w:r w:rsidR="007C1320">
        <w:rPr>
          <w:rFonts w:ascii="Calibri" w:eastAsia="Calibri" w:hAnsi="Calibri" w:cs="Calibri"/>
          <w:b/>
          <w:lang w:val="uk-UA"/>
        </w:rPr>
        <w:t>міста Києва</w:t>
      </w:r>
      <w:r w:rsidR="00491F92" w:rsidRPr="00491F92">
        <w:rPr>
          <w:rFonts w:ascii="Calibri" w:eastAsia="Calibri" w:hAnsi="Calibri" w:cs="Calibri"/>
          <w:b/>
          <w:lang w:val="uk-UA"/>
        </w:rPr>
        <w:t xml:space="preserve"> дослідження оцінки впливу війни та пандемії COVID-19 на психічне здоров'я пацієнтів з туберкульозом та медичних працівників</w:t>
      </w:r>
      <w:r w:rsidR="00DE7961">
        <w:rPr>
          <w:rFonts w:ascii="Calibri" w:eastAsia="Calibri" w:hAnsi="Calibri" w:cs="Calibri"/>
          <w:b/>
          <w:lang w:val="uk-UA"/>
        </w:rPr>
        <w:t>»</w:t>
      </w:r>
      <w:r w:rsidR="00713EDE">
        <w:rPr>
          <w:rFonts w:ascii="Calibri" w:eastAsia="Calibri" w:hAnsi="Calibri" w:cs="Calibri"/>
          <w:b/>
          <w:lang w:val="uk-UA"/>
        </w:rPr>
        <w:t>.</w:t>
      </w:r>
    </w:p>
    <w:p w14:paraId="4CBD9C4D" w14:textId="0842CAE2" w:rsidR="008F28D1" w:rsidRPr="00141B1E" w:rsidRDefault="00493029">
      <w:pPr>
        <w:jc w:val="both"/>
        <w:rPr>
          <w:rFonts w:ascii="Calibri" w:eastAsia="Calibri" w:hAnsi="Calibri" w:cs="Calibri"/>
          <w:lang w:val="uk-UA"/>
        </w:rPr>
      </w:pPr>
      <w:r>
        <w:rPr>
          <w:rFonts w:ascii="Calibri" w:eastAsia="Calibri" w:hAnsi="Calibri" w:cs="Calibri"/>
          <w:b/>
          <w:lang w:val="uk-UA"/>
        </w:rPr>
        <w:t xml:space="preserve">Термін подання документів – до </w:t>
      </w:r>
      <w:r w:rsidR="00E4477D">
        <w:rPr>
          <w:rFonts w:ascii="Calibri" w:eastAsia="Calibri" w:hAnsi="Calibri" w:cs="Calibri"/>
          <w:b/>
          <w:lang w:val="uk-UA"/>
        </w:rPr>
        <w:t>20</w:t>
      </w:r>
      <w:r w:rsidR="00141B1E" w:rsidRPr="00141B1E">
        <w:rPr>
          <w:rFonts w:ascii="Calibri" w:eastAsia="Calibri" w:hAnsi="Calibri" w:cs="Calibri"/>
          <w:b/>
          <w:lang w:val="uk-UA"/>
        </w:rPr>
        <w:t xml:space="preserve"> </w:t>
      </w:r>
      <w:r w:rsidR="00D02EB8">
        <w:rPr>
          <w:rFonts w:ascii="Calibri" w:eastAsia="Calibri" w:hAnsi="Calibri" w:cs="Calibri"/>
          <w:b/>
          <w:lang w:val="uk-UA"/>
        </w:rPr>
        <w:t>травня</w:t>
      </w:r>
      <w:r w:rsidR="00141B1E" w:rsidRPr="00141B1E">
        <w:rPr>
          <w:rFonts w:ascii="Calibri" w:eastAsia="Calibri" w:hAnsi="Calibri" w:cs="Calibri"/>
          <w:b/>
          <w:lang w:val="uk-UA"/>
        </w:rPr>
        <w:t xml:space="preserve"> 202</w:t>
      </w:r>
      <w:r w:rsidR="0085577C">
        <w:rPr>
          <w:rFonts w:ascii="Calibri" w:eastAsia="Calibri" w:hAnsi="Calibri" w:cs="Calibri"/>
          <w:b/>
          <w:lang w:val="uk-UA"/>
        </w:rPr>
        <w:t>4</w:t>
      </w:r>
      <w:r w:rsidR="00141B1E" w:rsidRPr="00141B1E">
        <w:rPr>
          <w:rFonts w:ascii="Calibri" w:eastAsia="Calibri" w:hAnsi="Calibri" w:cs="Calibri"/>
          <w:b/>
          <w:lang w:val="uk-UA"/>
        </w:rPr>
        <w:t xml:space="preserve"> року</w:t>
      </w:r>
      <w:r w:rsidR="00141B1E" w:rsidRPr="00A74018">
        <w:rPr>
          <w:rFonts w:ascii="Calibri" w:eastAsia="Calibri" w:hAnsi="Calibri" w:cs="Calibri"/>
          <w:bCs/>
          <w:lang w:val="uk-UA"/>
        </w:rPr>
        <w:t xml:space="preserve">, </w:t>
      </w:r>
      <w:r w:rsidR="00141B1E" w:rsidRPr="00141B1E">
        <w:rPr>
          <w:rFonts w:ascii="Calibri" w:eastAsia="Calibri" w:hAnsi="Calibri" w:cs="Calibri"/>
          <w:lang w:val="uk-UA"/>
        </w:rPr>
        <w:t>реєстрація документів завершується о 18:00.</w:t>
      </w:r>
    </w:p>
    <w:p w14:paraId="21221B34" w14:textId="50B6157C" w:rsidR="008F28D1" w:rsidRPr="00141B1E" w:rsidRDefault="008F28D1">
      <w:pPr>
        <w:jc w:val="both"/>
        <w:rPr>
          <w:rFonts w:ascii="Calibri" w:eastAsia="Calibri" w:hAnsi="Calibri" w:cs="Calibri"/>
          <w:color w:val="FF0000"/>
          <w:lang w:val="uk-UA"/>
        </w:rPr>
      </w:pPr>
    </w:p>
    <w:p w14:paraId="347A5C94" w14:textId="77777777" w:rsidR="008F28D1" w:rsidRPr="00141B1E" w:rsidRDefault="00141B1E">
      <w:pPr>
        <w:ind w:hanging="10"/>
        <w:jc w:val="both"/>
        <w:rPr>
          <w:rFonts w:ascii="Calibri" w:eastAsia="Calibri" w:hAnsi="Calibri" w:cs="Calibri"/>
          <w:lang w:val="uk-UA"/>
        </w:rPr>
      </w:pPr>
      <w:r w:rsidRPr="00141B1E">
        <w:rPr>
          <w:rFonts w:ascii="Calibri" w:eastAsia="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53E6691" w14:textId="77777777" w:rsidR="008F28D1" w:rsidRPr="00141B1E" w:rsidRDefault="008F28D1">
      <w:pPr>
        <w:ind w:hanging="10"/>
        <w:jc w:val="both"/>
        <w:rPr>
          <w:rFonts w:ascii="Calibri" w:eastAsia="Calibri" w:hAnsi="Calibri" w:cs="Calibri"/>
          <w:lang w:val="uk-UA"/>
        </w:rPr>
      </w:pPr>
    </w:p>
    <w:p w14:paraId="55F1A97B" w14:textId="77777777" w:rsidR="008F28D1" w:rsidRPr="00141B1E" w:rsidRDefault="00141B1E">
      <w:pPr>
        <w:ind w:hanging="10"/>
        <w:jc w:val="both"/>
        <w:rPr>
          <w:rFonts w:ascii="Calibri" w:eastAsia="Calibri" w:hAnsi="Calibri" w:cs="Calibri"/>
          <w:lang w:val="uk-UA"/>
        </w:rPr>
      </w:pPr>
      <w:r w:rsidRPr="00141B1E">
        <w:rPr>
          <w:rFonts w:ascii="Calibri" w:eastAsia="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8F28D1" w:rsidRPr="00141B1E" w:rsidSect="007741B1">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5717F"/>
    <w:multiLevelType w:val="multilevel"/>
    <w:tmpl w:val="DD861C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76A483A"/>
    <w:multiLevelType w:val="multilevel"/>
    <w:tmpl w:val="4112A9B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15:restartNumberingAfterBreak="0">
    <w:nsid w:val="4DDD4AFB"/>
    <w:multiLevelType w:val="hybridMultilevel"/>
    <w:tmpl w:val="229AF61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7A6DF2"/>
    <w:multiLevelType w:val="hybridMultilevel"/>
    <w:tmpl w:val="3E84AE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F4E0FB9"/>
    <w:multiLevelType w:val="hybridMultilevel"/>
    <w:tmpl w:val="22D0DE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4380985"/>
    <w:multiLevelType w:val="hybridMultilevel"/>
    <w:tmpl w:val="2D0EE664"/>
    <w:lvl w:ilvl="0" w:tplc="62DAE0F8">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3AD7A2B"/>
    <w:multiLevelType w:val="multilevel"/>
    <w:tmpl w:val="52A6F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
  </w:num>
  <w:num w:numId="3">
    <w:abstractNumId w:val="0"/>
  </w:num>
  <w:num w:numId="4">
    <w:abstractNumId w:val="2"/>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D1"/>
    <w:rsid w:val="000278A3"/>
    <w:rsid w:val="00073BE7"/>
    <w:rsid w:val="0007421D"/>
    <w:rsid w:val="000E4879"/>
    <w:rsid w:val="000F3C76"/>
    <w:rsid w:val="000F50F5"/>
    <w:rsid w:val="00115A5C"/>
    <w:rsid w:val="00130FA0"/>
    <w:rsid w:val="00131EF3"/>
    <w:rsid w:val="00140116"/>
    <w:rsid w:val="00141B1E"/>
    <w:rsid w:val="00177C20"/>
    <w:rsid w:val="00183520"/>
    <w:rsid w:val="001B29A2"/>
    <w:rsid w:val="001B733A"/>
    <w:rsid w:val="001E0A43"/>
    <w:rsid w:val="001F65A2"/>
    <w:rsid w:val="00223A62"/>
    <w:rsid w:val="00224A44"/>
    <w:rsid w:val="00224E60"/>
    <w:rsid w:val="00236F8F"/>
    <w:rsid w:val="00274C84"/>
    <w:rsid w:val="00297DF7"/>
    <w:rsid w:val="002A323B"/>
    <w:rsid w:val="002B2A40"/>
    <w:rsid w:val="002B6B07"/>
    <w:rsid w:val="002E779A"/>
    <w:rsid w:val="002F28F1"/>
    <w:rsid w:val="003013B0"/>
    <w:rsid w:val="00304F1D"/>
    <w:rsid w:val="00307D72"/>
    <w:rsid w:val="0031371E"/>
    <w:rsid w:val="0032779B"/>
    <w:rsid w:val="00330581"/>
    <w:rsid w:val="003371B9"/>
    <w:rsid w:val="003648CE"/>
    <w:rsid w:val="0038127B"/>
    <w:rsid w:val="003A213B"/>
    <w:rsid w:val="003B4AF7"/>
    <w:rsid w:val="003C5ED8"/>
    <w:rsid w:val="003D79A2"/>
    <w:rsid w:val="003E1755"/>
    <w:rsid w:val="003F1B1E"/>
    <w:rsid w:val="00404C77"/>
    <w:rsid w:val="00405128"/>
    <w:rsid w:val="0043442F"/>
    <w:rsid w:val="004465FB"/>
    <w:rsid w:val="004546F6"/>
    <w:rsid w:val="004548EA"/>
    <w:rsid w:val="00454BF5"/>
    <w:rsid w:val="004600AC"/>
    <w:rsid w:val="00491F92"/>
    <w:rsid w:val="00493029"/>
    <w:rsid w:val="004976EB"/>
    <w:rsid w:val="004A0DB2"/>
    <w:rsid w:val="004B0AED"/>
    <w:rsid w:val="004B792A"/>
    <w:rsid w:val="004C2741"/>
    <w:rsid w:val="004E60EA"/>
    <w:rsid w:val="004F4FF1"/>
    <w:rsid w:val="004F7A26"/>
    <w:rsid w:val="00514A7F"/>
    <w:rsid w:val="00532402"/>
    <w:rsid w:val="00564E87"/>
    <w:rsid w:val="00571C2A"/>
    <w:rsid w:val="005B46C6"/>
    <w:rsid w:val="005B7451"/>
    <w:rsid w:val="005C615E"/>
    <w:rsid w:val="005F6F89"/>
    <w:rsid w:val="0062556B"/>
    <w:rsid w:val="00640B4F"/>
    <w:rsid w:val="0064387C"/>
    <w:rsid w:val="00675C7C"/>
    <w:rsid w:val="006848E6"/>
    <w:rsid w:val="006B1BEB"/>
    <w:rsid w:val="006D05F6"/>
    <w:rsid w:val="006E6FBF"/>
    <w:rsid w:val="006E7956"/>
    <w:rsid w:val="006F0D5B"/>
    <w:rsid w:val="0070184F"/>
    <w:rsid w:val="007074B3"/>
    <w:rsid w:val="00713EDE"/>
    <w:rsid w:val="007141BD"/>
    <w:rsid w:val="007148B7"/>
    <w:rsid w:val="00735864"/>
    <w:rsid w:val="00763200"/>
    <w:rsid w:val="007741B1"/>
    <w:rsid w:val="007A0D33"/>
    <w:rsid w:val="007B2CA0"/>
    <w:rsid w:val="007B3328"/>
    <w:rsid w:val="007C1320"/>
    <w:rsid w:val="007D2622"/>
    <w:rsid w:val="007E3539"/>
    <w:rsid w:val="00805BAF"/>
    <w:rsid w:val="00807B4D"/>
    <w:rsid w:val="00825051"/>
    <w:rsid w:val="0083348D"/>
    <w:rsid w:val="0083704C"/>
    <w:rsid w:val="0085065A"/>
    <w:rsid w:val="008511B7"/>
    <w:rsid w:val="0085376D"/>
    <w:rsid w:val="0085577C"/>
    <w:rsid w:val="008774F7"/>
    <w:rsid w:val="00883086"/>
    <w:rsid w:val="008873D2"/>
    <w:rsid w:val="008A5205"/>
    <w:rsid w:val="008B4DA8"/>
    <w:rsid w:val="008B75B5"/>
    <w:rsid w:val="008C033A"/>
    <w:rsid w:val="008C1D3C"/>
    <w:rsid w:val="008C2DD8"/>
    <w:rsid w:val="008C6123"/>
    <w:rsid w:val="008E0713"/>
    <w:rsid w:val="008E3416"/>
    <w:rsid w:val="008F28D1"/>
    <w:rsid w:val="00906F4A"/>
    <w:rsid w:val="0092649C"/>
    <w:rsid w:val="00944722"/>
    <w:rsid w:val="00950D1C"/>
    <w:rsid w:val="009650BC"/>
    <w:rsid w:val="00973CA1"/>
    <w:rsid w:val="009C7050"/>
    <w:rsid w:val="009E283C"/>
    <w:rsid w:val="00A13FBC"/>
    <w:rsid w:val="00A25C6D"/>
    <w:rsid w:val="00A43D8F"/>
    <w:rsid w:val="00A74018"/>
    <w:rsid w:val="00A959E7"/>
    <w:rsid w:val="00AB0A83"/>
    <w:rsid w:val="00AD10B0"/>
    <w:rsid w:val="00AE20C9"/>
    <w:rsid w:val="00B0190B"/>
    <w:rsid w:val="00B1022F"/>
    <w:rsid w:val="00B140C0"/>
    <w:rsid w:val="00B47DC1"/>
    <w:rsid w:val="00B6301E"/>
    <w:rsid w:val="00B634B0"/>
    <w:rsid w:val="00B741AA"/>
    <w:rsid w:val="00B82F9D"/>
    <w:rsid w:val="00B86D8E"/>
    <w:rsid w:val="00B91876"/>
    <w:rsid w:val="00B9692D"/>
    <w:rsid w:val="00BB4261"/>
    <w:rsid w:val="00BD3AEA"/>
    <w:rsid w:val="00BF58CA"/>
    <w:rsid w:val="00C27E1F"/>
    <w:rsid w:val="00C42754"/>
    <w:rsid w:val="00C62CCE"/>
    <w:rsid w:val="00C673F4"/>
    <w:rsid w:val="00C67405"/>
    <w:rsid w:val="00C81C00"/>
    <w:rsid w:val="00CA1E81"/>
    <w:rsid w:val="00CB09C3"/>
    <w:rsid w:val="00CB5E7A"/>
    <w:rsid w:val="00CC0CE5"/>
    <w:rsid w:val="00CE1091"/>
    <w:rsid w:val="00D02C3E"/>
    <w:rsid w:val="00D02EB8"/>
    <w:rsid w:val="00D0441D"/>
    <w:rsid w:val="00D11FE8"/>
    <w:rsid w:val="00D659E0"/>
    <w:rsid w:val="00D80EDA"/>
    <w:rsid w:val="00D84B1F"/>
    <w:rsid w:val="00D8623E"/>
    <w:rsid w:val="00D933BB"/>
    <w:rsid w:val="00DA25A5"/>
    <w:rsid w:val="00DC26BE"/>
    <w:rsid w:val="00DE7961"/>
    <w:rsid w:val="00DF4A98"/>
    <w:rsid w:val="00E03FA8"/>
    <w:rsid w:val="00E20242"/>
    <w:rsid w:val="00E2473F"/>
    <w:rsid w:val="00E42423"/>
    <w:rsid w:val="00E4477D"/>
    <w:rsid w:val="00E520E9"/>
    <w:rsid w:val="00E6063A"/>
    <w:rsid w:val="00E66334"/>
    <w:rsid w:val="00E70CFC"/>
    <w:rsid w:val="00E86BB6"/>
    <w:rsid w:val="00E872CE"/>
    <w:rsid w:val="00E94FF2"/>
    <w:rsid w:val="00EB083D"/>
    <w:rsid w:val="00EB71BC"/>
    <w:rsid w:val="00F1104D"/>
    <w:rsid w:val="00F21492"/>
    <w:rsid w:val="00F57227"/>
    <w:rsid w:val="00F6604A"/>
    <w:rsid w:val="00F827E3"/>
    <w:rsid w:val="00FA7CD7"/>
    <w:rsid w:val="00FC7D00"/>
    <w:rsid w:val="00FF19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BE66"/>
  <w15:docId w15:val="{36D6ED5A-B242-4A7D-BE1E-1985F1D5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0FE"/>
    <w:rPr>
      <w:lang w:val="ru-RU"/>
    </w:rPr>
  </w:style>
  <w:style w:type="paragraph" w:styleId="1">
    <w:name w:val="heading 1"/>
    <w:basedOn w:val="a"/>
    <w:next w:val="a"/>
    <w:uiPriority w:val="9"/>
    <w:qFormat/>
    <w:rsid w:val="00A959E7"/>
    <w:pPr>
      <w:keepNext/>
      <w:keepLines/>
      <w:spacing w:before="480" w:after="120"/>
      <w:outlineLvl w:val="0"/>
    </w:pPr>
    <w:rPr>
      <w:b/>
      <w:sz w:val="48"/>
      <w:szCs w:val="48"/>
    </w:rPr>
  </w:style>
  <w:style w:type="paragraph" w:styleId="2">
    <w:name w:val="heading 2"/>
    <w:basedOn w:val="a"/>
    <w:next w:val="a"/>
    <w:uiPriority w:val="9"/>
    <w:semiHidden/>
    <w:unhideWhenUsed/>
    <w:qFormat/>
    <w:rsid w:val="00A959E7"/>
    <w:pPr>
      <w:keepNext/>
      <w:keepLines/>
      <w:spacing w:before="360" w:after="80"/>
      <w:outlineLvl w:val="1"/>
    </w:pPr>
    <w:rPr>
      <w:b/>
      <w:sz w:val="36"/>
      <w:szCs w:val="36"/>
    </w:rPr>
  </w:style>
  <w:style w:type="paragraph" w:styleId="3">
    <w:name w:val="heading 3"/>
    <w:basedOn w:val="a"/>
    <w:next w:val="a"/>
    <w:uiPriority w:val="9"/>
    <w:semiHidden/>
    <w:unhideWhenUsed/>
    <w:qFormat/>
    <w:rsid w:val="00A959E7"/>
    <w:pPr>
      <w:keepNext/>
      <w:keepLines/>
      <w:spacing w:before="280" w:after="80"/>
      <w:outlineLvl w:val="2"/>
    </w:pPr>
    <w:rPr>
      <w:b/>
      <w:sz w:val="28"/>
      <w:szCs w:val="28"/>
    </w:rPr>
  </w:style>
  <w:style w:type="paragraph" w:styleId="4">
    <w:name w:val="heading 4"/>
    <w:basedOn w:val="a"/>
    <w:next w:val="a"/>
    <w:uiPriority w:val="9"/>
    <w:semiHidden/>
    <w:unhideWhenUsed/>
    <w:qFormat/>
    <w:rsid w:val="00A959E7"/>
    <w:pPr>
      <w:keepNext/>
      <w:keepLines/>
      <w:spacing w:before="240" w:after="40"/>
      <w:outlineLvl w:val="3"/>
    </w:pPr>
    <w:rPr>
      <w:b/>
    </w:rPr>
  </w:style>
  <w:style w:type="paragraph" w:styleId="5">
    <w:name w:val="heading 5"/>
    <w:basedOn w:val="a"/>
    <w:next w:val="a"/>
    <w:uiPriority w:val="9"/>
    <w:semiHidden/>
    <w:unhideWhenUsed/>
    <w:qFormat/>
    <w:rsid w:val="00A959E7"/>
    <w:pPr>
      <w:keepNext/>
      <w:keepLines/>
      <w:spacing w:before="220" w:after="40"/>
      <w:outlineLvl w:val="4"/>
    </w:pPr>
    <w:rPr>
      <w:b/>
      <w:sz w:val="22"/>
      <w:szCs w:val="22"/>
    </w:rPr>
  </w:style>
  <w:style w:type="paragraph" w:styleId="6">
    <w:name w:val="heading 6"/>
    <w:basedOn w:val="a"/>
    <w:next w:val="a"/>
    <w:uiPriority w:val="9"/>
    <w:semiHidden/>
    <w:unhideWhenUsed/>
    <w:qFormat/>
    <w:rsid w:val="00A959E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959E7"/>
    <w:tblPr>
      <w:tblCellMar>
        <w:top w:w="0" w:type="dxa"/>
        <w:left w:w="0" w:type="dxa"/>
        <w:bottom w:w="0" w:type="dxa"/>
        <w:right w:w="0" w:type="dxa"/>
      </w:tblCellMar>
    </w:tblPr>
  </w:style>
  <w:style w:type="paragraph" w:styleId="a3">
    <w:name w:val="Title"/>
    <w:basedOn w:val="a"/>
    <w:next w:val="a"/>
    <w:uiPriority w:val="10"/>
    <w:qFormat/>
    <w:rsid w:val="00A959E7"/>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link w:val="a5"/>
    <w:uiPriority w:val="99"/>
    <w:semiHidden/>
    <w:rsid w:val="00546C9B"/>
    <w:rPr>
      <w:rFonts w:ascii="Tahoma" w:eastAsia="Times New Roman" w:hAnsi="Tahoma" w:cs="Tahoma"/>
      <w:sz w:val="16"/>
      <w:szCs w:val="16"/>
      <w:lang w:eastAsia="ru-RU"/>
    </w:rPr>
  </w:style>
  <w:style w:type="character" w:styleId="a7">
    <w:name w:val="annotation reference"/>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lang w:val="uk-UA"/>
    </w:rPr>
  </w:style>
  <w:style w:type="character" w:customStyle="1" w:styleId="af1">
    <w:name w:val="Нижній колонтитул Знак"/>
    <w:link w:val="af0"/>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rsid w:val="00F30FFA"/>
  </w:style>
  <w:style w:type="character" w:customStyle="1" w:styleId="10">
    <w:name w:val="Неразрешенное упоминание1"/>
    <w:basedOn w:val="a0"/>
    <w:uiPriority w:val="99"/>
    <w:semiHidden/>
    <w:unhideWhenUsed/>
    <w:rsid w:val="00CF6A08"/>
    <w:rPr>
      <w:color w:val="605E5C"/>
      <w:shd w:val="clear" w:color="auto" w:fill="E1DFDD"/>
    </w:rPr>
  </w:style>
  <w:style w:type="paragraph" w:styleId="af2">
    <w:name w:val="Subtitle"/>
    <w:basedOn w:val="a"/>
    <w:next w:val="a"/>
    <w:uiPriority w:val="11"/>
    <w:qFormat/>
    <w:rsid w:val="00A959E7"/>
    <w:pPr>
      <w:keepNext/>
      <w:keepLines/>
      <w:spacing w:before="360" w:after="80"/>
    </w:pPr>
    <w:rPr>
      <w:rFonts w:ascii="Georgia" w:eastAsia="Georgia" w:hAnsi="Georgia" w:cs="Georgia"/>
      <w:i/>
      <w:color w:val="666666"/>
      <w:sz w:val="48"/>
      <w:szCs w:val="48"/>
    </w:rPr>
  </w:style>
  <w:style w:type="character" w:styleId="af3">
    <w:name w:val="Unresolved Mention"/>
    <w:basedOn w:val="a0"/>
    <w:uiPriority w:val="99"/>
    <w:semiHidden/>
    <w:unhideWhenUsed/>
    <w:rsid w:val="00C67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3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vacancies@phc.org.ua"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401e72-9966-4d39-b1ef-b9ad96ee7001">
      <Terms xmlns="http://schemas.microsoft.com/office/infopath/2007/PartnerControls"/>
    </lcf76f155ced4ddcb4097134ff3c332f>
    <TaxCatchAll xmlns="4db27de5-01f8-4ef5-865e-d82e4f911e21"/>
    <Time xmlns="b2401e72-9966-4d39-b1ef-b9ad96ee7001">2024-05-06T10:16:00+00:00</Time>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OIoTY/Tv/6X2F4p5c6nHOOXTaA==">AMUW2mUjxOM10dWfkBy8RUHUyHZiv/QSZvAdJ4WQvyiwIYYfgS4hW6ljQnQ83bsJcj4hsIxZawF/xqNwzOM2jUv2fiGorcPSSgzrvO5yjYm5An6ZvZpQRR0=</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19" ma:contentTypeDescription="Створення нового документа." ma:contentTypeScope="" ma:versionID="f5f7077bcf24943863f3ee428226a344">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1789c40b4353af4f1553d529c3823fc5"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69E60C-9680-47C6-B9BC-37D404E291F2}">
  <ds:schemaRefs>
    <ds:schemaRef ds:uri="http://www.w3.org/XML/1998/namespace"/>
    <ds:schemaRef ds:uri="http://schemas.microsoft.com/office/infopath/2007/PartnerControls"/>
    <ds:schemaRef ds:uri="http://purl.org/dc/elements/1.1/"/>
    <ds:schemaRef ds:uri="http://purl.org/dc/terms/"/>
    <ds:schemaRef ds:uri="http://schemas.microsoft.com/office/2006/metadata/properties"/>
    <ds:schemaRef ds:uri="4db27de5-01f8-4ef5-865e-d82e4f911e21"/>
    <ds:schemaRef ds:uri="http://schemas.microsoft.com/office/2006/documentManagement/types"/>
    <ds:schemaRef ds:uri="http://schemas.openxmlformats.org/package/2006/metadata/core-properties"/>
    <ds:schemaRef ds:uri="b2401e72-9966-4d39-b1ef-b9ad96ee7001"/>
    <ds:schemaRef ds:uri="http://purl.org/dc/dcmityp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7F5C8B9-2218-4858-A224-D9C872900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AE9616-235B-488C-991E-6218583A1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2698</Words>
  <Characters>1538</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49</cp:revision>
  <dcterms:created xsi:type="dcterms:W3CDTF">2024-05-06T10:27:00Z</dcterms:created>
  <dcterms:modified xsi:type="dcterms:W3CDTF">2024-05-16T05:44:00Z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y fmtid="{D5CDD505-2E9C-101B-9397-08002B2CF9AE}" pid="3" name="MediaServiceImageTags">
    <vt:lpwstr/>
  </property>
</Properties>
</file>