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5A909317" w14:textId="77777777" w:rsidR="00AF37B6" w:rsidRDefault="006518AD" w:rsidP="00DB427F">
      <w:pPr>
        <w:jc w:val="center"/>
        <w:rPr>
          <w:rFonts w:ascii="Calibri" w:eastAsia="Calibri" w:hAnsi="Calibri" w:cs="Calibri"/>
          <w:b/>
          <w:highlight w:val="yellow"/>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Pr="00A56211">
        <w:rPr>
          <w:rFonts w:ascii="Calibri" w:eastAsia="Calibri" w:hAnsi="Calibri" w:cs="Calibri"/>
          <w:b/>
        </w:rPr>
        <w:t>консультанта</w:t>
      </w:r>
      <w:r w:rsidR="002A3521" w:rsidRPr="00A56211">
        <w:t xml:space="preserve"> </w:t>
      </w:r>
      <w:r w:rsidR="002A3521" w:rsidRPr="00A56211">
        <w:rPr>
          <w:rFonts w:ascii="Calibri" w:eastAsia="Calibri" w:hAnsi="Calibri" w:cs="Calibri"/>
          <w:b/>
        </w:rPr>
        <w:t xml:space="preserve">з розробки стандартної операційної процедури (СОП) з оцінки якості даних для потреб епіднагляду за ВІЛ-інфекцією на основі випадку </w:t>
      </w:r>
    </w:p>
    <w:p w14:paraId="54FC5E08" w14:textId="19472CDB" w:rsidR="006518AD" w:rsidRPr="00BC036E" w:rsidRDefault="006518AD" w:rsidP="00DB427F">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DB427F">
      <w:pPr>
        <w:jc w:val="center"/>
        <w:rPr>
          <w:rFonts w:ascii="Calibri" w:eastAsia="Calibri" w:hAnsi="Calibri" w:cs="Calibri"/>
          <w:b/>
          <w:color w:val="000000"/>
        </w:rPr>
      </w:pPr>
    </w:p>
    <w:p w14:paraId="5AD23183" w14:textId="29CC864F" w:rsidR="007A506A" w:rsidRPr="005F61C1" w:rsidRDefault="006518AD" w:rsidP="00DB427F">
      <w:pPr>
        <w:jc w:val="both"/>
        <w:rPr>
          <w:rFonts w:ascii="Calibri" w:eastAsia="Calibri" w:hAnsi="Calibri" w:cs="Calibri"/>
          <w:b/>
        </w:rPr>
      </w:pPr>
      <w:bookmarkStart w:id="0" w:name="_heading=h.gjdgxs" w:colFirst="0" w:colLast="0"/>
      <w:bookmarkEnd w:id="0"/>
      <w:r>
        <w:rPr>
          <w:rFonts w:ascii="Calibri" w:eastAsia="Calibri" w:hAnsi="Calibri" w:cs="Calibri"/>
          <w:b/>
        </w:rPr>
        <w:t xml:space="preserve">Назва позиції: </w:t>
      </w:r>
      <w:bookmarkStart w:id="1" w:name="_Hlk166661769"/>
      <w:r w:rsidRPr="00A56211">
        <w:rPr>
          <w:rFonts w:ascii="Calibri" w:eastAsia="Calibri" w:hAnsi="Calibri" w:cs="Calibri"/>
        </w:rPr>
        <w:t xml:space="preserve">Консультант </w:t>
      </w:r>
      <w:r w:rsidR="00300E02" w:rsidRPr="00A56211">
        <w:rPr>
          <w:rFonts w:ascii="Calibri" w:eastAsia="Calibri" w:hAnsi="Calibri" w:cs="Calibri"/>
        </w:rPr>
        <w:t>з</w:t>
      </w:r>
      <w:r w:rsidR="00076AB1" w:rsidRPr="00A56211">
        <w:rPr>
          <w:rFonts w:ascii="Calibri" w:eastAsia="Calibri" w:hAnsi="Calibri" w:cs="Calibri"/>
        </w:rPr>
        <w:t xml:space="preserve"> розробки стандартної операційної процедури (СОП) </w:t>
      </w:r>
      <w:r w:rsidR="005F61C1" w:rsidRPr="00A56211">
        <w:rPr>
          <w:rFonts w:ascii="Calibri" w:eastAsia="Calibri" w:hAnsi="Calibri" w:cs="Calibri"/>
        </w:rPr>
        <w:t>з оцінки якості даних для потреб епіднагляду за ВІЛ-інфекцією на основі випадку</w:t>
      </w:r>
      <w:bookmarkEnd w:id="1"/>
      <w:r w:rsidR="005F3796" w:rsidRPr="00A56211">
        <w:rPr>
          <w:rFonts w:ascii="Calibri" w:eastAsia="Calibri" w:hAnsi="Calibri" w:cs="Calibri"/>
        </w:rPr>
        <w:t>.</w:t>
      </w:r>
      <w:r w:rsidR="005F61C1" w:rsidRPr="00A56211">
        <w:rPr>
          <w:rFonts w:ascii="Calibri" w:eastAsia="Calibri" w:hAnsi="Calibri" w:cs="Calibri"/>
        </w:rPr>
        <w:t xml:space="preserve"> </w:t>
      </w:r>
    </w:p>
    <w:p w14:paraId="4CC25D42" w14:textId="77777777" w:rsidR="007A506A" w:rsidRDefault="007A506A" w:rsidP="00DB427F">
      <w:pPr>
        <w:jc w:val="both"/>
        <w:rPr>
          <w:rFonts w:ascii="Calibri" w:eastAsia="Calibri" w:hAnsi="Calibri" w:cs="Calibri"/>
          <w:b/>
        </w:rPr>
      </w:pPr>
    </w:p>
    <w:p w14:paraId="5230D82C" w14:textId="6AC96C4B" w:rsidR="006F56FD" w:rsidRPr="00076AB1" w:rsidRDefault="006F56FD" w:rsidP="00DB427F">
      <w:pPr>
        <w:rPr>
          <w:rFonts w:ascii="Calibri" w:hAnsi="Calibri" w:cs="Calibri"/>
          <w:color w:val="000000"/>
        </w:rPr>
      </w:pPr>
      <w:bookmarkStart w:id="2" w:name="_Hlk150265318"/>
      <w:r w:rsidRPr="008265BA">
        <w:rPr>
          <w:rFonts w:ascii="Calibri" w:hAnsi="Calibri" w:cs="Calibri"/>
          <w:b/>
          <w:bCs/>
          <w:color w:val="000000"/>
        </w:rPr>
        <w:t xml:space="preserve">Термін надання послуг: </w:t>
      </w:r>
      <w:r w:rsidR="00076AB1" w:rsidRPr="00076AB1">
        <w:rPr>
          <w:rFonts w:ascii="Calibri" w:hAnsi="Calibri" w:cs="Calibri"/>
          <w:bCs/>
          <w:color w:val="000000"/>
        </w:rPr>
        <w:t>червень-липень 2024 року</w:t>
      </w:r>
    </w:p>
    <w:bookmarkEnd w:id="2"/>
    <w:p w14:paraId="36E1F8A9" w14:textId="77777777" w:rsidR="006F56FD" w:rsidRPr="00724820" w:rsidRDefault="006F56FD" w:rsidP="00DB427F">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DB427F">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rsidP="00DB427F">
      <w:pPr>
        <w:jc w:val="both"/>
        <w:rPr>
          <w:rFonts w:ascii="Calibri" w:eastAsia="Calibri" w:hAnsi="Calibri" w:cs="Calibri"/>
          <w:b/>
        </w:rPr>
      </w:pPr>
    </w:p>
    <w:p w14:paraId="5440377D" w14:textId="77777777" w:rsidR="006F56FD" w:rsidRPr="008265BA" w:rsidRDefault="006F56FD" w:rsidP="00DB427F">
      <w:pPr>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DB427F">
      <w:pPr>
        <w:pStyle w:val="a4"/>
        <w:jc w:val="both"/>
        <w:rPr>
          <w:rFonts w:cs="Calibri"/>
        </w:rPr>
      </w:pPr>
    </w:p>
    <w:p w14:paraId="770D7CFB" w14:textId="77777777" w:rsidR="00D169C8" w:rsidRPr="00D169C8" w:rsidRDefault="00076AB1" w:rsidP="00DB427F">
      <w:pPr>
        <w:pStyle w:val="a4"/>
        <w:numPr>
          <w:ilvl w:val="0"/>
          <w:numId w:val="4"/>
        </w:numPr>
        <w:ind w:left="1134" w:hanging="425"/>
        <w:jc w:val="both"/>
        <w:rPr>
          <w:rFonts w:cs="Calibri"/>
          <w:sz w:val="24"/>
          <w:szCs w:val="24"/>
        </w:rPr>
      </w:pPr>
      <w:r w:rsidRPr="00D169C8">
        <w:rPr>
          <w:rFonts w:cs="Calibri"/>
          <w:sz w:val="24"/>
          <w:szCs w:val="24"/>
        </w:rPr>
        <w:t>Розробка стандартної операційної процедури (СОП)</w:t>
      </w:r>
      <w:r w:rsidR="005F61C1" w:rsidRPr="00D169C8">
        <w:rPr>
          <w:rFonts w:cs="Calibri"/>
          <w:sz w:val="24"/>
          <w:szCs w:val="24"/>
        </w:rPr>
        <w:t xml:space="preserve"> з </w:t>
      </w:r>
      <w:r w:rsidR="005F3796" w:rsidRPr="00D169C8">
        <w:rPr>
          <w:rFonts w:cs="Calibri"/>
          <w:sz w:val="24"/>
          <w:szCs w:val="24"/>
        </w:rPr>
        <w:t xml:space="preserve">оцінки якості даних для потреб здійснення епіднагляду за ВІЛ-інфекцією на основі випадку (HIV </w:t>
      </w:r>
      <w:proofErr w:type="spellStart"/>
      <w:r w:rsidR="005F3796" w:rsidRPr="00D169C8">
        <w:rPr>
          <w:rFonts w:cs="Calibri"/>
          <w:sz w:val="24"/>
          <w:szCs w:val="24"/>
        </w:rPr>
        <w:t>case-based</w:t>
      </w:r>
      <w:proofErr w:type="spellEnd"/>
      <w:r w:rsidR="005F3796" w:rsidRPr="00D169C8">
        <w:rPr>
          <w:rFonts w:cs="Calibri"/>
          <w:sz w:val="24"/>
          <w:szCs w:val="24"/>
        </w:rPr>
        <w:t xml:space="preserve"> </w:t>
      </w:r>
      <w:proofErr w:type="spellStart"/>
      <w:r w:rsidR="005F3796" w:rsidRPr="00D169C8">
        <w:rPr>
          <w:rFonts w:cs="Calibri"/>
          <w:sz w:val="24"/>
          <w:szCs w:val="24"/>
        </w:rPr>
        <w:t>surveillance</w:t>
      </w:r>
      <w:proofErr w:type="spellEnd"/>
      <w:r w:rsidR="005F3796" w:rsidRPr="00D169C8">
        <w:rPr>
          <w:rFonts w:cs="Calibri"/>
          <w:sz w:val="24"/>
          <w:szCs w:val="24"/>
          <w:lang w:val="en-US"/>
        </w:rPr>
        <w:t xml:space="preserve">, </w:t>
      </w:r>
      <w:r w:rsidR="005F3796" w:rsidRPr="00D169C8">
        <w:rPr>
          <w:rFonts w:cs="Calibri"/>
          <w:sz w:val="24"/>
          <w:szCs w:val="24"/>
        </w:rPr>
        <w:t>CBS), що включатиме електронний інструмент для використання в рамках забезпечення оцінки та контролю якості даних.</w:t>
      </w:r>
    </w:p>
    <w:p w14:paraId="78D87974" w14:textId="41CEFD28" w:rsidR="007A506A" w:rsidRDefault="00D169C8" w:rsidP="00DB427F">
      <w:pPr>
        <w:pStyle w:val="a4"/>
        <w:numPr>
          <w:ilvl w:val="0"/>
          <w:numId w:val="4"/>
        </w:numPr>
        <w:ind w:left="1134" w:hanging="425"/>
        <w:jc w:val="both"/>
        <w:rPr>
          <w:rFonts w:cs="Calibri"/>
          <w:sz w:val="24"/>
          <w:szCs w:val="24"/>
        </w:rPr>
      </w:pPr>
      <w:r w:rsidRPr="00D169C8">
        <w:rPr>
          <w:rFonts w:cs="Calibri"/>
          <w:sz w:val="24"/>
          <w:szCs w:val="24"/>
        </w:rPr>
        <w:t xml:space="preserve">Розробка презентаційних матеріалів щодо розробленої стандартної операційної процедури для фахівців </w:t>
      </w:r>
      <w:r w:rsidR="002A03BE">
        <w:rPr>
          <w:rFonts w:cs="Calibri"/>
          <w:sz w:val="24"/>
          <w:szCs w:val="24"/>
        </w:rPr>
        <w:t>закладів охорони здоров’я</w:t>
      </w:r>
      <w:r w:rsidRPr="00D169C8">
        <w:rPr>
          <w:rFonts w:cs="Calibri"/>
          <w:sz w:val="24"/>
          <w:szCs w:val="24"/>
        </w:rPr>
        <w:t>, які здійснюють/здійснюватимуть епіднагляд за ВІЛ-інфекцією.</w:t>
      </w:r>
    </w:p>
    <w:p w14:paraId="7BD8709D" w14:textId="0F358660" w:rsidR="00AF37B6" w:rsidRPr="00D169C8" w:rsidRDefault="00AF37B6" w:rsidP="00DB427F">
      <w:pPr>
        <w:pStyle w:val="a4"/>
        <w:numPr>
          <w:ilvl w:val="0"/>
          <w:numId w:val="4"/>
        </w:numPr>
        <w:ind w:left="1134" w:hanging="425"/>
        <w:jc w:val="both"/>
        <w:rPr>
          <w:rFonts w:cs="Calibri"/>
          <w:sz w:val="24"/>
          <w:szCs w:val="24"/>
        </w:rPr>
      </w:pPr>
      <w:r w:rsidRPr="00D169C8">
        <w:rPr>
          <w:rFonts w:cs="Calibri"/>
          <w:sz w:val="24"/>
          <w:szCs w:val="24"/>
        </w:rPr>
        <w:t xml:space="preserve">Надання </w:t>
      </w:r>
      <w:r>
        <w:rPr>
          <w:rFonts w:cs="Calibri"/>
          <w:sz w:val="24"/>
          <w:szCs w:val="24"/>
        </w:rPr>
        <w:t>рекомендацій</w:t>
      </w:r>
      <w:r w:rsidRPr="00D169C8">
        <w:rPr>
          <w:rFonts w:cs="Calibri"/>
          <w:sz w:val="24"/>
          <w:szCs w:val="24"/>
        </w:rPr>
        <w:t xml:space="preserve"> щодо впровадження положень </w:t>
      </w:r>
      <w:r w:rsidR="004D3C5C">
        <w:rPr>
          <w:rFonts w:cs="Calibri"/>
          <w:sz w:val="24"/>
          <w:szCs w:val="24"/>
        </w:rPr>
        <w:t>СОП</w:t>
      </w:r>
      <w:r w:rsidRPr="00D169C8">
        <w:rPr>
          <w:rFonts w:cs="Calibri"/>
          <w:sz w:val="24"/>
          <w:szCs w:val="24"/>
        </w:rPr>
        <w:t xml:space="preserve"> з оцінки якості даних для потреб здійснення епіднагляду за ВІЛ-інфекцією на основі випадку </w:t>
      </w:r>
      <w:r w:rsidR="002D3C7D">
        <w:rPr>
          <w:rFonts w:cs="Calibri"/>
          <w:sz w:val="24"/>
          <w:szCs w:val="24"/>
        </w:rPr>
        <w:t>для</w:t>
      </w:r>
      <w:r w:rsidRPr="00D169C8">
        <w:rPr>
          <w:rFonts w:cs="Calibri"/>
          <w:sz w:val="24"/>
          <w:szCs w:val="24"/>
        </w:rPr>
        <w:t xml:space="preserve"> оцінки </w:t>
      </w:r>
      <w:r w:rsidR="002D3C7D">
        <w:rPr>
          <w:rFonts w:cs="Calibri"/>
          <w:sz w:val="24"/>
          <w:szCs w:val="24"/>
        </w:rPr>
        <w:t xml:space="preserve">та контролю </w:t>
      </w:r>
      <w:r w:rsidRPr="00D169C8">
        <w:rPr>
          <w:rFonts w:cs="Calibri"/>
          <w:sz w:val="24"/>
          <w:szCs w:val="24"/>
        </w:rPr>
        <w:t>якості даних</w:t>
      </w:r>
      <w:r>
        <w:rPr>
          <w:rFonts w:cs="Calibri"/>
          <w:sz w:val="24"/>
          <w:szCs w:val="24"/>
        </w:rPr>
        <w:t xml:space="preserve"> </w:t>
      </w:r>
      <w:r w:rsidRPr="00D169C8">
        <w:rPr>
          <w:rFonts w:cs="Calibri"/>
          <w:sz w:val="24"/>
          <w:szCs w:val="24"/>
        </w:rPr>
        <w:t>в роботу</w:t>
      </w:r>
      <w:r>
        <w:rPr>
          <w:rFonts w:cs="Calibri"/>
          <w:sz w:val="24"/>
          <w:szCs w:val="24"/>
        </w:rPr>
        <w:t xml:space="preserve"> закладів охорони здоров’я</w:t>
      </w:r>
      <w:r w:rsidRPr="00D169C8">
        <w:rPr>
          <w:rFonts w:cs="Calibri"/>
          <w:sz w:val="24"/>
          <w:szCs w:val="24"/>
        </w:rPr>
        <w:t>.</w:t>
      </w:r>
    </w:p>
    <w:p w14:paraId="3CD2BE39" w14:textId="77777777" w:rsidR="00AF37B6" w:rsidRPr="00AF37B6" w:rsidRDefault="00AF37B6" w:rsidP="00DB427F">
      <w:pPr>
        <w:ind w:left="709"/>
        <w:jc w:val="both"/>
        <w:rPr>
          <w:rFonts w:cs="Calibri"/>
        </w:rPr>
      </w:pPr>
    </w:p>
    <w:p w14:paraId="6BE62756" w14:textId="77777777" w:rsidR="007A506A" w:rsidRDefault="006518AD" w:rsidP="00DB427F">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rsidP="00DB427F">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65E1AB17" w14:textId="77777777" w:rsidR="00D169C8" w:rsidRDefault="00D169C8" w:rsidP="00DB427F">
      <w:pPr>
        <w:numPr>
          <w:ilvl w:val="0"/>
          <w:numId w:val="4"/>
        </w:numPr>
        <w:ind w:left="709" w:firstLine="0"/>
        <w:rPr>
          <w:rFonts w:ascii="Calibri" w:hAnsi="Calibri" w:cs="Calibri"/>
          <w:color w:val="000000"/>
        </w:rPr>
      </w:pPr>
      <w:bookmarkStart w:id="3" w:name="_Hlk124167248"/>
      <w:r>
        <w:rPr>
          <w:rFonts w:ascii="Calibri" w:hAnsi="Calibri" w:cs="Calibri"/>
          <w:color w:val="000000"/>
        </w:rPr>
        <w:t>Вища медична освіта (спеціалізація з громадського здоров’я та/або епідеміології буде перевагою).</w:t>
      </w:r>
    </w:p>
    <w:p w14:paraId="1D6D6FFE" w14:textId="77777777" w:rsidR="00D169C8" w:rsidRDefault="00D169C8" w:rsidP="00DB427F">
      <w:pPr>
        <w:numPr>
          <w:ilvl w:val="0"/>
          <w:numId w:val="4"/>
        </w:numPr>
        <w:ind w:left="709" w:firstLine="0"/>
        <w:rPr>
          <w:rFonts w:ascii="Calibri" w:hAnsi="Calibri" w:cs="Calibri"/>
          <w:color w:val="000000"/>
        </w:rPr>
      </w:pPr>
      <w:r>
        <w:rPr>
          <w:rFonts w:ascii="Calibri" w:hAnsi="Calibri" w:cs="Calibri"/>
          <w:color w:val="000000"/>
        </w:rPr>
        <w:t>Досвід роботи в сфері охорони здоров’я та/або громадського здоров’я не менше 3-х років.</w:t>
      </w:r>
    </w:p>
    <w:p w14:paraId="0A6E2690" w14:textId="7C8B6006" w:rsidR="00D169C8" w:rsidRDefault="00D169C8" w:rsidP="00DB427F">
      <w:pPr>
        <w:numPr>
          <w:ilvl w:val="0"/>
          <w:numId w:val="4"/>
        </w:numPr>
        <w:ind w:left="709" w:firstLine="0"/>
        <w:rPr>
          <w:rFonts w:ascii="Calibri" w:hAnsi="Calibri" w:cs="Calibri"/>
          <w:color w:val="000000"/>
        </w:rPr>
      </w:pPr>
      <w:r>
        <w:rPr>
          <w:rFonts w:ascii="Calibri" w:hAnsi="Calibri" w:cs="Calibri"/>
          <w:color w:val="000000"/>
        </w:rPr>
        <w:lastRenderedPageBreak/>
        <w:t>Досвід роботи із проведення оцінки якості статистичних даних.</w:t>
      </w:r>
    </w:p>
    <w:p w14:paraId="05C6006B" w14:textId="77777777" w:rsidR="002A03BE" w:rsidRDefault="00D169C8" w:rsidP="00DB427F">
      <w:pPr>
        <w:numPr>
          <w:ilvl w:val="0"/>
          <w:numId w:val="4"/>
        </w:numPr>
        <w:ind w:left="709" w:firstLine="0"/>
        <w:jc w:val="both"/>
        <w:rPr>
          <w:rFonts w:ascii="Calibri" w:hAnsi="Calibri" w:cs="Calibri"/>
          <w:color w:val="000000"/>
        </w:rPr>
      </w:pPr>
      <w:r w:rsidRPr="002A03BE">
        <w:rPr>
          <w:rFonts w:ascii="Calibri" w:hAnsi="Calibri" w:cs="Calibri"/>
          <w:color w:val="000000"/>
        </w:rPr>
        <w:t xml:space="preserve">Досвід роботи в сфері епіднагляду за ВІЛ-інфекцією та використання </w:t>
      </w:r>
      <w:r w:rsidR="002A03BE" w:rsidRPr="002A03BE">
        <w:rPr>
          <w:rFonts w:ascii="Calibri" w:hAnsi="Calibri" w:cs="Calibri"/>
          <w:color w:val="000000"/>
        </w:rPr>
        <w:t xml:space="preserve">інформаційної системи "Моніторинг соціально значущих </w:t>
      </w:r>
      <w:proofErr w:type="spellStart"/>
      <w:r w:rsidR="002A03BE" w:rsidRPr="002A03BE">
        <w:rPr>
          <w:rFonts w:ascii="Calibri" w:hAnsi="Calibri" w:cs="Calibri"/>
          <w:color w:val="000000"/>
        </w:rPr>
        <w:t>хвороб</w:t>
      </w:r>
      <w:proofErr w:type="spellEnd"/>
      <w:r w:rsidR="002A03BE" w:rsidRPr="002A03BE">
        <w:rPr>
          <w:rFonts w:ascii="Calibri" w:hAnsi="Calibri" w:cs="Calibri"/>
          <w:color w:val="000000"/>
        </w:rPr>
        <w:t>"</w:t>
      </w:r>
      <w:r w:rsidR="002A03BE">
        <w:rPr>
          <w:rFonts w:ascii="Calibri" w:hAnsi="Calibri" w:cs="Calibri"/>
          <w:color w:val="000000"/>
        </w:rPr>
        <w:t>.</w:t>
      </w:r>
    </w:p>
    <w:p w14:paraId="3ECA1A22" w14:textId="2E657854" w:rsidR="00D169C8" w:rsidRPr="002A03BE" w:rsidRDefault="00D169C8" w:rsidP="00DB427F">
      <w:pPr>
        <w:numPr>
          <w:ilvl w:val="0"/>
          <w:numId w:val="4"/>
        </w:numPr>
        <w:ind w:left="709" w:firstLine="0"/>
        <w:jc w:val="both"/>
        <w:rPr>
          <w:rFonts w:ascii="Calibri" w:hAnsi="Calibri" w:cs="Calibri"/>
          <w:color w:val="000000"/>
        </w:rPr>
      </w:pPr>
      <w:r w:rsidRPr="002A03BE">
        <w:rPr>
          <w:rFonts w:ascii="Calibri" w:hAnsi="Calibri" w:cs="Calibri"/>
          <w:color w:val="000000"/>
        </w:rPr>
        <w:t>Високий рівень комп'ютерної грамотності: пакети Microsoft Office (Word, Excel, PowerPoint).</w:t>
      </w:r>
    </w:p>
    <w:p w14:paraId="6A59708D" w14:textId="77777777" w:rsidR="00D169C8" w:rsidRDefault="00D169C8" w:rsidP="00DB427F">
      <w:pPr>
        <w:numPr>
          <w:ilvl w:val="0"/>
          <w:numId w:val="4"/>
        </w:numPr>
        <w:ind w:left="709" w:firstLine="0"/>
        <w:rPr>
          <w:rFonts w:ascii="Calibri" w:hAnsi="Calibri" w:cs="Calibri"/>
          <w:color w:val="000000"/>
        </w:rPr>
      </w:pPr>
      <w:r>
        <w:rPr>
          <w:rFonts w:ascii="Calibri" w:hAnsi="Calibri" w:cs="Calibri"/>
          <w:color w:val="000000"/>
        </w:rPr>
        <w:t>Відмінне знання усної та письмової ділової української мови.</w:t>
      </w:r>
    </w:p>
    <w:p w14:paraId="3302226A" w14:textId="188E9EB8" w:rsidR="007A506A" w:rsidRPr="00D169C8" w:rsidRDefault="00D169C8" w:rsidP="00DB427F">
      <w:pPr>
        <w:numPr>
          <w:ilvl w:val="0"/>
          <w:numId w:val="4"/>
        </w:numPr>
        <w:ind w:left="709" w:firstLine="0"/>
        <w:jc w:val="both"/>
        <w:rPr>
          <w:rFonts w:cs="Calibri"/>
          <w:b/>
        </w:rPr>
      </w:pPr>
      <w:r w:rsidRPr="00D169C8">
        <w:rPr>
          <w:rFonts w:ascii="Calibri" w:hAnsi="Calibri" w:cs="Calibri"/>
          <w:color w:val="000000"/>
        </w:rPr>
        <w:t>Володіння англійською мовою на рівні не нижче рівня «</w:t>
      </w:r>
      <w:proofErr w:type="spellStart"/>
      <w:r w:rsidRPr="00D169C8">
        <w:rPr>
          <w:rFonts w:ascii="Calibri" w:hAnsi="Calibri" w:cs="Calibri"/>
          <w:color w:val="000000"/>
        </w:rPr>
        <w:t>intermediate</w:t>
      </w:r>
      <w:proofErr w:type="spellEnd"/>
      <w:r w:rsidRPr="00D169C8">
        <w:rPr>
          <w:rFonts w:ascii="Calibri" w:hAnsi="Calibri" w:cs="Calibri"/>
          <w:color w:val="000000"/>
        </w:rPr>
        <w:t>»</w:t>
      </w:r>
      <w:bookmarkEnd w:id="3"/>
      <w:r w:rsidRPr="00D169C8">
        <w:rPr>
          <w:rFonts w:ascii="Calibri" w:hAnsi="Calibri" w:cs="Calibri"/>
          <w:color w:val="000000"/>
        </w:rPr>
        <w:t xml:space="preserve"> буде перевагою.</w:t>
      </w:r>
    </w:p>
    <w:p w14:paraId="326BC113" w14:textId="77777777" w:rsidR="00D169C8" w:rsidRPr="00D169C8" w:rsidRDefault="00D169C8" w:rsidP="00DB427F">
      <w:pPr>
        <w:ind w:left="1440"/>
        <w:jc w:val="both"/>
        <w:rPr>
          <w:rFonts w:cs="Calibri"/>
          <w:b/>
        </w:rPr>
      </w:pPr>
    </w:p>
    <w:p w14:paraId="700A3650" w14:textId="074F842D" w:rsidR="00300E02" w:rsidRDefault="006518AD" w:rsidP="00DB427F">
      <w:pPr>
        <w:ind w:left="284"/>
        <w:jc w:val="both"/>
        <w:rPr>
          <w:rFonts w:ascii="Calibri" w:eastAsia="Calibri" w:hAnsi="Calibri" w:cs="Calibri"/>
          <w:b/>
        </w:rPr>
      </w:pPr>
      <w:r>
        <w:rPr>
          <w:rFonts w:ascii="Calibri" w:eastAsia="Calibri" w:hAnsi="Calibri" w:cs="Calibri"/>
          <w:b/>
        </w:rPr>
        <w:t>Резюме</w:t>
      </w:r>
      <w:r w:rsidR="00AF37B6">
        <w:rPr>
          <w:rFonts w:ascii="Calibri" w:eastAsia="Calibri" w:hAnsi="Calibri" w:cs="Calibri"/>
          <w:b/>
        </w:rPr>
        <w:t xml:space="preserve"> українською та англійською мовами</w:t>
      </w:r>
      <w:r>
        <w:rPr>
          <w:rFonts w:ascii="Calibri" w:eastAsia="Calibri" w:hAnsi="Calibri" w:cs="Calibri"/>
          <w:b/>
        </w:rPr>
        <w:t xml:space="preserve">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зазначте: «</w:t>
      </w:r>
      <w:r w:rsidR="002F0D5D">
        <w:rPr>
          <w:rFonts w:ascii="Calibri" w:eastAsia="Calibri" w:hAnsi="Calibri" w:cs="Calibri"/>
          <w:b/>
        </w:rPr>
        <w:t>247</w:t>
      </w:r>
      <w:r w:rsidR="00300E02" w:rsidRPr="00A56211">
        <w:rPr>
          <w:rFonts w:ascii="Calibri" w:eastAsia="Calibri" w:hAnsi="Calibri" w:cs="Calibri"/>
          <w:b/>
        </w:rPr>
        <w:t>-</w:t>
      </w:r>
      <w:r w:rsidR="002F0D5D">
        <w:rPr>
          <w:rFonts w:ascii="Calibri" w:eastAsia="Calibri" w:hAnsi="Calibri" w:cs="Calibri"/>
          <w:b/>
        </w:rPr>
        <w:t>2024</w:t>
      </w:r>
      <w:r w:rsidRPr="006518AD">
        <w:rPr>
          <w:rFonts w:ascii="Calibri" w:eastAsia="Calibri" w:hAnsi="Calibri" w:cs="Calibri"/>
          <w:b/>
        </w:rPr>
        <w:t xml:space="preserve"> </w:t>
      </w:r>
      <w:r>
        <w:rPr>
          <w:rFonts w:ascii="Calibri" w:eastAsia="Calibri" w:hAnsi="Calibri" w:cs="Calibri"/>
          <w:b/>
        </w:rPr>
        <w:t>Консультант</w:t>
      </w:r>
      <w:r w:rsidR="00D169C8" w:rsidRPr="00D169C8">
        <w:t xml:space="preserve"> </w:t>
      </w:r>
      <w:r w:rsidR="00D169C8" w:rsidRPr="00D169C8">
        <w:rPr>
          <w:rFonts w:ascii="Calibri" w:eastAsia="Calibri" w:hAnsi="Calibri" w:cs="Calibri"/>
          <w:b/>
        </w:rPr>
        <w:t>з розробки стандартної операційної процедури (СОП) з оцінки якості даних для потреб епіднагляду за ВІЛ-інфекцією на основі випадку</w:t>
      </w:r>
      <w:r w:rsidR="00D169C8">
        <w:rPr>
          <w:rFonts w:ascii="Calibri" w:eastAsia="Calibri" w:hAnsi="Calibri" w:cs="Calibri"/>
          <w:b/>
        </w:rPr>
        <w:t xml:space="preserve"> </w:t>
      </w:r>
      <w:r w:rsidR="00300E02">
        <w:rPr>
          <w:rFonts w:ascii="Calibri" w:eastAsia="Calibri" w:hAnsi="Calibri" w:cs="Calibri"/>
          <w:b/>
        </w:rPr>
        <w:t>»</w:t>
      </w:r>
    </w:p>
    <w:p w14:paraId="7392DD58" w14:textId="77777777" w:rsidR="00300E02" w:rsidRDefault="00300E02" w:rsidP="00DB427F">
      <w:pPr>
        <w:ind w:left="284"/>
        <w:jc w:val="both"/>
        <w:rPr>
          <w:rFonts w:ascii="Calibri" w:eastAsia="Calibri" w:hAnsi="Calibri" w:cs="Calibri"/>
          <w:b/>
        </w:rPr>
      </w:pPr>
    </w:p>
    <w:p w14:paraId="33DD812A" w14:textId="18502A35" w:rsidR="007A506A" w:rsidRDefault="006518AD" w:rsidP="00DB427F">
      <w:pPr>
        <w:ind w:left="284"/>
        <w:jc w:val="both"/>
        <w:rPr>
          <w:rFonts w:ascii="Calibri" w:eastAsia="Calibri" w:hAnsi="Calibri" w:cs="Calibri"/>
        </w:rPr>
      </w:pPr>
      <w:r>
        <w:rPr>
          <w:rFonts w:ascii="Calibri" w:eastAsia="Calibri" w:hAnsi="Calibri" w:cs="Calibri"/>
          <w:b/>
        </w:rPr>
        <w:t xml:space="preserve">Термін подання документів – до </w:t>
      </w:r>
      <w:bookmarkStart w:id="4" w:name="_Hlk150265673"/>
      <w:r w:rsidR="007609EC">
        <w:rPr>
          <w:rFonts w:ascii="Calibri" w:eastAsia="Calibri" w:hAnsi="Calibri" w:cs="Calibri"/>
          <w:b/>
        </w:rPr>
        <w:t>3</w:t>
      </w:r>
      <w:r w:rsidR="00C935DF">
        <w:rPr>
          <w:rFonts w:ascii="Calibri" w:eastAsia="Calibri" w:hAnsi="Calibri" w:cs="Calibri"/>
          <w:b/>
        </w:rPr>
        <w:t>0</w:t>
      </w:r>
      <w:r w:rsidRPr="00A56211">
        <w:rPr>
          <w:rFonts w:ascii="Calibri" w:eastAsia="Calibri" w:hAnsi="Calibri" w:cs="Calibri"/>
          <w:b/>
        </w:rPr>
        <w:t xml:space="preserve"> </w:t>
      </w:r>
      <w:r w:rsidR="007609EC">
        <w:rPr>
          <w:rFonts w:ascii="Calibri" w:eastAsia="Calibri" w:hAnsi="Calibri" w:cs="Calibri"/>
          <w:b/>
        </w:rPr>
        <w:t>травня</w:t>
      </w:r>
      <w:r w:rsidRPr="00A56211">
        <w:rPr>
          <w:rFonts w:ascii="Calibri" w:eastAsia="Calibri" w:hAnsi="Calibri" w:cs="Calibri"/>
          <w:b/>
        </w:rPr>
        <w:t xml:space="preserve"> 202</w:t>
      </w:r>
      <w:r w:rsidR="007A18A8">
        <w:rPr>
          <w:rFonts w:ascii="Calibri" w:eastAsia="Calibri" w:hAnsi="Calibri" w:cs="Calibri"/>
          <w:b/>
        </w:rPr>
        <w:t>4</w:t>
      </w:r>
      <w:r w:rsidRPr="00A56211">
        <w:rPr>
          <w:rFonts w:ascii="Calibri" w:eastAsia="Calibri" w:hAnsi="Calibri" w:cs="Calibri"/>
          <w:b/>
        </w:rPr>
        <w:t xml:space="preserve"> року</w:t>
      </w:r>
      <w:bookmarkEnd w:id="4"/>
      <w:r>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53B0F0B6" w14:textId="77777777" w:rsidR="007A506A" w:rsidRDefault="007A506A" w:rsidP="00DB427F">
      <w:pPr>
        <w:ind w:left="284"/>
        <w:jc w:val="both"/>
        <w:rPr>
          <w:rFonts w:ascii="Calibri" w:eastAsia="Calibri" w:hAnsi="Calibri" w:cs="Calibri"/>
        </w:rPr>
      </w:pPr>
    </w:p>
    <w:p w14:paraId="460F68C2" w14:textId="77777777" w:rsidR="007A506A" w:rsidRDefault="006518AD" w:rsidP="00DB427F">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rsidP="00DB427F">
      <w:pPr>
        <w:jc w:val="both"/>
        <w:rPr>
          <w:rFonts w:ascii="Calibri" w:eastAsia="Calibri" w:hAnsi="Calibri" w:cs="Calibri"/>
          <w:color w:val="000000"/>
        </w:rPr>
      </w:pPr>
    </w:p>
    <w:p w14:paraId="2BB81F0C" w14:textId="77777777" w:rsidR="007A506A" w:rsidRDefault="006518AD" w:rsidP="00DB427F">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bookmarkStart w:id="5" w:name="_GoBack"/>
      <w:bookmarkEnd w:id="5"/>
    </w:p>
    <w:p w14:paraId="518BE680" w14:textId="77777777" w:rsidR="007A506A" w:rsidRDefault="007A506A" w:rsidP="00DB427F">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76AB1"/>
    <w:rsid w:val="000E6328"/>
    <w:rsid w:val="00290F17"/>
    <w:rsid w:val="002A03BE"/>
    <w:rsid w:val="002A3521"/>
    <w:rsid w:val="002C268A"/>
    <w:rsid w:val="002D3C7D"/>
    <w:rsid w:val="002F0D5D"/>
    <w:rsid w:val="00300E02"/>
    <w:rsid w:val="004D3C5C"/>
    <w:rsid w:val="005F3796"/>
    <w:rsid w:val="005F61C1"/>
    <w:rsid w:val="006518AD"/>
    <w:rsid w:val="006F56FD"/>
    <w:rsid w:val="00706CE7"/>
    <w:rsid w:val="007609EC"/>
    <w:rsid w:val="007A18A8"/>
    <w:rsid w:val="007A506A"/>
    <w:rsid w:val="00A56211"/>
    <w:rsid w:val="00AB2004"/>
    <w:rsid w:val="00AD029D"/>
    <w:rsid w:val="00AF37B6"/>
    <w:rsid w:val="00B64A46"/>
    <w:rsid w:val="00C935DF"/>
    <w:rsid w:val="00CD1B1A"/>
    <w:rsid w:val="00CE3271"/>
    <w:rsid w:val="00D169C8"/>
    <w:rsid w:val="00D63FC9"/>
    <w:rsid w:val="00D7287B"/>
    <w:rsid w:val="00DB42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8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2548</Words>
  <Characters>1453</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8</cp:revision>
  <dcterms:created xsi:type="dcterms:W3CDTF">2024-05-15T08:16:00Z</dcterms:created>
  <dcterms:modified xsi:type="dcterms:W3CDTF">2024-05-31T06:45:00Z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