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016A24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noProof/>
          <w:color w:val="000000" w:themeColor="text1"/>
          <w:lang w:val="uk-UA" w:eastAsia="uk-UA"/>
        </w:rPr>
        <w:t xml:space="preserve">                                                                        </w:t>
      </w:r>
      <w:r w:rsidR="00B17E1D" w:rsidRPr="00016A24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16A24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16A24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16A24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16A24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C2158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 посаду</w:t>
      </w:r>
      <w:r w:rsidR="00332F2E"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59032A"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наукових досліджень</w:t>
      </w:r>
      <w:r w:rsidR="00C2158B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2158B" w:rsidRPr="00B57815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C2158B" w:rsidRPr="00B57815">
        <w:rPr>
          <w:rFonts w:asciiTheme="minorHAnsi" w:hAnsiTheme="minorHAnsi" w:cstheme="minorHAnsi"/>
          <w:b/>
          <w:bCs/>
          <w:color w:val="000000"/>
          <w:lang w:val="uk-UA"/>
        </w:rPr>
        <w:t>рамках програми Глобального фонду прискорення прогресу у зменшенні тягаря туберкульозу та ВІЛ-інфекції в Україні»</w:t>
      </w:r>
    </w:p>
    <w:p w:rsidR="00D9532A" w:rsidRPr="00016A24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16A24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</w:t>
      </w:r>
      <w:r w:rsidR="00D9559F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59032A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наукових досліджень (менеджер даних, аналітик)</w:t>
      </w:r>
    </w:p>
    <w:p w:rsidR="00182A2E" w:rsidRPr="00016A24" w:rsidRDefault="00182A2E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EF03AD" w:rsidRPr="00016A24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16A24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cоціально-небезпечні</w:t>
      </w:r>
      <w:proofErr w:type="spellEnd"/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729D" w:rsidRPr="00016A24" w:rsidRDefault="003D729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3D729D" w:rsidRPr="00016A24" w:rsidRDefault="00451815" w:rsidP="003D729D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Мет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ою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роботи фахівця з наукових досліджень (менеджера даних, аналітика)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є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надання консультативної допомоги та безпосереднє виконання аналізу даних досліджень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 потреби громадського здоров’я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, організація зберігання та маніпуляція масивами даних досліджень,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консультування з питань управління та забезпечення якості даних, 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підтримка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планування та 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проведення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окремих </w:t>
      </w:r>
      <w:r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досліджен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ь на потреби громадського, а також сприяння </w:t>
      </w:r>
      <w:r w:rsidR="003D729D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покращенн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ю</w:t>
      </w:r>
      <w:r w:rsidR="003D729D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спроможностей Центру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</w:t>
      </w:r>
      <w:r w:rsidR="003D729D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ля проведення досліджень </w:t>
      </w:r>
      <w:r w:rsidR="007D3FE0" w:rsidRPr="00016A2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 частині управління та аналізу даних.</w:t>
      </w:r>
    </w:p>
    <w:p w:rsidR="003D729D" w:rsidRPr="00016A24" w:rsidRDefault="003D729D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16A24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8A21DA" w:rsidRDefault="008A21DA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розробці політики зберігання та використання даних досліджень Центру.</w:t>
      </w:r>
    </w:p>
    <w:p w:rsidR="00016A24" w:rsidRPr="008A21DA" w:rsidRDefault="00016A24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Систематизація та підтримка масивів даних досліджень</w:t>
      </w:r>
      <w:r w:rsidR="008A21DA"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опис масивів та маніпуляція з ними</w:t>
      </w:r>
      <w:r w:rsid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BC723C" w:rsidRDefault="00BC723C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BC72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Створення скриптів відповідно до аналітичних завдань досліджень, надання пропозицій щодо оптимізації роботи з масивами даних.</w:t>
      </w:r>
    </w:p>
    <w:p w:rsidR="00016A24" w:rsidRDefault="00016A24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аналізу даних </w:t>
      </w:r>
      <w:r w:rsid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 результатами досліджень на потреби громадського здоров’я</w:t>
      </w:r>
    </w:p>
    <w:p w:rsidR="007D3FE0" w:rsidRPr="008A21DA" w:rsidRDefault="007D3FE0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8A21DA"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консультацій щодо управління та аналізу даних при плануванні досліджень, участь у розробці </w:t>
      </w:r>
      <w:r w:rsidR="009B130A"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протоко</w:t>
      </w:r>
      <w:r w:rsidR="009B130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лів</w:t>
      </w:r>
      <w:r w:rsid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досліджень,</w:t>
      </w: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стандартних операційних процедур</w:t>
      </w:r>
      <w:r w:rsid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тощо.</w:t>
      </w:r>
    </w:p>
    <w:p w:rsidR="007D3FE0" w:rsidRPr="008A21DA" w:rsidRDefault="008A21DA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</w:t>
      </w:r>
      <w:r w:rsidR="00016A24"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ідготовка матеріалів та проведення тренінгів з</w:t>
      </w: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управління та </w:t>
      </w:r>
      <w:r w:rsidR="00016A24"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аналізу даних</w:t>
      </w:r>
      <w:r w:rsidRPr="008A21D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8A21DA" w:rsidRPr="00016A24" w:rsidRDefault="008A21DA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п</w:t>
      </w: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ідготов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ці</w:t>
      </w: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пропозицій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для подачі заявок на фінансування досліджень.</w:t>
      </w:r>
    </w:p>
    <w:p w:rsidR="008A21DA" w:rsidRDefault="008A21DA" w:rsidP="00016A24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плануванні та підтримка проведення досліджень </w:t>
      </w:r>
      <w:r w:rsidR="009B130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(складання календарних планів, бюджетів, технічних завдань, контроль якості наданні послуг з проведення досліджень тощо).</w:t>
      </w:r>
    </w:p>
    <w:p w:rsidR="000039AE" w:rsidRDefault="007D3FE0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</w:t>
      </w:r>
      <w:r w:rsidR="00BC72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підготовці</w:t>
      </w: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рецензуванні звітів, інформаційних матеріалів, презентацій </w:t>
      </w:r>
      <w:r w:rsidR="009B130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та наукових публікацій </w:t>
      </w:r>
      <w:r w:rsidRPr="00016A24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 результатами досліджень</w:t>
      </w:r>
      <w:r w:rsidR="009B130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9B130A" w:rsidRPr="00016A24" w:rsidRDefault="009B130A" w:rsidP="008A21DA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розгляді інструментів досліджень Комісією з етики Центру.</w:t>
      </w:r>
    </w:p>
    <w:p w:rsidR="003F6826" w:rsidRPr="00016A24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016A24">
        <w:rPr>
          <w:rFonts w:asciiTheme="minorHAnsi" w:eastAsia="Calibri" w:hAnsiTheme="minorHAnsi" w:cstheme="minorHAnsi"/>
          <w:b/>
          <w:lang w:val="uk-UA"/>
        </w:rPr>
        <w:lastRenderedPageBreak/>
        <w:t>Професійні та кваліфікаційні вимоги:</w:t>
      </w:r>
    </w:p>
    <w:p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3B7610">
        <w:rPr>
          <w:rFonts w:asciiTheme="minorHAnsi" w:hAnsiTheme="minorHAnsi" w:cstheme="minorHAnsi"/>
          <w:color w:val="212529"/>
          <w:lang w:val="uk-UA" w:eastAsia="uk-UA"/>
        </w:rPr>
        <w:t>Повна вища освіта медичного, природничого</w:t>
      </w:r>
      <w:r>
        <w:rPr>
          <w:rFonts w:asciiTheme="minorHAnsi" w:hAnsiTheme="minorHAnsi" w:cstheme="minorHAnsi"/>
          <w:color w:val="212529"/>
          <w:lang w:val="uk-UA" w:eastAsia="uk-UA"/>
        </w:rPr>
        <w:t>,</w:t>
      </w:r>
      <w:r w:rsidRPr="003B7610">
        <w:rPr>
          <w:rFonts w:asciiTheme="minorHAnsi" w:hAnsiTheme="minorHAnsi" w:cstheme="minorHAnsi"/>
          <w:color w:val="212529"/>
          <w:lang w:val="uk-UA" w:eastAsia="uk-UA"/>
        </w:rPr>
        <w:t xml:space="preserve"> суспільного </w:t>
      </w:r>
      <w:r>
        <w:rPr>
          <w:rFonts w:asciiTheme="minorHAnsi" w:hAnsiTheme="minorHAnsi" w:cstheme="minorHAnsi"/>
          <w:color w:val="212529"/>
          <w:lang w:val="uk-UA" w:eastAsia="uk-UA"/>
        </w:rPr>
        <w:t xml:space="preserve">або технічного </w:t>
      </w:r>
      <w:r w:rsidRPr="003B7610">
        <w:rPr>
          <w:rFonts w:asciiTheme="minorHAnsi" w:hAnsiTheme="minorHAnsi" w:cstheme="minorHAnsi"/>
          <w:color w:val="212529"/>
          <w:lang w:val="uk-UA" w:eastAsia="uk-UA"/>
        </w:rPr>
        <w:t>напрямку освітньо-кваліфікаційного рівня магістра або бакалавра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Професійна підготовка, навички та/або досвід</w:t>
      </w:r>
      <w:r w:rsidR="00AF0C0F">
        <w:rPr>
          <w:rFonts w:asciiTheme="minorHAnsi" w:hAnsiTheme="minorHAnsi" w:cstheme="minorHAnsi"/>
          <w:color w:val="212529"/>
          <w:lang w:val="uk-UA" w:eastAsia="uk-UA"/>
        </w:rPr>
        <w:t xml:space="preserve"> в управлінні та аналізі даних.</w:t>
      </w:r>
    </w:p>
    <w:p w:rsidR="00FF1AF9" w:rsidRDefault="00FF1AF9" w:rsidP="00FF1AF9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FF1AF9">
        <w:rPr>
          <w:rFonts w:asciiTheme="minorHAnsi" w:hAnsiTheme="minorHAnsi" w:cstheme="minorHAnsi"/>
          <w:color w:val="212529"/>
          <w:lang w:val="uk-UA" w:eastAsia="uk-UA"/>
        </w:rPr>
        <w:t>Володіння методами описової</w:t>
      </w:r>
      <w:r>
        <w:rPr>
          <w:rFonts w:asciiTheme="minorHAnsi" w:hAnsiTheme="minorHAnsi" w:cstheme="minorHAnsi"/>
          <w:color w:val="212529"/>
          <w:lang w:val="uk-UA" w:eastAsia="uk-UA"/>
        </w:rPr>
        <w:t xml:space="preserve"> та </w:t>
      </w:r>
      <w:proofErr w:type="spellStart"/>
      <w:r>
        <w:rPr>
          <w:rFonts w:asciiTheme="minorHAnsi" w:hAnsiTheme="minorHAnsi" w:cstheme="minorHAnsi"/>
          <w:color w:val="212529"/>
          <w:lang w:val="uk-UA" w:eastAsia="uk-UA"/>
        </w:rPr>
        <w:t>інференційної</w:t>
      </w:r>
      <w:proofErr w:type="spellEnd"/>
      <w:r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FF1AF9">
        <w:rPr>
          <w:rFonts w:asciiTheme="minorHAnsi" w:hAnsiTheme="minorHAnsi" w:cstheme="minorHAnsi"/>
          <w:color w:val="212529"/>
          <w:lang w:val="uk-UA" w:eastAsia="uk-UA"/>
        </w:rPr>
        <w:t>статистики.</w:t>
      </w:r>
    </w:p>
    <w:p w:rsidR="003B7610" w:rsidRDefault="00A05473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 xml:space="preserve">Професійне володіння </w:t>
      </w:r>
      <w:r>
        <w:rPr>
          <w:rFonts w:asciiTheme="minorHAnsi" w:hAnsiTheme="minorHAnsi" w:cstheme="minorHAnsi"/>
          <w:color w:val="212529"/>
          <w:lang w:val="en-US" w:eastAsia="uk-UA"/>
        </w:rPr>
        <w:t>Excel</w:t>
      </w:r>
      <w:r w:rsidRPr="00A05473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>
        <w:rPr>
          <w:rFonts w:asciiTheme="minorHAnsi" w:hAnsiTheme="minorHAnsi" w:cstheme="minorHAnsi"/>
          <w:color w:val="212529"/>
          <w:lang w:val="uk-UA" w:eastAsia="uk-UA"/>
        </w:rPr>
        <w:t>для маніпуляції, аналізу та візуалізації даних.</w:t>
      </w:r>
    </w:p>
    <w:p w:rsidR="00A05473" w:rsidRDefault="00A05473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Володіння принаймні одним додатковим інструментом (програмою, мовою) для маніпуляції, аналізу та візуалізації даних.</w:t>
      </w:r>
    </w:p>
    <w:p w:rsidR="0058791F" w:rsidRPr="00CF5902" w:rsidRDefault="0058791F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 xml:space="preserve">Здатність маніпулювати масивами даних у форматі </w:t>
      </w:r>
      <w:r w:rsidRPr="0058791F">
        <w:rPr>
          <w:rFonts w:asciiTheme="minorHAnsi" w:hAnsiTheme="minorHAnsi" w:cstheme="minorHAnsi"/>
          <w:color w:val="212529"/>
          <w:lang w:eastAsia="uk-UA"/>
        </w:rPr>
        <w:t>.</w:t>
      </w:r>
      <w:r>
        <w:rPr>
          <w:rFonts w:asciiTheme="minorHAnsi" w:hAnsiTheme="minorHAnsi" w:cstheme="minorHAnsi"/>
          <w:color w:val="212529"/>
          <w:lang w:val="en-US" w:eastAsia="uk-UA"/>
        </w:rPr>
        <w:t>sav</w:t>
      </w:r>
      <w:r w:rsidRPr="0058791F">
        <w:rPr>
          <w:rFonts w:asciiTheme="minorHAnsi" w:hAnsiTheme="minorHAnsi" w:cstheme="minorHAnsi"/>
          <w:color w:val="212529"/>
          <w:lang w:eastAsia="uk-UA"/>
        </w:rPr>
        <w:t>.</w:t>
      </w:r>
    </w:p>
    <w:p w:rsidR="00CF5902" w:rsidRDefault="00CF5902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Здатність та готовність освоювати інші інструменти для маніпуляції, аналізу та візуалізації даних.</w:t>
      </w:r>
    </w:p>
    <w:p w:rsidR="00A05473" w:rsidRDefault="00A05473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Знання англійської мови на рівні, достатньому для роботи з технічною літературою.</w:t>
      </w:r>
    </w:p>
    <w:p w:rsidR="003B7610" w:rsidRDefault="003B7610" w:rsidP="003B7610">
      <w:pPr>
        <w:rPr>
          <w:rFonts w:asciiTheme="minorHAnsi" w:hAnsiTheme="minorHAnsi" w:cstheme="minorHAnsi"/>
          <w:color w:val="212529"/>
          <w:lang w:val="uk-UA" w:eastAsia="uk-UA"/>
        </w:rPr>
      </w:pPr>
    </w:p>
    <w:p w:rsidR="003B7610" w:rsidRDefault="003B7610" w:rsidP="003B7610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3B7610">
        <w:rPr>
          <w:rFonts w:asciiTheme="minorHAnsi" w:eastAsia="Calibri" w:hAnsiTheme="minorHAnsi" w:cstheme="minorHAnsi"/>
          <w:b/>
          <w:lang w:val="uk-UA"/>
        </w:rPr>
        <w:t>Буде перевагою:</w:t>
      </w:r>
    </w:p>
    <w:p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Володіння декількома інструментами (програмами, мовами) для аналізу даних.</w:t>
      </w:r>
    </w:p>
    <w:p w:rsidR="00CF5902" w:rsidRDefault="00CF5902" w:rsidP="00CF5902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 xml:space="preserve">Впевнене </w:t>
      </w:r>
      <w:r w:rsidRPr="0058791F">
        <w:rPr>
          <w:rFonts w:asciiTheme="minorHAnsi" w:hAnsiTheme="minorHAnsi" w:cstheme="minorHAnsi"/>
          <w:color w:val="212529"/>
          <w:lang w:val="uk-UA" w:eastAsia="uk-UA"/>
        </w:rPr>
        <w:t xml:space="preserve">володіння R, IBM SPSS та/або </w:t>
      </w:r>
      <w:proofErr w:type="spellStart"/>
      <w:r w:rsidRPr="0058791F">
        <w:rPr>
          <w:rFonts w:asciiTheme="minorHAnsi" w:hAnsiTheme="minorHAnsi" w:cstheme="minorHAnsi"/>
          <w:color w:val="212529"/>
          <w:lang w:val="en-US" w:eastAsia="uk-UA"/>
        </w:rPr>
        <w:t>EpiIf</w:t>
      </w:r>
      <w:proofErr w:type="spellEnd"/>
      <w:r w:rsidRPr="0058791F">
        <w:rPr>
          <w:rFonts w:asciiTheme="minorHAnsi" w:hAnsiTheme="minorHAnsi" w:cstheme="minorHAnsi"/>
          <w:color w:val="212529"/>
          <w:lang w:val="uk-UA" w:eastAsia="uk-UA"/>
        </w:rPr>
        <w:t>о.</w:t>
      </w:r>
    </w:p>
    <w:p w:rsidR="00A05473" w:rsidRDefault="00A05473" w:rsidP="00A05473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роботи з платформами збору даних</w:t>
      </w:r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 xml:space="preserve"> (</w:t>
      </w:r>
      <w:proofErr w:type="spellStart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>REDCap</w:t>
      </w:r>
      <w:proofErr w:type="spellEnd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 xml:space="preserve">, </w:t>
      </w:r>
      <w:proofErr w:type="spellStart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>LimeSurvey</w:t>
      </w:r>
      <w:proofErr w:type="spellEnd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 xml:space="preserve">, </w:t>
      </w:r>
      <w:proofErr w:type="spellStart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>SurveyMonkey</w:t>
      </w:r>
      <w:proofErr w:type="spellEnd"/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F1AF9">
        <w:rPr>
          <w:rFonts w:asciiTheme="minorHAnsi" w:hAnsiTheme="minorHAnsi" w:cstheme="minorHAnsi"/>
          <w:color w:val="212529"/>
          <w:lang w:val="uk-UA" w:eastAsia="uk-UA"/>
        </w:rPr>
        <w:t>або аналоги</w:t>
      </w:r>
      <w:r w:rsidR="00FF1AF9" w:rsidRPr="00FF1AF9">
        <w:rPr>
          <w:rFonts w:asciiTheme="minorHAnsi" w:hAnsiTheme="minorHAnsi" w:cstheme="minorHAnsi"/>
          <w:color w:val="212529"/>
          <w:lang w:val="uk-UA" w:eastAsia="uk-UA"/>
        </w:rPr>
        <w:t>)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Навички та володіння інструментами візуалізації та представлення даних.</w:t>
      </w:r>
    </w:p>
    <w:p w:rsidR="00CF5902" w:rsidRDefault="00CF5902" w:rsidP="00CF5902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Володіння методами прогнозування та моделювання.</w:t>
      </w:r>
    </w:p>
    <w:p w:rsidR="00CF2F26" w:rsidRDefault="00CF2F26" w:rsidP="007B498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Математична освіта та/або професійна підготовка.</w:t>
      </w:r>
    </w:p>
    <w:p w:rsidR="00A05473" w:rsidRPr="00A05473" w:rsidRDefault="003B7610" w:rsidP="007B498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A05473">
        <w:rPr>
          <w:rFonts w:asciiTheme="minorHAnsi" w:hAnsiTheme="minorHAnsi" w:cstheme="minorHAnsi"/>
          <w:color w:val="212529"/>
          <w:lang w:val="uk-UA" w:eastAsia="uk-UA"/>
        </w:rPr>
        <w:t>Досвід та/або п</w:t>
      </w:r>
      <w:r w:rsidR="00CF5902">
        <w:rPr>
          <w:rFonts w:asciiTheme="minorHAnsi" w:hAnsiTheme="minorHAnsi" w:cstheme="minorHAnsi"/>
          <w:color w:val="212529"/>
          <w:lang w:val="uk-UA" w:eastAsia="uk-UA"/>
        </w:rPr>
        <w:t>роф</w:t>
      </w:r>
      <w:r w:rsidRPr="00A05473">
        <w:rPr>
          <w:rFonts w:asciiTheme="minorHAnsi" w:hAnsiTheme="minorHAnsi" w:cstheme="minorHAnsi"/>
          <w:color w:val="212529"/>
          <w:lang w:val="uk-UA" w:eastAsia="uk-UA"/>
        </w:rPr>
        <w:t>есійна підготовка з планування та проведення медико-біологічних або соціологічних досліджень</w:t>
      </w:r>
      <w:r w:rsidR="00A05473" w:rsidRPr="00A05473">
        <w:rPr>
          <w:rFonts w:asciiTheme="minorHAnsi" w:hAnsiTheme="minorHAnsi" w:cstheme="minorHAnsi"/>
          <w:color w:val="212529"/>
          <w:lang w:val="uk-UA" w:eastAsia="uk-UA"/>
        </w:rPr>
        <w:t xml:space="preserve">, </w:t>
      </w:r>
      <w:r w:rsidR="00A05473">
        <w:rPr>
          <w:rFonts w:asciiTheme="minorHAnsi" w:hAnsiTheme="minorHAnsi" w:cstheme="minorHAnsi"/>
          <w:color w:val="212529"/>
          <w:lang w:val="uk-UA" w:eastAsia="uk-UA"/>
        </w:rPr>
        <w:t>д</w:t>
      </w:r>
      <w:r w:rsidR="00A05473" w:rsidRPr="00A05473">
        <w:rPr>
          <w:rFonts w:asciiTheme="minorHAnsi" w:hAnsiTheme="minorHAnsi" w:cstheme="minorHAnsi"/>
          <w:color w:val="212529"/>
          <w:lang w:val="uk-UA" w:eastAsia="uk-UA"/>
        </w:rPr>
        <w:t>освід наукової роботи.</w:t>
      </w:r>
    </w:p>
    <w:p w:rsidR="003B7610" w:rsidRDefault="003B7610" w:rsidP="003B761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та/або професійна підготовка з питань громадського здоров’я, медицини, інфекційних та/або неінфекційних захворювань, організації охорони здоров’я.</w:t>
      </w:r>
    </w:p>
    <w:p w:rsidR="00CF2F26" w:rsidRDefault="00CF2F26" w:rsidP="00CF2F2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F2F26">
        <w:rPr>
          <w:rFonts w:asciiTheme="minorHAnsi" w:hAnsiTheme="minorHAnsi" w:cstheme="minorHAnsi"/>
          <w:color w:val="212529"/>
          <w:lang w:val="uk-UA" w:eastAsia="uk-UA"/>
        </w:rPr>
        <w:t xml:space="preserve">Досвід </w:t>
      </w:r>
      <w:proofErr w:type="spellStart"/>
      <w:r>
        <w:rPr>
          <w:rFonts w:asciiTheme="minorHAnsi" w:hAnsiTheme="minorHAnsi" w:cstheme="minorHAnsi"/>
          <w:color w:val="212529"/>
          <w:lang w:val="uk-UA" w:eastAsia="uk-UA"/>
        </w:rPr>
        <w:t>проєктного</w:t>
      </w:r>
      <w:proofErr w:type="spellEnd"/>
      <w:r>
        <w:rPr>
          <w:rFonts w:asciiTheme="minorHAnsi" w:hAnsiTheme="minorHAnsi" w:cstheme="minorHAnsi"/>
          <w:color w:val="212529"/>
          <w:lang w:val="uk-UA" w:eastAsia="uk-UA"/>
        </w:rPr>
        <w:t xml:space="preserve"> менеджменту та/або </w:t>
      </w:r>
      <w:r w:rsidRPr="00CF2F26">
        <w:rPr>
          <w:rFonts w:asciiTheme="minorHAnsi" w:hAnsiTheme="minorHAnsi" w:cstheme="minorHAnsi"/>
          <w:color w:val="212529"/>
          <w:lang w:val="uk-UA" w:eastAsia="uk-UA"/>
        </w:rPr>
        <w:t>виконання організаційних функцій (</w:t>
      </w:r>
      <w:r>
        <w:rPr>
          <w:rFonts w:asciiTheme="minorHAnsi" w:hAnsiTheme="minorHAnsi" w:cstheme="minorHAnsi"/>
          <w:color w:val="212529"/>
          <w:lang w:val="uk-UA" w:eastAsia="uk-UA"/>
        </w:rPr>
        <w:t xml:space="preserve">участь у закупівлях послуг, </w:t>
      </w:r>
      <w:r w:rsidRPr="00CF2F26">
        <w:rPr>
          <w:rFonts w:asciiTheme="minorHAnsi" w:hAnsiTheme="minorHAnsi" w:cstheme="minorHAnsi"/>
          <w:color w:val="212529"/>
          <w:lang w:val="uk-UA" w:eastAsia="uk-UA"/>
        </w:rPr>
        <w:t xml:space="preserve">робота з підрядниками, командою, </w:t>
      </w:r>
      <w:r>
        <w:rPr>
          <w:rFonts w:asciiTheme="minorHAnsi" w:hAnsiTheme="minorHAnsi" w:cstheme="minorHAnsi"/>
          <w:color w:val="212529"/>
          <w:lang w:val="uk-UA" w:eastAsia="uk-UA"/>
        </w:rPr>
        <w:t xml:space="preserve">складання та контроль </w:t>
      </w:r>
      <w:r w:rsidRPr="00CF2F26">
        <w:rPr>
          <w:rFonts w:asciiTheme="minorHAnsi" w:hAnsiTheme="minorHAnsi" w:cstheme="minorHAnsi"/>
          <w:color w:val="212529"/>
          <w:lang w:val="uk-UA" w:eastAsia="uk-UA"/>
        </w:rPr>
        <w:t>графік</w:t>
      </w:r>
      <w:r>
        <w:rPr>
          <w:rFonts w:asciiTheme="minorHAnsi" w:hAnsiTheme="minorHAnsi" w:cstheme="minorHAnsi"/>
          <w:color w:val="212529"/>
          <w:lang w:val="uk-UA" w:eastAsia="uk-UA"/>
        </w:rPr>
        <w:t>ів</w:t>
      </w:r>
      <w:r w:rsidRPr="00CF2F26">
        <w:rPr>
          <w:rFonts w:asciiTheme="minorHAnsi" w:hAnsiTheme="minorHAnsi" w:cstheme="minorHAnsi"/>
          <w:color w:val="212529"/>
          <w:lang w:val="uk-UA" w:eastAsia="uk-UA"/>
        </w:rPr>
        <w:t xml:space="preserve"> проект</w:t>
      </w:r>
      <w:r>
        <w:rPr>
          <w:rFonts w:asciiTheme="minorHAnsi" w:hAnsiTheme="minorHAnsi" w:cstheme="minorHAnsi"/>
          <w:color w:val="212529"/>
          <w:lang w:val="uk-UA" w:eastAsia="uk-UA"/>
        </w:rPr>
        <w:t>ів, використання бюджетів тощо</w:t>
      </w:r>
      <w:r w:rsidRPr="00CF2F26">
        <w:rPr>
          <w:rFonts w:asciiTheme="minorHAnsi" w:hAnsiTheme="minorHAnsi" w:cstheme="minorHAnsi"/>
          <w:color w:val="212529"/>
          <w:lang w:val="uk-UA" w:eastAsia="uk-UA"/>
        </w:rPr>
        <w:t>)</w:t>
      </w:r>
      <w:r w:rsidR="00CF5902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CF5902" w:rsidRPr="00CF2F26" w:rsidRDefault="00CF5902" w:rsidP="00CF5902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підготовки та проведення тренінгів, досвід викладацької діяльності.</w:t>
      </w:r>
    </w:p>
    <w:p w:rsidR="00A92312" w:rsidRPr="00A92312" w:rsidRDefault="00A05473" w:rsidP="00A92312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>
        <w:rPr>
          <w:rFonts w:asciiTheme="minorHAnsi" w:hAnsiTheme="minorHAnsi" w:cstheme="minorHAnsi"/>
          <w:color w:val="212529"/>
          <w:lang w:val="uk-UA" w:eastAsia="uk-UA"/>
        </w:rPr>
        <w:t>Досвід роботи у міжнародних проектах</w:t>
      </w:r>
      <w:r w:rsidR="00CF2F26">
        <w:rPr>
          <w:rFonts w:asciiTheme="minorHAnsi" w:hAnsiTheme="minorHAnsi" w:cstheme="minorHAnsi"/>
          <w:color w:val="212529"/>
          <w:lang w:val="uk-UA" w:eastAsia="uk-UA"/>
        </w:rPr>
        <w:t xml:space="preserve"> та/або </w:t>
      </w:r>
      <w:proofErr w:type="spellStart"/>
      <w:r w:rsidR="00CF2F26">
        <w:rPr>
          <w:rFonts w:asciiTheme="minorHAnsi" w:hAnsiTheme="minorHAnsi" w:cstheme="minorHAnsi"/>
          <w:color w:val="212529"/>
          <w:lang w:val="uk-UA" w:eastAsia="uk-UA"/>
        </w:rPr>
        <w:t>мультидисцпиплінарних</w:t>
      </w:r>
      <w:proofErr w:type="spellEnd"/>
      <w:r w:rsidR="00CF2F26">
        <w:rPr>
          <w:rFonts w:asciiTheme="minorHAnsi" w:hAnsiTheme="minorHAnsi" w:cstheme="minorHAnsi"/>
          <w:color w:val="212529"/>
          <w:lang w:val="uk-UA" w:eastAsia="uk-UA"/>
        </w:rPr>
        <w:t xml:space="preserve"> командах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C44660" w:rsidRPr="00016A24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:rsidR="006505EC" w:rsidRPr="00C2158B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C2158B" w:rsidRPr="00C2158B">
        <w:rPr>
          <w:rFonts w:asciiTheme="minorHAnsi" w:hAnsiTheme="minorHAnsi" w:cstheme="minorHAnsi"/>
          <w:b/>
          <w:color w:val="000000" w:themeColor="text1"/>
          <w:lang w:val="uk-UA"/>
        </w:rPr>
        <w:t>25</w:t>
      </w:r>
      <w:r w:rsidR="00201DDE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- 2021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B7610" w:rsidRPr="00C2158B">
        <w:rPr>
          <w:rFonts w:asciiTheme="minorHAnsi" w:hAnsiTheme="minorHAnsi" w:cstheme="minorHAnsi"/>
          <w:b/>
          <w:color w:val="000000" w:themeColor="text1"/>
          <w:lang w:val="uk-UA"/>
        </w:rPr>
        <w:t>Фахівець з наукових досліджень (менеджер даних, аналітик)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C44660" w:rsidRPr="00C2158B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16A24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C2158B" w:rsidRPr="00C2158B">
        <w:rPr>
          <w:rFonts w:asciiTheme="minorHAnsi" w:hAnsiTheme="minorHAnsi" w:cstheme="minorHAnsi"/>
          <w:b/>
          <w:color w:val="000000" w:themeColor="text1"/>
          <w:lang w:val="uk-UA"/>
        </w:rPr>
        <w:t>01</w:t>
      </w:r>
      <w:r w:rsidR="00D82C07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C2158B" w:rsidRPr="00C2158B">
        <w:rPr>
          <w:rFonts w:asciiTheme="minorHAnsi" w:hAnsiTheme="minorHAnsi" w:cstheme="minorHAnsi"/>
          <w:b/>
          <w:color w:val="000000" w:themeColor="text1"/>
          <w:lang w:val="uk-UA"/>
        </w:rPr>
        <w:t>лютого</w:t>
      </w:r>
      <w:r w:rsidR="00D82C07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C2158B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C2158B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C2158B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</w:t>
      </w:r>
      <w:r w:rsidR="00C44660" w:rsidRPr="00016A24">
        <w:rPr>
          <w:rFonts w:asciiTheme="minorHAnsi" w:hAnsiTheme="minorHAnsi" w:cstheme="minorHAnsi"/>
          <w:b/>
          <w:color w:val="000000" w:themeColor="text1"/>
          <w:lang w:val="uk-UA"/>
        </w:rPr>
        <w:t xml:space="preserve"> о 18:00</w:t>
      </w:r>
    </w:p>
    <w:p w:rsidR="00E87BBD" w:rsidRPr="00016A24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16A24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16A24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16A24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6A24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16A24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16A24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16A24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16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8693A"/>
    <w:multiLevelType w:val="hybridMultilevel"/>
    <w:tmpl w:val="FC6687F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E59AF"/>
    <w:multiLevelType w:val="hybridMultilevel"/>
    <w:tmpl w:val="D35051D4"/>
    <w:lvl w:ilvl="0" w:tplc="C6BA56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7E0A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F6515C"/>
    <w:multiLevelType w:val="hybridMultilevel"/>
    <w:tmpl w:val="E48C6678"/>
    <w:lvl w:ilvl="0" w:tplc="C6BA5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29"/>
  </w:num>
  <w:num w:numId="18">
    <w:abstractNumId w:val="28"/>
  </w:num>
  <w:num w:numId="19">
    <w:abstractNumId w:val="4"/>
  </w:num>
  <w:num w:numId="20">
    <w:abstractNumId w:val="24"/>
  </w:num>
  <w:num w:numId="21">
    <w:abstractNumId w:val="7"/>
  </w:num>
  <w:num w:numId="22">
    <w:abstractNumId w:val="9"/>
  </w:num>
  <w:num w:numId="23">
    <w:abstractNumId w:val="6"/>
  </w:num>
  <w:num w:numId="24">
    <w:abstractNumId w:val="15"/>
  </w:num>
  <w:num w:numId="25">
    <w:abstractNumId w:val="26"/>
  </w:num>
  <w:num w:numId="26">
    <w:abstractNumId w:val="22"/>
  </w:num>
  <w:num w:numId="27">
    <w:abstractNumId w:val="10"/>
  </w:num>
  <w:num w:numId="28">
    <w:abstractNumId w:val="1"/>
  </w:num>
  <w:num w:numId="29">
    <w:abstractNumId w:val="25"/>
  </w:num>
  <w:num w:numId="30">
    <w:abstractNumId w:val="27"/>
  </w:num>
  <w:num w:numId="31">
    <w:abstractNumId w:val="21"/>
  </w:num>
  <w:num w:numId="32">
    <w:abstractNumId w:val="3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39AE"/>
    <w:rsid w:val="000076D3"/>
    <w:rsid w:val="00016A24"/>
    <w:rsid w:val="00037463"/>
    <w:rsid w:val="00070A9A"/>
    <w:rsid w:val="000803AB"/>
    <w:rsid w:val="00083284"/>
    <w:rsid w:val="00097B83"/>
    <w:rsid w:val="000B1B1D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82A2E"/>
    <w:rsid w:val="001B20D2"/>
    <w:rsid w:val="001B744D"/>
    <w:rsid w:val="001C09EA"/>
    <w:rsid w:val="00201820"/>
    <w:rsid w:val="00201DDE"/>
    <w:rsid w:val="00201EED"/>
    <w:rsid w:val="00223B1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62284"/>
    <w:rsid w:val="0037760D"/>
    <w:rsid w:val="003958FF"/>
    <w:rsid w:val="003B39A4"/>
    <w:rsid w:val="003B7610"/>
    <w:rsid w:val="003D3494"/>
    <w:rsid w:val="003D729D"/>
    <w:rsid w:val="003E0E1F"/>
    <w:rsid w:val="003F0C80"/>
    <w:rsid w:val="003F6826"/>
    <w:rsid w:val="00401AB7"/>
    <w:rsid w:val="00401BDF"/>
    <w:rsid w:val="00425ACB"/>
    <w:rsid w:val="004277F3"/>
    <w:rsid w:val="00451815"/>
    <w:rsid w:val="0045499D"/>
    <w:rsid w:val="00470591"/>
    <w:rsid w:val="0047613C"/>
    <w:rsid w:val="00485CCD"/>
    <w:rsid w:val="004A01B4"/>
    <w:rsid w:val="004A5D74"/>
    <w:rsid w:val="004C5EC1"/>
    <w:rsid w:val="004D6214"/>
    <w:rsid w:val="004E0C6B"/>
    <w:rsid w:val="004F5C9D"/>
    <w:rsid w:val="004F79D2"/>
    <w:rsid w:val="005057F6"/>
    <w:rsid w:val="00505F96"/>
    <w:rsid w:val="00546C9B"/>
    <w:rsid w:val="0055375E"/>
    <w:rsid w:val="00561866"/>
    <w:rsid w:val="005648D9"/>
    <w:rsid w:val="00565075"/>
    <w:rsid w:val="0058791F"/>
    <w:rsid w:val="0059032A"/>
    <w:rsid w:val="00591FB5"/>
    <w:rsid w:val="0059406F"/>
    <w:rsid w:val="00596803"/>
    <w:rsid w:val="005B12B7"/>
    <w:rsid w:val="005D1D6C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A2EE3"/>
    <w:rsid w:val="007D1882"/>
    <w:rsid w:val="007D3FE0"/>
    <w:rsid w:val="007F5E5E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A21DA"/>
    <w:rsid w:val="008B73CF"/>
    <w:rsid w:val="008C03A4"/>
    <w:rsid w:val="008C6DD9"/>
    <w:rsid w:val="008C70EE"/>
    <w:rsid w:val="009066CA"/>
    <w:rsid w:val="00957B89"/>
    <w:rsid w:val="00970D04"/>
    <w:rsid w:val="009B130A"/>
    <w:rsid w:val="009C32DC"/>
    <w:rsid w:val="009F3D12"/>
    <w:rsid w:val="00A05473"/>
    <w:rsid w:val="00A403FE"/>
    <w:rsid w:val="00A448C4"/>
    <w:rsid w:val="00A51240"/>
    <w:rsid w:val="00A645F5"/>
    <w:rsid w:val="00A92312"/>
    <w:rsid w:val="00A96D00"/>
    <w:rsid w:val="00AB1E30"/>
    <w:rsid w:val="00AC0DB4"/>
    <w:rsid w:val="00AC2869"/>
    <w:rsid w:val="00AD0521"/>
    <w:rsid w:val="00AF0C0F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23C"/>
    <w:rsid w:val="00BC7FE5"/>
    <w:rsid w:val="00BD2DFF"/>
    <w:rsid w:val="00BE10B1"/>
    <w:rsid w:val="00BE5262"/>
    <w:rsid w:val="00BF0984"/>
    <w:rsid w:val="00BF3DD0"/>
    <w:rsid w:val="00BF5443"/>
    <w:rsid w:val="00BF642E"/>
    <w:rsid w:val="00C04CC3"/>
    <w:rsid w:val="00C2158B"/>
    <w:rsid w:val="00C44660"/>
    <w:rsid w:val="00C4771B"/>
    <w:rsid w:val="00C52B49"/>
    <w:rsid w:val="00C64D1C"/>
    <w:rsid w:val="00C65FA7"/>
    <w:rsid w:val="00CA0EAD"/>
    <w:rsid w:val="00CD3306"/>
    <w:rsid w:val="00CE575E"/>
    <w:rsid w:val="00CF2F26"/>
    <w:rsid w:val="00CF5902"/>
    <w:rsid w:val="00CF6D68"/>
    <w:rsid w:val="00D074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951A3"/>
    <w:rsid w:val="00EB60E5"/>
    <w:rsid w:val="00EF03AD"/>
    <w:rsid w:val="00EF328F"/>
    <w:rsid w:val="00EF779B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1AF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95DE-337D-4BA5-B2D2-D484B323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9</cp:revision>
  <cp:lastPrinted>2017-08-19T07:19:00Z</cp:lastPrinted>
  <dcterms:created xsi:type="dcterms:W3CDTF">2021-01-15T10:23:00Z</dcterms:created>
  <dcterms:modified xsi:type="dcterms:W3CDTF">2021-01-16T10:13:00Z</dcterms:modified>
</cp:coreProperties>
</file>