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3F3BC" w14:textId="77777777" w:rsidR="00EA25EA" w:rsidRDefault="001E1A3D">
      <w:pPr>
        <w:spacing w:line="36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</w:t>
      </w:r>
      <w:r>
        <w:rPr>
          <w:rFonts w:ascii="Calibri" w:eastAsia="Calibri" w:hAnsi="Calibri" w:cs="Calibri"/>
          <w:noProof/>
          <w:sz w:val="16"/>
          <w:szCs w:val="16"/>
        </w:rPr>
        <w:drawing>
          <wp:inline distT="0" distB="0" distL="0" distR="0" wp14:anchorId="1C7B246D" wp14:editId="3B311B47">
            <wp:extent cx="2028825" cy="695325"/>
            <wp:effectExtent l="0" t="0" r="0" b="0"/>
            <wp:docPr id="1" name="image1.png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alitik\Downloads\PHC_ukr_nobg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FA3B27" w14:textId="77777777" w:rsidR="00EA25EA" w:rsidRDefault="00EA25EA">
      <w:pPr>
        <w:spacing w:line="360" w:lineRule="auto"/>
        <w:rPr>
          <w:rFonts w:ascii="Calibri" w:eastAsia="Calibri" w:hAnsi="Calibri" w:cs="Calibri"/>
          <w:b/>
        </w:rPr>
      </w:pPr>
    </w:p>
    <w:p w14:paraId="4DBC286D" w14:textId="77777777" w:rsidR="00EA25EA" w:rsidRDefault="00EA25EA">
      <w:pPr>
        <w:spacing w:line="360" w:lineRule="auto"/>
        <w:jc w:val="center"/>
        <w:rPr>
          <w:rFonts w:ascii="Calibri" w:eastAsia="Calibri" w:hAnsi="Calibri" w:cs="Calibri"/>
          <w:b/>
        </w:rPr>
      </w:pPr>
    </w:p>
    <w:p w14:paraId="4667AE98" w14:textId="54181C82" w:rsidR="00EA25EA" w:rsidRDefault="001E1A3D">
      <w:pPr>
        <w:spacing w:after="1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Державна установа </w:t>
      </w:r>
      <w:r>
        <w:rPr>
          <w:rFonts w:ascii="Calibri" w:eastAsia="Calibri" w:hAnsi="Calibri" w:cs="Calibri"/>
          <w:b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FF29E6">
        <w:rPr>
          <w:rFonts w:ascii="Calibri" w:eastAsia="Calibri" w:hAnsi="Calibri" w:cs="Calibri"/>
          <w:b/>
        </w:rPr>
        <w:t>Лікаря-епідеміолога (Е</w:t>
      </w:r>
      <w:r>
        <w:rPr>
          <w:rFonts w:ascii="Calibri" w:eastAsia="Calibri" w:hAnsi="Calibri" w:cs="Calibri"/>
          <w:b/>
        </w:rPr>
        <w:t xml:space="preserve">підеміолога Інтервенційної епідеміологічної служби (програми підготовки з польової епідеміології) </w:t>
      </w:r>
    </w:p>
    <w:p w14:paraId="12A1E49F" w14:textId="77777777" w:rsidR="00EA25EA" w:rsidRDefault="00EA25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b/>
          <w:color w:val="000000"/>
        </w:rPr>
      </w:pPr>
    </w:p>
    <w:p w14:paraId="67CC74B6" w14:textId="5D0B9772" w:rsidR="00EA25EA" w:rsidRDefault="001E1A3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Назва позиції: </w:t>
      </w:r>
      <w:bookmarkStart w:id="0" w:name="gjdgxs" w:colFirst="0" w:colLast="0"/>
      <w:bookmarkEnd w:id="0"/>
      <w:r w:rsidR="00FF29E6" w:rsidRPr="00FF29E6">
        <w:rPr>
          <w:rFonts w:ascii="Calibri" w:eastAsia="Calibri" w:hAnsi="Calibri" w:cs="Calibri"/>
          <w:bCs/>
        </w:rPr>
        <w:t>Лікар-епідеміолог</w:t>
      </w:r>
      <w:r w:rsidR="00FF29E6">
        <w:rPr>
          <w:rFonts w:ascii="Calibri" w:eastAsia="Calibri" w:hAnsi="Calibri" w:cs="Calibri"/>
          <w:b/>
        </w:rPr>
        <w:t xml:space="preserve"> </w:t>
      </w:r>
      <w:r w:rsidR="00FF29E6">
        <w:rPr>
          <w:rFonts w:ascii="Calibri" w:eastAsia="Calibri" w:hAnsi="Calibri" w:cs="Calibri"/>
        </w:rPr>
        <w:t>(Е</w:t>
      </w:r>
      <w:r>
        <w:rPr>
          <w:rFonts w:ascii="Calibri" w:eastAsia="Calibri" w:hAnsi="Calibri" w:cs="Calibri"/>
        </w:rPr>
        <w:t>підеміолог Інтервенційної епідеміологічної служби (програми підготовки з польової епідеміології)</w:t>
      </w:r>
    </w:p>
    <w:p w14:paraId="29A658DD" w14:textId="77777777" w:rsidR="00EA25EA" w:rsidRDefault="00EA25EA">
      <w:pPr>
        <w:jc w:val="both"/>
        <w:rPr>
          <w:rFonts w:ascii="Calibri" w:eastAsia="Calibri" w:hAnsi="Calibri" w:cs="Calibri"/>
          <w:b/>
        </w:rPr>
      </w:pPr>
    </w:p>
    <w:p w14:paraId="6DABDB97" w14:textId="77777777" w:rsidR="00EA25EA" w:rsidRDefault="001E1A3D">
      <w:pPr>
        <w:spacing w:after="1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Рівень зайнятості: </w:t>
      </w:r>
      <w:r>
        <w:rPr>
          <w:rFonts w:ascii="Calibri" w:eastAsia="Calibri" w:hAnsi="Calibri" w:cs="Calibri"/>
        </w:rPr>
        <w:t>100%</w:t>
      </w:r>
    </w:p>
    <w:p w14:paraId="751430BB" w14:textId="77777777" w:rsidR="00EA25EA" w:rsidRDefault="00EA25EA">
      <w:pPr>
        <w:jc w:val="both"/>
        <w:rPr>
          <w:b/>
        </w:rPr>
      </w:pPr>
    </w:p>
    <w:p w14:paraId="229E5FF6" w14:textId="77777777" w:rsidR="00EA25EA" w:rsidRDefault="001E1A3D">
      <w:pPr>
        <w:spacing w:after="1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Інформація щодо установи:</w:t>
      </w:r>
    </w:p>
    <w:p w14:paraId="30D414BE" w14:textId="77777777" w:rsidR="00EA25EA" w:rsidRDefault="001E1A3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>
        <w:rPr>
          <w:rFonts w:ascii="Calibri" w:eastAsia="Calibri" w:hAnsi="Calibri" w:cs="Calibri"/>
        </w:rPr>
        <w:t>cоціально</w:t>
      </w:r>
      <w:proofErr w:type="spellEnd"/>
      <w:r>
        <w:rPr>
          <w:rFonts w:ascii="Calibri" w:eastAsia="Calibri" w:hAnsi="Calibri" w:cs="Calibri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32C9596" w14:textId="77777777" w:rsidR="00EA25EA" w:rsidRDefault="00EA25EA">
      <w:pPr>
        <w:jc w:val="both"/>
        <w:rPr>
          <w:rFonts w:ascii="Calibri" w:eastAsia="Calibri" w:hAnsi="Calibri" w:cs="Calibri"/>
        </w:rPr>
      </w:pPr>
    </w:p>
    <w:p w14:paraId="70739027" w14:textId="77777777" w:rsidR="00EA25EA" w:rsidRDefault="001E1A3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Інтервенційна епідеміологічна служба (далі – ІЕС) </w:t>
      </w:r>
      <w:r>
        <w:rPr>
          <w:rFonts w:ascii="Calibri" w:eastAsia="Calibri" w:hAnsi="Calibri" w:cs="Calibri"/>
        </w:rPr>
        <w:t xml:space="preserve">– це навчально-практична програма з інтервенційної епідеміології та громадського здоров’я, що ґрунтується на </w:t>
      </w:r>
      <w:proofErr w:type="spellStart"/>
      <w:r>
        <w:rPr>
          <w:rFonts w:ascii="Calibri" w:eastAsia="Calibri" w:hAnsi="Calibri" w:cs="Calibri"/>
        </w:rPr>
        <w:t>компетентнісному</w:t>
      </w:r>
      <w:proofErr w:type="spellEnd"/>
      <w:r>
        <w:rPr>
          <w:rFonts w:ascii="Calibri" w:eastAsia="Calibri" w:hAnsi="Calibri" w:cs="Calibri"/>
        </w:rPr>
        <w:t xml:space="preserve"> підході та спрямована на розбудову спроможності кадрового потенціалу для системи громадського здоров’я в Україні. Програма передбачає поєднання теоретичної та практичної підготовки на робочому місці під керівництвом провідних вітчизняних та міжнародних експертів з інтервенційної епідеміології. Програма впроваджується Центром громадського здоров’я Міністерства охорони здоров’я України у співпраці з міжнародними партнерами. </w:t>
      </w:r>
    </w:p>
    <w:p w14:paraId="1C6E2141" w14:textId="77777777" w:rsidR="00EA25EA" w:rsidRDefault="00EA25EA">
      <w:pPr>
        <w:shd w:val="clear" w:color="auto" w:fill="FFFFFF"/>
        <w:rPr>
          <w:rFonts w:ascii="Calibri" w:eastAsia="Calibri" w:hAnsi="Calibri" w:cs="Calibri"/>
          <w:b/>
        </w:rPr>
      </w:pPr>
    </w:p>
    <w:p w14:paraId="47FE8278" w14:textId="77777777" w:rsidR="00EA25EA" w:rsidRDefault="00EA25EA">
      <w:pPr>
        <w:shd w:val="clear" w:color="auto" w:fill="FFFFFF"/>
        <w:rPr>
          <w:rFonts w:ascii="Calibri" w:eastAsia="Calibri" w:hAnsi="Calibri" w:cs="Calibri"/>
          <w:b/>
        </w:rPr>
      </w:pPr>
    </w:p>
    <w:p w14:paraId="09E016DB" w14:textId="77777777" w:rsidR="00EA25EA" w:rsidRDefault="001E1A3D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Основні обов'язки</w:t>
      </w:r>
      <w:r>
        <w:rPr>
          <w:rFonts w:ascii="Calibri" w:eastAsia="Calibri" w:hAnsi="Calibri" w:cs="Calibri"/>
        </w:rPr>
        <w:t>:</w:t>
      </w:r>
    </w:p>
    <w:p w14:paraId="74D97A31" w14:textId="77777777" w:rsidR="00EA25EA" w:rsidRDefault="00EA25EA">
      <w:pPr>
        <w:shd w:val="clear" w:color="auto" w:fill="FFFFFF"/>
        <w:rPr>
          <w:rFonts w:ascii="Calibri" w:eastAsia="Calibri" w:hAnsi="Calibri" w:cs="Calibri"/>
        </w:rPr>
      </w:pPr>
    </w:p>
    <w:p w14:paraId="56319133" w14:textId="77777777" w:rsidR="00EA25EA" w:rsidRDefault="001E1A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Планування та впровадження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активностей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в рамках діяльності Інтервенційної епідеміологічної служби (ІЕС) в Україні під керівництвом Директора ІЕС в Україні та Радника Резидентів ІЕС в Україні</w:t>
      </w:r>
    </w:p>
    <w:p w14:paraId="469C44D8" w14:textId="77777777" w:rsidR="00EA25EA" w:rsidRDefault="001E1A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Участь у роботі місій міжнародних експертів в рамках ІЕС в Україні. </w:t>
      </w:r>
    </w:p>
    <w:p w14:paraId="7409DAD9" w14:textId="77777777" w:rsidR="00EA25EA" w:rsidRDefault="001E1A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Підтримка взаємодії з міжнародними партнерами та іншими зацікавленими сторонами в рамках розвитку ІЕС в Україні</w:t>
      </w:r>
    </w:p>
    <w:p w14:paraId="391DA281" w14:textId="77777777" w:rsidR="00EA25EA" w:rsidRDefault="001E1A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Розробка та оновлення освітньої програми ІЕС, планування навчального процесу в рамках ІЕС</w:t>
      </w:r>
    </w:p>
    <w:p w14:paraId="40F00974" w14:textId="77777777" w:rsidR="00EA25EA" w:rsidRDefault="001E1A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Рецензування та забезпечення якості навчальних матеріалів ІЕС</w:t>
      </w:r>
    </w:p>
    <w:p w14:paraId="53A771C5" w14:textId="77777777" w:rsidR="00EA25EA" w:rsidRDefault="001E1A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Участь у навчальних заходах ІЕС у якості викладача та наставника для резидентів ІЕС під час виконання ними завдань програми</w:t>
      </w:r>
    </w:p>
    <w:p w14:paraId="59C4691B" w14:textId="77777777" w:rsidR="00EA25EA" w:rsidRDefault="001E1A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Відбір та наставницький супровід дослідницьких проектів, що здійснюються резидентами ІЕС під час проходження навчання, а також підтримка резидентів під час підготовки ними наукових статей, тез доповідей та ін.</w:t>
      </w:r>
    </w:p>
    <w:p w14:paraId="5F012924" w14:textId="77777777" w:rsidR="00EA25EA" w:rsidRDefault="001E1A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Керівництво та наставницький супровід резидентів під час проведення польових робіт (епідеміологічні дослідження, розслідування спалахів захворювань та ін.)</w:t>
      </w:r>
    </w:p>
    <w:p w14:paraId="4A943F57" w14:textId="77777777" w:rsidR="00EA25EA" w:rsidRDefault="001E1A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Планування, організація та координація польових робіт в рамках ІЕС</w:t>
      </w:r>
    </w:p>
    <w:p w14:paraId="344ED0B6" w14:textId="77777777" w:rsidR="00EA25EA" w:rsidRDefault="001E1A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Координація роботи тренерів та наставників в рамках ІЕС</w:t>
      </w:r>
    </w:p>
    <w:p w14:paraId="4EA9A35E" w14:textId="77777777" w:rsidR="00EA25EA" w:rsidRDefault="001E1A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Проведення відбору резидентів ІЕС</w:t>
      </w:r>
    </w:p>
    <w:p w14:paraId="5CED3167" w14:textId="77777777" w:rsidR="00EA25EA" w:rsidRDefault="001E1A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Підготовка звітів про результати діяльності в рамках ІЕС</w:t>
      </w:r>
    </w:p>
    <w:p w14:paraId="128D179C" w14:textId="77777777" w:rsidR="00EA25EA" w:rsidRDefault="001E1A3D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9CF7152" w14:textId="77777777" w:rsidR="00EA25EA" w:rsidRDefault="00EA25EA">
      <w:pPr>
        <w:shd w:val="clear" w:color="auto" w:fill="FFFFFF"/>
        <w:rPr>
          <w:rFonts w:ascii="Calibri" w:eastAsia="Calibri" w:hAnsi="Calibri" w:cs="Calibri"/>
          <w:b/>
        </w:rPr>
      </w:pPr>
    </w:p>
    <w:p w14:paraId="363B32BA" w14:textId="77777777" w:rsidR="00EA25EA" w:rsidRDefault="001E1A3D">
      <w:pPr>
        <w:shd w:val="clear" w:color="auto" w:fill="FFFFFF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  Вимоги до професійної компетентності:</w:t>
      </w:r>
    </w:p>
    <w:p w14:paraId="1815DE8B" w14:textId="77777777" w:rsidR="00EA25EA" w:rsidRDefault="00EA25EA">
      <w:pPr>
        <w:shd w:val="clear" w:color="auto" w:fill="FFFFFF"/>
        <w:rPr>
          <w:rFonts w:ascii="Calibri" w:eastAsia="Calibri" w:hAnsi="Calibri" w:cs="Calibri"/>
          <w:b/>
        </w:rPr>
      </w:pPr>
    </w:p>
    <w:p w14:paraId="1A072D3A" w14:textId="77777777" w:rsidR="00EA25EA" w:rsidRDefault="001E1A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Вища медична освіта та/або магістерський рівень зі спеціальностей епідеміологія, громадське здоров’я </w:t>
      </w:r>
    </w:p>
    <w:p w14:paraId="205EBC6D" w14:textId="77777777" w:rsidR="00EA25EA" w:rsidRDefault="001E1A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Випускникам (резидентам) програм підготовки з польової епідеміології (FETP, FELTP, EIS) буде надано перевагу</w:t>
      </w:r>
    </w:p>
    <w:p w14:paraId="6D6F5778" w14:textId="77777777" w:rsidR="00EA25EA" w:rsidRDefault="001E1A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Досвід в проведенні епідеміологічних досліджень, розслідуванні спалахів захворювань</w:t>
      </w:r>
    </w:p>
    <w:p w14:paraId="637B876F" w14:textId="77777777" w:rsidR="00EA25EA" w:rsidRDefault="001E1A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Навички управління проектами та керуваннями командами.</w:t>
      </w:r>
    </w:p>
    <w:p w14:paraId="15079C72" w14:textId="77777777" w:rsidR="00EA25EA" w:rsidRDefault="001E1A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Відмінний рівень роботи з комп’ютером, знання MS Word, MS Excel, MS PowerPoint.</w:t>
      </w:r>
    </w:p>
    <w:p w14:paraId="60098333" w14:textId="77777777" w:rsidR="00EA25EA" w:rsidRDefault="001E1A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Знання ділової англійської мови на рівні не нижче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Intermediate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Володіння вище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Intermediate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буде перевагою.</w:t>
      </w:r>
    </w:p>
    <w:p w14:paraId="67FB27CC" w14:textId="66852512" w:rsidR="00EA25EA" w:rsidRDefault="001E1A3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Резюме мають бути надіслані електронною поштою на електронну адресу: vacancies@phc.org.ua.</w:t>
      </w:r>
      <w:r>
        <w:rPr>
          <w:rFonts w:ascii="Calibri" w:eastAsia="Calibri" w:hAnsi="Calibri" w:cs="Calibri"/>
        </w:rPr>
        <w:t xml:space="preserve"> В темі листа, будь ласка, зазначте: </w:t>
      </w:r>
      <w:r w:rsidR="00CC100E" w:rsidRPr="00CC100E">
        <w:rPr>
          <w:rFonts w:ascii="Calibri" w:eastAsia="Calibri" w:hAnsi="Calibri" w:cs="Calibri"/>
          <w:b/>
        </w:rPr>
        <w:t>«</w:t>
      </w:r>
      <w:r w:rsidR="00CC100E" w:rsidRPr="00CC100E">
        <w:rPr>
          <w:rFonts w:ascii="Calibri" w:eastAsia="Calibri" w:hAnsi="Calibri" w:cs="Calibri"/>
          <w:b/>
        </w:rPr>
        <w:t>251</w:t>
      </w:r>
      <w:r w:rsidR="00CC100E" w:rsidRPr="00CC100E">
        <w:rPr>
          <w:rFonts w:ascii="Calibri" w:eastAsia="Calibri" w:hAnsi="Calibri" w:cs="Calibri"/>
          <w:b/>
        </w:rPr>
        <w:t xml:space="preserve"> </w:t>
      </w:r>
      <w:r w:rsidR="00CC100E" w:rsidRPr="00CC100E">
        <w:rPr>
          <w:rFonts w:ascii="Calibri" w:eastAsia="Calibri" w:hAnsi="Calibri" w:cs="Calibri"/>
          <w:b/>
        </w:rPr>
        <w:t>-</w:t>
      </w:r>
      <w:r w:rsidR="00CC100E" w:rsidRPr="00CC100E">
        <w:rPr>
          <w:rFonts w:ascii="Calibri" w:eastAsia="Calibri" w:hAnsi="Calibri" w:cs="Calibri"/>
          <w:b/>
        </w:rPr>
        <w:t xml:space="preserve"> </w:t>
      </w:r>
      <w:r w:rsidR="00CC100E" w:rsidRPr="00CC100E">
        <w:rPr>
          <w:rFonts w:ascii="Calibri" w:eastAsia="Calibri" w:hAnsi="Calibri" w:cs="Calibri"/>
          <w:b/>
        </w:rPr>
        <w:t>2022</w:t>
      </w:r>
      <w:r w:rsidR="00CC100E" w:rsidRPr="00FF29E6">
        <w:rPr>
          <w:rFonts w:ascii="Calibri" w:eastAsia="Calibri" w:hAnsi="Calibri" w:cs="Calibri"/>
          <w:b/>
        </w:rPr>
        <w:t xml:space="preserve"> </w:t>
      </w:r>
      <w:r w:rsidR="00FF29E6" w:rsidRPr="00FF29E6">
        <w:rPr>
          <w:rFonts w:ascii="Calibri" w:eastAsia="Calibri" w:hAnsi="Calibri" w:cs="Calibri"/>
          <w:b/>
        </w:rPr>
        <w:t>Лікар-епідеміолог (Епідеміолог Інтервенційної епідеміологічної служби (програми підготовки з польової епідеміології)</w:t>
      </w:r>
      <w:r w:rsidR="00CC100E">
        <w:rPr>
          <w:rFonts w:ascii="Calibri" w:eastAsia="Calibri" w:hAnsi="Calibri" w:cs="Calibri"/>
          <w:b/>
        </w:rPr>
        <w:t>»</w:t>
      </w:r>
      <w:r w:rsidRPr="00FF29E6">
        <w:rPr>
          <w:rFonts w:ascii="Calibri" w:eastAsia="Calibri" w:hAnsi="Calibri" w:cs="Calibri"/>
          <w:b/>
        </w:rPr>
        <w:t>.</w:t>
      </w:r>
    </w:p>
    <w:p w14:paraId="2932A902" w14:textId="717E753F" w:rsidR="00EA25EA" w:rsidRDefault="001E1A3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Термін подання документів – </w:t>
      </w:r>
      <w:bookmarkStart w:id="1" w:name="_GoBack"/>
      <w:bookmarkEnd w:id="1"/>
      <w:r>
        <w:rPr>
          <w:rFonts w:ascii="Calibri" w:eastAsia="Calibri" w:hAnsi="Calibri" w:cs="Calibri"/>
          <w:b/>
        </w:rPr>
        <w:t xml:space="preserve">до </w:t>
      </w:r>
      <w:r w:rsidR="00CC100E" w:rsidRPr="00CC100E">
        <w:rPr>
          <w:rFonts w:ascii="Calibri" w:eastAsia="Calibri" w:hAnsi="Calibri" w:cs="Calibri"/>
          <w:b/>
        </w:rPr>
        <w:t>22</w:t>
      </w:r>
      <w:r w:rsidRPr="00CC100E">
        <w:rPr>
          <w:rFonts w:ascii="Calibri" w:eastAsia="Calibri" w:hAnsi="Calibri" w:cs="Calibri"/>
          <w:b/>
        </w:rPr>
        <w:t xml:space="preserve"> </w:t>
      </w:r>
      <w:r w:rsidR="00CC100E" w:rsidRPr="00CC100E">
        <w:rPr>
          <w:rFonts w:ascii="Calibri" w:eastAsia="Calibri" w:hAnsi="Calibri" w:cs="Calibri"/>
          <w:b/>
        </w:rPr>
        <w:t>вересня</w:t>
      </w:r>
      <w:r w:rsidRPr="00CC100E">
        <w:rPr>
          <w:rFonts w:ascii="Calibri" w:eastAsia="Calibri" w:hAnsi="Calibri" w:cs="Calibri"/>
          <w:b/>
        </w:rPr>
        <w:t xml:space="preserve"> 2022 року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</w:rPr>
        <w:t xml:space="preserve"> реєстрація документів </w:t>
      </w:r>
      <w:r>
        <w:rPr>
          <w:rFonts w:ascii="Calibri" w:eastAsia="Calibri" w:hAnsi="Calibri" w:cs="Calibri"/>
        </w:rPr>
        <w:br/>
        <w:t>завершується о 18:00.</w:t>
      </w:r>
    </w:p>
    <w:p w14:paraId="178A7AC9" w14:textId="77777777" w:rsidR="00EA25EA" w:rsidRDefault="00EA25EA">
      <w:pPr>
        <w:jc w:val="both"/>
        <w:rPr>
          <w:rFonts w:ascii="Calibri" w:eastAsia="Calibri" w:hAnsi="Calibri" w:cs="Calibri"/>
        </w:rPr>
      </w:pPr>
    </w:p>
    <w:p w14:paraId="36952851" w14:textId="77777777" w:rsidR="00EA25EA" w:rsidRDefault="001E1A3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3388737" w14:textId="77777777" w:rsidR="00EA25EA" w:rsidRDefault="00EA25EA">
      <w:pPr>
        <w:jc w:val="both"/>
        <w:rPr>
          <w:rFonts w:ascii="Calibri" w:eastAsia="Calibri" w:hAnsi="Calibri" w:cs="Calibri"/>
        </w:rPr>
      </w:pPr>
    </w:p>
    <w:p w14:paraId="7AA81002" w14:textId="77777777" w:rsidR="00EA25EA" w:rsidRDefault="001E1A3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EA25EA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74057"/>
    <w:multiLevelType w:val="multilevel"/>
    <w:tmpl w:val="F98C12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7A00CF9"/>
    <w:multiLevelType w:val="multilevel"/>
    <w:tmpl w:val="B608F7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EA"/>
    <w:rsid w:val="001E1A3D"/>
    <w:rsid w:val="00854695"/>
    <w:rsid w:val="00CC100E"/>
    <w:rsid w:val="00EA25EA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7A6A"/>
  <w15:docId w15:val="{C2A29B84-1205-4A01-B64A-3268AEEF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2947</Words>
  <Characters>1681</Characters>
  <Application>Microsoft Office Word</Application>
  <DocSecurity>0</DocSecurity>
  <Lines>14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PHC01</dc:creator>
  <cp:lastModifiedBy>Користувач Windows</cp:lastModifiedBy>
  <cp:revision>4</cp:revision>
  <dcterms:created xsi:type="dcterms:W3CDTF">2022-02-07T14:47:00Z</dcterms:created>
  <dcterms:modified xsi:type="dcterms:W3CDTF">2022-09-21T12:15:00Z</dcterms:modified>
</cp:coreProperties>
</file>