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9CC5A" w14:textId="77777777" w:rsidR="00CD3306" w:rsidRPr="00037463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drawing>
          <wp:inline distT="0" distB="0" distL="0" distR="0" wp14:anchorId="767D54A3" wp14:editId="4124D8FE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18B68" w14:textId="77777777" w:rsidR="00B17E1D" w:rsidRPr="00037463" w:rsidRDefault="00B17E1D" w:rsidP="00B17E1D">
      <w:pPr>
        <w:spacing w:line="360" w:lineRule="auto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67F1D315" w14:textId="71F87CE8" w:rsidR="00DF3663" w:rsidRPr="00DA57FD" w:rsidRDefault="0047613C" w:rsidP="00EF03AD">
      <w:pPr>
        <w:spacing w:after="160"/>
        <w:jc w:val="center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Державна установа</w:t>
      </w:r>
      <w:r w:rsidR="00EF03AD" w:rsidRPr="00037463">
        <w:rPr>
          <w:rFonts w:asciiTheme="minorHAnsi" w:hAnsiTheme="minorHAnsi" w:cstheme="minorHAnsi"/>
          <w:b/>
          <w:color w:val="000000" w:themeColor="text1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 </w:t>
      </w:r>
      <w:r w:rsidR="00CE575E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відбір</w:t>
      </w:r>
      <w:r w:rsidR="00CE575E" w:rsidRPr="00037463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DA57FD" w:rsidRPr="00DA57FD">
        <w:rPr>
          <w:rFonts w:asciiTheme="minorHAnsi" w:hAnsiTheme="minorHAnsi" w:cstheme="minorHAnsi"/>
          <w:b/>
          <w:color w:val="000000" w:themeColor="text1"/>
          <w:lang w:val="uk-UA"/>
        </w:rPr>
        <w:t xml:space="preserve">консультанта </w:t>
      </w:r>
      <w:r w:rsidR="00CE575E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з</w:t>
      </w:r>
      <w:r w:rsidR="00D3229D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і збору </w:t>
      </w:r>
      <w:r w:rsidR="00DA57FD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біологічного матеріалу в рамках дослідження Проекту </w:t>
      </w:r>
      <w:r w:rsidR="00DA57FD" w:rsidRPr="00DA57FD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«Спільні дії, спрямовані на боротьбу проти ВІЛ/ТБ/ВГС в регіонах Європи»</w:t>
      </w:r>
      <w:r w:rsidR="00DA57FD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(</w:t>
      </w:r>
      <w:r w:rsidR="00DA57FD">
        <w:rPr>
          <w:rFonts w:asciiTheme="minorHAnsi" w:eastAsiaTheme="minorHAnsi" w:hAnsiTheme="minorHAnsi" w:cstheme="minorHAnsi"/>
          <w:b/>
          <w:color w:val="000000" w:themeColor="text1"/>
          <w:lang w:val="en-US" w:eastAsia="en-US"/>
        </w:rPr>
        <w:t>CARE</w:t>
      </w:r>
      <w:r w:rsidR="00DA57FD" w:rsidRPr="00DA57FD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)</w:t>
      </w:r>
    </w:p>
    <w:p w14:paraId="433BCD5B" w14:textId="77777777" w:rsidR="00D9532A" w:rsidRPr="00037463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14:paraId="1470ED02" w14:textId="64DCC4CB" w:rsidR="00DA57FD" w:rsidRDefault="00EF03AD" w:rsidP="00EF03AD">
      <w:pPr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Назва позиції:</w:t>
      </w:r>
      <w:r w:rsidR="009C32DC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bookmarkStart w:id="0" w:name="_GoBack"/>
      <w:r w:rsidR="008B0581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консультант</w:t>
      </w:r>
      <w:r w:rsidR="00DA57FD" w:rsidRPr="00DA57FD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зі збору біологічного </w:t>
      </w:r>
      <w:r w:rsidR="00DA57FD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матеріалу в рамках дослідження П</w:t>
      </w:r>
      <w:r w:rsidR="00DA57FD" w:rsidRPr="00DA57FD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роекту CARE</w:t>
      </w:r>
      <w:bookmarkEnd w:id="0"/>
      <w:r w:rsidR="00DA57FD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</w:p>
    <w:p w14:paraId="7A55FAE8" w14:textId="77777777" w:rsidR="007433FE" w:rsidRPr="00037463" w:rsidRDefault="007433FE" w:rsidP="00EF03AD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3F161F2D" w14:textId="77777777" w:rsidR="00EF03AD" w:rsidRPr="00037463" w:rsidRDefault="00EF03AD" w:rsidP="00E32EDC">
      <w:pPr>
        <w:spacing w:after="160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Інформація щодо установи:</w:t>
      </w:r>
    </w:p>
    <w:p w14:paraId="4EB6D68A" w14:textId="77777777" w:rsidR="00EF03AD" w:rsidRPr="00037463" w:rsidRDefault="00EF03AD" w:rsidP="00970D04">
      <w:pPr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4501C"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</w:t>
      </w: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cоціально</w:t>
      </w:r>
      <w:proofErr w:type="spellEnd"/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7515A20" w14:textId="77777777" w:rsidR="00EF03AD" w:rsidRPr="00037463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14:paraId="66FB7057" w14:textId="77777777" w:rsidR="00E63987" w:rsidRPr="00037463" w:rsidRDefault="00E63987" w:rsidP="00E63987">
      <w:p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bCs/>
          <w:color w:val="000000" w:themeColor="text1"/>
          <w:lang w:val="uk-UA"/>
        </w:rPr>
        <w:t>Основні обов'язки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:</w:t>
      </w:r>
    </w:p>
    <w:p w14:paraId="571196F7" w14:textId="77777777" w:rsidR="00B02CE0" w:rsidRPr="00037463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14:paraId="7F2823A4" w14:textId="305FDDB0" w:rsidR="00DA57FD" w:rsidRDefault="00DA57FD" w:rsidP="00257A91">
      <w:pPr>
        <w:numPr>
          <w:ilvl w:val="0"/>
          <w:numId w:val="12"/>
        </w:numPr>
        <w:ind w:left="851" w:hanging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  <w:proofErr w:type="spellStart"/>
      <w:r>
        <w:rPr>
          <w:rFonts w:asciiTheme="minorHAnsi" w:eastAsia="Calibri" w:hAnsiTheme="minorHAnsi" w:cstheme="minorHAnsi"/>
          <w:color w:val="000000" w:themeColor="text1"/>
          <w:lang w:val="uk-UA"/>
        </w:rPr>
        <w:t>Рекрутинг</w:t>
      </w:r>
      <w:proofErr w:type="spellEnd"/>
      <w:r>
        <w:rPr>
          <w:rFonts w:asciiTheme="minorHAnsi" w:eastAsia="Calibri" w:hAnsiTheme="minorHAnsi" w:cstheme="minorHAnsi"/>
          <w:color w:val="000000" w:themeColor="text1"/>
          <w:lang w:val="uk-UA"/>
        </w:rPr>
        <w:t xml:space="preserve"> учасників дослідження згідно </w:t>
      </w:r>
      <w:r w:rsidR="008B0581">
        <w:rPr>
          <w:rFonts w:asciiTheme="minorHAnsi" w:eastAsia="Calibri" w:hAnsiTheme="minorHAnsi" w:cstheme="minorHAnsi"/>
          <w:color w:val="000000" w:themeColor="text1"/>
          <w:lang w:val="uk-UA"/>
        </w:rPr>
        <w:t>Протоколу дослідження</w:t>
      </w:r>
      <w:r>
        <w:rPr>
          <w:rFonts w:asciiTheme="minorHAnsi" w:eastAsia="Calibri" w:hAnsiTheme="minorHAnsi" w:cstheme="minorHAnsi"/>
          <w:color w:val="000000" w:themeColor="text1"/>
          <w:lang w:val="uk-UA"/>
        </w:rPr>
        <w:t>.</w:t>
      </w:r>
    </w:p>
    <w:p w14:paraId="39D28867" w14:textId="1EDA38EF" w:rsidR="008B0581" w:rsidRDefault="00DA57FD" w:rsidP="008B0581">
      <w:pPr>
        <w:numPr>
          <w:ilvl w:val="0"/>
          <w:numId w:val="12"/>
        </w:numPr>
        <w:ind w:left="851" w:hanging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  <w:r>
        <w:rPr>
          <w:rFonts w:asciiTheme="minorHAnsi" w:eastAsia="Calibri" w:hAnsiTheme="minorHAnsi" w:cstheme="minorHAnsi"/>
          <w:color w:val="000000" w:themeColor="text1"/>
          <w:lang w:val="uk-UA"/>
        </w:rPr>
        <w:t>Інформування учасників дослідження щодо мети та цілей дослідження, отримання інформованої згоди</w:t>
      </w:r>
      <w:r w:rsidR="004833CB">
        <w:rPr>
          <w:rFonts w:asciiTheme="minorHAnsi" w:eastAsia="Calibri" w:hAnsiTheme="minorHAnsi" w:cstheme="minorHAnsi"/>
          <w:color w:val="000000" w:themeColor="text1"/>
          <w:lang w:val="uk-UA"/>
        </w:rPr>
        <w:t xml:space="preserve"> та ведення обліку кодування учасників дослідження.</w:t>
      </w:r>
    </w:p>
    <w:p w14:paraId="0A873F0D" w14:textId="3AE9B70B" w:rsidR="004833CB" w:rsidRDefault="00F97D2C" w:rsidP="004833CB">
      <w:pPr>
        <w:numPr>
          <w:ilvl w:val="0"/>
          <w:numId w:val="12"/>
        </w:numPr>
        <w:ind w:left="851" w:hanging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  <w:r w:rsidRPr="00F97D2C">
        <w:rPr>
          <w:rFonts w:asciiTheme="minorHAnsi" w:eastAsia="Calibri" w:hAnsiTheme="minorHAnsi" w:cstheme="minorHAnsi"/>
          <w:color w:val="000000" w:themeColor="text1"/>
          <w:lang w:val="uk-UA"/>
        </w:rPr>
        <w:t xml:space="preserve">Регулярне </w:t>
      </w:r>
      <w:r w:rsidR="00F7297F">
        <w:rPr>
          <w:rFonts w:asciiTheme="minorHAnsi" w:eastAsia="Calibri" w:hAnsiTheme="minorHAnsi" w:cstheme="minorHAnsi"/>
          <w:color w:val="000000" w:themeColor="text1"/>
          <w:lang w:val="uk-UA"/>
        </w:rPr>
        <w:t>щоденне</w:t>
      </w:r>
      <w:r w:rsidRPr="00F97D2C">
        <w:rPr>
          <w:rFonts w:asciiTheme="minorHAnsi" w:eastAsia="Calibri" w:hAnsiTheme="minorHAnsi" w:cstheme="minorHAnsi"/>
          <w:color w:val="000000" w:themeColor="text1"/>
          <w:lang w:val="uk-UA"/>
        </w:rPr>
        <w:t xml:space="preserve"> транспортування зразків цільної крові до Референс-лабораторії з діагностики ВІЛ/СНІДу Центру для подальшого розподілу зразків на аліквоти, зберігання при -70</w:t>
      </w:r>
      <w:r w:rsidRPr="00F97D2C">
        <w:rPr>
          <w:rFonts w:asciiTheme="minorHAnsi" w:eastAsia="Calibri" w:hAnsiTheme="minorHAnsi" w:cstheme="minorHAnsi"/>
          <w:color w:val="000000" w:themeColor="text1"/>
          <w:vertAlign w:val="superscript"/>
          <w:lang w:val="uk-UA"/>
        </w:rPr>
        <w:t>0</w:t>
      </w:r>
      <w:r w:rsidRPr="00F97D2C">
        <w:rPr>
          <w:rFonts w:asciiTheme="minorHAnsi" w:eastAsia="Calibri" w:hAnsiTheme="minorHAnsi" w:cstheme="minorHAnsi"/>
          <w:color w:val="000000" w:themeColor="text1"/>
          <w:lang w:val="uk-UA"/>
        </w:rPr>
        <w:t xml:space="preserve">С та транспортування до місця проведення </w:t>
      </w:r>
      <w:r w:rsidR="00F7297F">
        <w:rPr>
          <w:rFonts w:asciiTheme="minorHAnsi" w:eastAsia="Calibri" w:hAnsiTheme="minorHAnsi" w:cstheme="minorHAnsi"/>
          <w:color w:val="000000" w:themeColor="text1"/>
          <w:lang w:val="uk-UA"/>
        </w:rPr>
        <w:t>подальшого генотипування</w:t>
      </w:r>
      <w:r>
        <w:rPr>
          <w:rFonts w:asciiTheme="minorHAnsi" w:eastAsia="Calibri" w:hAnsiTheme="minorHAnsi" w:cstheme="minorHAnsi"/>
          <w:color w:val="000000" w:themeColor="text1"/>
          <w:lang w:val="uk-UA"/>
        </w:rPr>
        <w:t>.</w:t>
      </w:r>
    </w:p>
    <w:p w14:paraId="34C6DC14" w14:textId="7F7C19C3" w:rsidR="004833CB" w:rsidRPr="004833CB" w:rsidRDefault="004833CB" w:rsidP="004833CB">
      <w:pPr>
        <w:numPr>
          <w:ilvl w:val="0"/>
          <w:numId w:val="12"/>
        </w:numPr>
        <w:ind w:left="851" w:hanging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  <w:r w:rsidRPr="004833CB">
        <w:rPr>
          <w:rFonts w:asciiTheme="minorHAnsi" w:eastAsia="Calibri" w:hAnsiTheme="minorHAnsi" w:cstheme="minorHAnsi"/>
          <w:color w:val="000000" w:themeColor="text1"/>
          <w:lang w:val="uk-UA"/>
        </w:rPr>
        <w:t>Щомісячне звітування щодо кіль</w:t>
      </w:r>
      <w:r w:rsidR="00D9736C">
        <w:rPr>
          <w:rFonts w:asciiTheme="minorHAnsi" w:eastAsia="Calibri" w:hAnsiTheme="minorHAnsi" w:cstheme="minorHAnsi"/>
          <w:color w:val="000000" w:themeColor="text1"/>
          <w:lang w:val="uk-UA"/>
        </w:rPr>
        <w:t xml:space="preserve">кості рекрутованих учасників </w:t>
      </w:r>
      <w:r w:rsidRPr="004833CB">
        <w:rPr>
          <w:rFonts w:asciiTheme="minorHAnsi" w:eastAsia="Calibri" w:hAnsiTheme="minorHAnsi" w:cstheme="minorHAnsi"/>
          <w:color w:val="000000" w:themeColor="text1"/>
          <w:lang w:val="uk-UA"/>
        </w:rPr>
        <w:t>та зібраних зразків цільної крові.</w:t>
      </w:r>
    </w:p>
    <w:p w14:paraId="7F6055A2" w14:textId="77777777" w:rsidR="00AD0521" w:rsidRPr="00037463" w:rsidRDefault="00AD0521" w:rsidP="00AD0521">
      <w:pPr>
        <w:ind w:left="851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</w:p>
    <w:p w14:paraId="2DC23325" w14:textId="77777777" w:rsidR="003F6826" w:rsidRDefault="003F6826" w:rsidP="003F6826">
      <w:pPr>
        <w:jc w:val="both"/>
        <w:rPr>
          <w:rFonts w:asciiTheme="minorHAnsi" w:eastAsia="Calibr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eastAsia="Calibri" w:hAnsiTheme="minorHAnsi" w:cstheme="minorHAnsi"/>
          <w:b/>
          <w:color w:val="000000" w:themeColor="text1"/>
          <w:lang w:val="uk-UA"/>
        </w:rPr>
        <w:t>Професійні та кваліфікаційні вимоги:</w:t>
      </w:r>
    </w:p>
    <w:p w14:paraId="28D41EB6" w14:textId="77777777" w:rsidR="00900E15" w:rsidRPr="00037463" w:rsidRDefault="00900E15" w:rsidP="003F6826">
      <w:pPr>
        <w:jc w:val="both"/>
        <w:rPr>
          <w:rFonts w:asciiTheme="minorHAnsi" w:eastAsia="Calibri" w:hAnsiTheme="minorHAnsi" w:cstheme="minorHAnsi"/>
          <w:b/>
          <w:color w:val="000000" w:themeColor="text1"/>
          <w:lang w:val="uk-UA"/>
        </w:rPr>
      </w:pPr>
    </w:p>
    <w:p w14:paraId="0E30DFB2" w14:textId="3D36BB44" w:rsidR="003F6826" w:rsidRPr="00037463" w:rsidRDefault="00C337FD" w:rsidP="00D360AF">
      <w:pPr>
        <w:numPr>
          <w:ilvl w:val="0"/>
          <w:numId w:val="11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М</w:t>
      </w:r>
      <w:r w:rsidR="00F04611" w:rsidRPr="00037463">
        <w:rPr>
          <w:rFonts w:asciiTheme="minorHAnsi" w:hAnsiTheme="minorHAnsi" w:cstheme="minorHAnsi"/>
          <w:color w:val="000000" w:themeColor="text1"/>
          <w:lang w:val="uk-UA"/>
        </w:rPr>
        <w:t xml:space="preserve">едична </w:t>
      </w:r>
      <w:r w:rsidR="003F6826" w:rsidRPr="00037463">
        <w:rPr>
          <w:rFonts w:asciiTheme="minorHAnsi" w:hAnsiTheme="minorHAnsi" w:cstheme="minorHAnsi"/>
          <w:color w:val="000000" w:themeColor="text1"/>
          <w:lang w:val="uk-UA"/>
        </w:rPr>
        <w:t>освіта;</w:t>
      </w:r>
    </w:p>
    <w:p w14:paraId="273444D8" w14:textId="77777777" w:rsidR="008B0581" w:rsidRDefault="008B0581" w:rsidP="008B0581">
      <w:pPr>
        <w:pStyle w:val="a3"/>
        <w:numPr>
          <w:ilvl w:val="0"/>
          <w:numId w:val="1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uk-UA" w:eastAsia="ru-RU"/>
        </w:rPr>
      </w:pPr>
      <w:r w:rsidRPr="008B058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uk-UA" w:eastAsia="ru-RU"/>
        </w:rPr>
        <w:t>Досвід роботи у сфері профілактики/лікування ВІЛ;</w:t>
      </w:r>
    </w:p>
    <w:p w14:paraId="5F9AF304" w14:textId="3F961F72" w:rsidR="008B0581" w:rsidRPr="008B0581" w:rsidRDefault="008B0581" w:rsidP="008B0581">
      <w:pPr>
        <w:pStyle w:val="a3"/>
        <w:numPr>
          <w:ilvl w:val="0"/>
          <w:numId w:val="1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uk-UA" w:eastAsia="ru-RU"/>
        </w:rPr>
      </w:pPr>
      <w:r w:rsidRPr="008B058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uk-UA" w:eastAsia="ru-RU"/>
        </w:rPr>
        <w:t>Відповідальність.</w:t>
      </w:r>
    </w:p>
    <w:p w14:paraId="0BBEE45F" w14:textId="593ED499" w:rsidR="00CD3306" w:rsidRPr="00D82B21" w:rsidRDefault="00CD3306" w:rsidP="00CD3306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 xml:space="preserve">Резюме мають бути надіслані електронною поштою на електронну адресу: </w:t>
      </w:r>
      <w:r w:rsidRPr="00D82B21">
        <w:rPr>
          <w:rFonts w:asciiTheme="minorHAnsi" w:hAnsiTheme="minorHAnsi" w:cstheme="minorHAnsi"/>
          <w:b/>
          <w:color w:val="000000" w:themeColor="text1"/>
          <w:lang w:val="uk-UA"/>
        </w:rPr>
        <w:t>vacancies@phc.org.ua</w:t>
      </w: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.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 xml:space="preserve"> В темі листа, будь ласка, зазначте: </w:t>
      </w:r>
      <w:r w:rsidRPr="00183594">
        <w:rPr>
          <w:rFonts w:asciiTheme="minorHAnsi" w:hAnsiTheme="minorHAnsi" w:cstheme="minorHAnsi"/>
          <w:b/>
          <w:color w:val="000000" w:themeColor="text1"/>
          <w:lang w:val="uk-UA"/>
        </w:rPr>
        <w:t>«</w:t>
      </w:r>
      <w:r w:rsidR="00183594" w:rsidRPr="00183594">
        <w:rPr>
          <w:rFonts w:asciiTheme="minorHAnsi" w:hAnsiTheme="minorHAnsi" w:cstheme="minorHAnsi"/>
          <w:b/>
          <w:color w:val="000000" w:themeColor="text1"/>
          <w:lang w:val="uk-UA"/>
        </w:rPr>
        <w:t>253</w:t>
      </w:r>
      <w:r w:rsidR="00D82B21" w:rsidRPr="00183594">
        <w:rPr>
          <w:rFonts w:asciiTheme="minorHAnsi" w:hAnsiTheme="minorHAnsi" w:cstheme="minorHAnsi"/>
          <w:b/>
          <w:color w:val="000000" w:themeColor="text1"/>
          <w:lang w:val="uk-UA"/>
        </w:rPr>
        <w:t xml:space="preserve">– 2019 </w:t>
      </w:r>
      <w:r w:rsidR="008B0581" w:rsidRPr="00183594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Консультант</w:t>
      </w:r>
      <w:r w:rsidR="008B0581" w:rsidRPr="008B0581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зі збору біологічного матеріалу в </w:t>
      </w:r>
      <w:r w:rsidR="008B0581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рамках дослідження Проекту CARE</w:t>
      </w:r>
      <w:r w:rsidRPr="00D82B21">
        <w:rPr>
          <w:rFonts w:asciiTheme="minorHAnsi" w:hAnsiTheme="minorHAnsi" w:cstheme="minorHAnsi"/>
          <w:b/>
          <w:color w:val="000000" w:themeColor="text1"/>
          <w:lang w:val="uk-UA"/>
        </w:rPr>
        <w:t>».</w:t>
      </w:r>
    </w:p>
    <w:p w14:paraId="354BD213" w14:textId="1A1C5EE9" w:rsidR="00CD3306" w:rsidRPr="00037463" w:rsidRDefault="00CD3306" w:rsidP="00CD3306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Т</w:t>
      </w:r>
      <w:r w:rsidR="00AC2869" w:rsidRPr="00037463">
        <w:rPr>
          <w:rFonts w:asciiTheme="minorHAnsi" w:hAnsiTheme="minorHAnsi" w:cstheme="minorHAnsi"/>
          <w:b/>
          <w:color w:val="000000" w:themeColor="text1"/>
          <w:lang w:val="uk-UA"/>
        </w:rPr>
        <w:t xml:space="preserve">ермін подання документів – </w:t>
      </w:r>
      <w:r w:rsidR="00AC2869" w:rsidRPr="00D82B21">
        <w:rPr>
          <w:rFonts w:asciiTheme="minorHAnsi" w:hAnsiTheme="minorHAnsi" w:cstheme="minorHAnsi"/>
          <w:b/>
          <w:color w:val="000000" w:themeColor="text1"/>
          <w:lang w:val="uk-UA"/>
        </w:rPr>
        <w:t xml:space="preserve">до </w:t>
      </w:r>
      <w:r w:rsidR="00183594">
        <w:rPr>
          <w:rFonts w:asciiTheme="minorHAnsi" w:hAnsiTheme="minorHAnsi" w:cstheme="minorHAnsi"/>
          <w:b/>
          <w:color w:val="000000" w:themeColor="text1"/>
          <w:lang w:val="uk-UA"/>
        </w:rPr>
        <w:t>15</w:t>
      </w:r>
      <w:r w:rsidR="002537D7" w:rsidRPr="00D9736C">
        <w:rPr>
          <w:rFonts w:asciiTheme="minorHAnsi" w:hAnsiTheme="minorHAnsi" w:cstheme="minorHAnsi"/>
          <w:b/>
          <w:color w:val="000000" w:themeColor="text1"/>
          <w:lang w:val="uk-UA"/>
        </w:rPr>
        <w:t>.10</w:t>
      </w:r>
      <w:r w:rsidR="00D82B21" w:rsidRPr="00D9736C">
        <w:rPr>
          <w:rFonts w:asciiTheme="minorHAnsi" w:hAnsiTheme="minorHAnsi" w:cstheme="minorHAnsi"/>
          <w:b/>
          <w:color w:val="000000" w:themeColor="text1"/>
          <w:lang w:val="uk-UA"/>
        </w:rPr>
        <w:t>.</w:t>
      </w:r>
      <w:r w:rsidR="0047613C" w:rsidRPr="00D9736C">
        <w:rPr>
          <w:rFonts w:asciiTheme="minorHAnsi" w:hAnsiTheme="minorHAnsi" w:cstheme="minorHAnsi"/>
          <w:b/>
          <w:color w:val="000000" w:themeColor="text1"/>
          <w:lang w:val="uk-UA"/>
        </w:rPr>
        <w:t>201</w:t>
      </w:r>
      <w:r w:rsidR="00F730BA" w:rsidRPr="00D9736C">
        <w:rPr>
          <w:rFonts w:asciiTheme="minorHAnsi" w:hAnsiTheme="minorHAnsi" w:cstheme="minorHAnsi"/>
          <w:b/>
          <w:color w:val="000000" w:themeColor="text1"/>
          <w:lang w:val="uk-UA"/>
        </w:rPr>
        <w:t>9</w:t>
      </w:r>
      <w:r w:rsidRPr="00D9736C">
        <w:rPr>
          <w:rFonts w:asciiTheme="minorHAnsi" w:hAnsiTheme="minorHAnsi" w:cstheme="minorHAnsi"/>
          <w:b/>
          <w:color w:val="000000" w:themeColor="text1"/>
          <w:lang w:val="uk-UA"/>
        </w:rPr>
        <w:t xml:space="preserve"> року</w:t>
      </w:r>
      <w:r w:rsidR="00E87BBD" w:rsidRPr="00D9736C">
        <w:rPr>
          <w:rFonts w:asciiTheme="minorHAnsi" w:hAnsiTheme="minorHAnsi" w:cstheme="minorHAnsi"/>
          <w:b/>
          <w:color w:val="000000" w:themeColor="text1"/>
          <w:lang w:val="uk-UA"/>
        </w:rPr>
        <w:t>.</w:t>
      </w:r>
    </w:p>
    <w:p w14:paraId="38C6FA45" w14:textId="77777777" w:rsidR="00E87BBD" w:rsidRPr="00037463" w:rsidRDefault="00E87BBD" w:rsidP="00CD3306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447BFAF7" w14:textId="77777777" w:rsidR="00CD3306" w:rsidRPr="00037463" w:rsidRDefault="00CD3306" w:rsidP="00CD3306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3579DA9" w14:textId="77777777" w:rsidR="00EF03AD" w:rsidRPr="00037463" w:rsidRDefault="00EF03AD" w:rsidP="00E434CE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3348449F" w14:textId="77777777" w:rsidR="00DF3663" w:rsidRPr="00037463" w:rsidRDefault="00CD3306" w:rsidP="00E434CE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lastRenderedPageBreak/>
        <w:t>Державна установа «Центр громадського здоров’я Міністер</w:t>
      </w:r>
      <w:r w:rsidR="0047613C" w:rsidRPr="00037463">
        <w:rPr>
          <w:rFonts w:asciiTheme="minorHAnsi" w:hAnsiTheme="minorHAnsi" w:cstheme="minorHAnsi"/>
          <w:color w:val="000000" w:themeColor="text1"/>
          <w:lang w:val="uk-UA"/>
        </w:rPr>
        <w:t xml:space="preserve">ства охорони здоров’я України» 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7463">
        <w:rPr>
          <w:rFonts w:asciiTheme="minorHAnsi" w:hAnsiTheme="minorHAnsi" w:cstheme="minorHAnsi"/>
          <w:color w:val="000000" w:themeColor="text1"/>
          <w:lang w:val="uk-UA"/>
        </w:rPr>
        <w:t>.</w:t>
      </w:r>
    </w:p>
    <w:sectPr w:rsidR="00DF3663" w:rsidRPr="000374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6"/>
  </w:num>
  <w:num w:numId="5">
    <w:abstractNumId w:val="11"/>
  </w:num>
  <w:num w:numId="6">
    <w:abstractNumId w:val="1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4"/>
  </w:num>
  <w:num w:numId="12">
    <w:abstractNumId w:val="3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7463"/>
    <w:rsid w:val="00070A9A"/>
    <w:rsid w:val="00097B83"/>
    <w:rsid w:val="000F2CF3"/>
    <w:rsid w:val="00141133"/>
    <w:rsid w:val="0014234D"/>
    <w:rsid w:val="00146B16"/>
    <w:rsid w:val="00151D28"/>
    <w:rsid w:val="001545C8"/>
    <w:rsid w:val="00163EA1"/>
    <w:rsid w:val="00165940"/>
    <w:rsid w:val="00181515"/>
    <w:rsid w:val="00183594"/>
    <w:rsid w:val="001B20D2"/>
    <w:rsid w:val="001B744D"/>
    <w:rsid w:val="001C09EA"/>
    <w:rsid w:val="00201820"/>
    <w:rsid w:val="00201EED"/>
    <w:rsid w:val="0025154D"/>
    <w:rsid w:val="002537D7"/>
    <w:rsid w:val="002557AA"/>
    <w:rsid w:val="00257A91"/>
    <w:rsid w:val="00260F9E"/>
    <w:rsid w:val="002618C5"/>
    <w:rsid w:val="002626B3"/>
    <w:rsid w:val="00274743"/>
    <w:rsid w:val="002916AB"/>
    <w:rsid w:val="002A337E"/>
    <w:rsid w:val="002B0A04"/>
    <w:rsid w:val="002E702A"/>
    <w:rsid w:val="0033608E"/>
    <w:rsid w:val="0037760D"/>
    <w:rsid w:val="003E0E1F"/>
    <w:rsid w:val="003F0C80"/>
    <w:rsid w:val="003F6826"/>
    <w:rsid w:val="00401AB7"/>
    <w:rsid w:val="00401BDF"/>
    <w:rsid w:val="004277F3"/>
    <w:rsid w:val="0045499D"/>
    <w:rsid w:val="00470591"/>
    <w:rsid w:val="0047613C"/>
    <w:rsid w:val="004833CB"/>
    <w:rsid w:val="004A01B4"/>
    <w:rsid w:val="004A5D74"/>
    <w:rsid w:val="004C5EC1"/>
    <w:rsid w:val="004D6214"/>
    <w:rsid w:val="004F79D2"/>
    <w:rsid w:val="005057F6"/>
    <w:rsid w:val="00541535"/>
    <w:rsid w:val="00546C9B"/>
    <w:rsid w:val="0055375E"/>
    <w:rsid w:val="00565075"/>
    <w:rsid w:val="00591FB5"/>
    <w:rsid w:val="0059406F"/>
    <w:rsid w:val="00596803"/>
    <w:rsid w:val="005E1AEC"/>
    <w:rsid w:val="005F636B"/>
    <w:rsid w:val="006042B9"/>
    <w:rsid w:val="006A1712"/>
    <w:rsid w:val="006E257D"/>
    <w:rsid w:val="00714A87"/>
    <w:rsid w:val="007316EA"/>
    <w:rsid w:val="007433FE"/>
    <w:rsid w:val="00750AF2"/>
    <w:rsid w:val="00772569"/>
    <w:rsid w:val="00776231"/>
    <w:rsid w:val="007F7E9E"/>
    <w:rsid w:val="008435DC"/>
    <w:rsid w:val="0085442B"/>
    <w:rsid w:val="00861BDD"/>
    <w:rsid w:val="00863F80"/>
    <w:rsid w:val="008650C4"/>
    <w:rsid w:val="00865847"/>
    <w:rsid w:val="008677B3"/>
    <w:rsid w:val="00896E6B"/>
    <w:rsid w:val="008B0581"/>
    <w:rsid w:val="008C03A4"/>
    <w:rsid w:val="008C6DD9"/>
    <w:rsid w:val="00900E15"/>
    <w:rsid w:val="00957B89"/>
    <w:rsid w:val="009651C6"/>
    <w:rsid w:val="00970D04"/>
    <w:rsid w:val="009C32DC"/>
    <w:rsid w:val="009F3D12"/>
    <w:rsid w:val="00A1536E"/>
    <w:rsid w:val="00A51240"/>
    <w:rsid w:val="00A63D44"/>
    <w:rsid w:val="00AC0DB4"/>
    <w:rsid w:val="00AC2869"/>
    <w:rsid w:val="00AD0521"/>
    <w:rsid w:val="00B02CE0"/>
    <w:rsid w:val="00B0321E"/>
    <w:rsid w:val="00B17E1D"/>
    <w:rsid w:val="00B23F6A"/>
    <w:rsid w:val="00B400FE"/>
    <w:rsid w:val="00B4501C"/>
    <w:rsid w:val="00B53CC6"/>
    <w:rsid w:val="00B93A57"/>
    <w:rsid w:val="00BC7FE5"/>
    <w:rsid w:val="00BE5262"/>
    <w:rsid w:val="00BF3DD0"/>
    <w:rsid w:val="00BF642E"/>
    <w:rsid w:val="00C04CC3"/>
    <w:rsid w:val="00C337FD"/>
    <w:rsid w:val="00C4771B"/>
    <w:rsid w:val="00C52B49"/>
    <w:rsid w:val="00C64D1C"/>
    <w:rsid w:val="00C65FA7"/>
    <w:rsid w:val="00CA0EAD"/>
    <w:rsid w:val="00CD3306"/>
    <w:rsid w:val="00CE575E"/>
    <w:rsid w:val="00CF6D68"/>
    <w:rsid w:val="00D2585E"/>
    <w:rsid w:val="00D25FB7"/>
    <w:rsid w:val="00D3229D"/>
    <w:rsid w:val="00D3384B"/>
    <w:rsid w:val="00D360AF"/>
    <w:rsid w:val="00D41514"/>
    <w:rsid w:val="00D42C92"/>
    <w:rsid w:val="00D82B21"/>
    <w:rsid w:val="00D9532A"/>
    <w:rsid w:val="00D9736C"/>
    <w:rsid w:val="00DA57FD"/>
    <w:rsid w:val="00DB1F9C"/>
    <w:rsid w:val="00DF3663"/>
    <w:rsid w:val="00DF78B7"/>
    <w:rsid w:val="00E05BB7"/>
    <w:rsid w:val="00E15E6C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2886"/>
    <w:rsid w:val="00E63987"/>
    <w:rsid w:val="00E77A4F"/>
    <w:rsid w:val="00E87BBD"/>
    <w:rsid w:val="00EB60E5"/>
    <w:rsid w:val="00EF03AD"/>
    <w:rsid w:val="00EF328F"/>
    <w:rsid w:val="00F04611"/>
    <w:rsid w:val="00F256B4"/>
    <w:rsid w:val="00F7297F"/>
    <w:rsid w:val="00F730BA"/>
    <w:rsid w:val="00F97D2C"/>
    <w:rsid w:val="00FA0517"/>
    <w:rsid w:val="00FB751F"/>
    <w:rsid w:val="00FD6745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60B1"/>
  <w15:docId w15:val="{11C59F4A-918E-47D8-B7BB-8A78E0AA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paragraph" w:styleId="af1">
    <w:name w:val="Revision"/>
    <w:hidden/>
    <w:uiPriority w:val="99"/>
    <w:semiHidden/>
    <w:rsid w:val="00C33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FD309-A96D-4258-AB0D-30D0DE52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1757</Words>
  <Characters>1003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cp:lastPrinted>2019-10-08T06:54:00Z</cp:lastPrinted>
  <dcterms:created xsi:type="dcterms:W3CDTF">2019-10-08T06:56:00Z</dcterms:created>
  <dcterms:modified xsi:type="dcterms:W3CDTF">2019-10-08T06:56:00Z</dcterms:modified>
</cp:coreProperties>
</file>