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6865" w14:textId="77777777" w:rsidR="00404E2D" w:rsidRPr="00404E2D" w:rsidRDefault="00404E2D" w:rsidP="00404E2D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5A24B4E" wp14:editId="7E2FD47C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7CA74" w14:textId="77777777" w:rsidR="00404E2D" w:rsidRPr="00404E2D" w:rsidRDefault="00404E2D" w:rsidP="00404E2D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uk-UA"/>
        </w:rPr>
      </w:pPr>
    </w:p>
    <w:p w14:paraId="5F0E7CDC" w14:textId="2A73908A" w:rsidR="00404E2D" w:rsidRPr="00404E2D" w:rsidRDefault="00404E2D" w:rsidP="00404E2D">
      <w:pPr>
        <w:jc w:val="center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к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>онсультант</w:t>
      </w: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а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за напрямком «Спеціаліст з </w:t>
      </w:r>
      <w:r w:rsidR="00AA4DA5">
        <w:rPr>
          <w:rFonts w:ascii="Calibri" w:eastAsia="Calibri" w:hAnsi="Calibri" w:cs="Calibri"/>
          <w:b/>
          <w:bCs/>
          <w:sz w:val="24"/>
          <w:szCs w:val="24"/>
          <w:lang w:val="uk-UA"/>
        </w:rPr>
        <w:t>лікування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ВІЛ»</w:t>
      </w:r>
    </w:p>
    <w:p w14:paraId="49D8F104" w14:textId="77777777" w:rsidR="00404E2D" w:rsidRPr="00404E2D" w:rsidRDefault="00404E2D" w:rsidP="00404E2D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22A31247" w14:textId="77777777" w:rsidR="00404E2D" w:rsidRPr="00404E2D" w:rsidRDefault="00404E2D" w:rsidP="00404E2D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6500EFE1" w14:textId="66DDA742" w:rsidR="00404E2D" w:rsidRPr="00404E2D" w:rsidRDefault="00404E2D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4C6809" w:rsidRPr="00404E2D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404E2D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FFF6C84" w14:textId="19D4E56B" w:rsidR="00404E2D" w:rsidRPr="00404E2D" w:rsidRDefault="00404E2D" w:rsidP="00404E2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 xml:space="preserve">Обов’язки 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консультанта за напрямком «Спеціаліст з </w:t>
      </w:r>
      <w:r w:rsidR="00AA4DA5">
        <w:rPr>
          <w:rFonts w:ascii="Calibri" w:eastAsia="Calibri" w:hAnsi="Calibri" w:cs="Calibri"/>
          <w:b/>
          <w:bCs/>
          <w:sz w:val="24"/>
          <w:szCs w:val="24"/>
          <w:lang w:val="uk-UA"/>
        </w:rPr>
        <w:t>лікування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ВІЛ»</w:t>
      </w: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1B4BEA82" w14:textId="5119CC3F" w:rsidR="0056781F" w:rsidRDefault="00404E2D" w:rsidP="0070459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6781F">
        <w:rPr>
          <w:rFonts w:ascii="Calibri" w:eastAsia="Calibri" w:hAnsi="Calibri" w:cs="Calibri"/>
          <w:sz w:val="24"/>
          <w:szCs w:val="24"/>
          <w:lang w:val="uk-UA"/>
        </w:rPr>
        <w:t>Здійснює взаємодію та координацію діяльності з профільними фахівцями Державної установи «Центр охорони здоров’я ДКВС України»</w:t>
      </w:r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 xml:space="preserve"> (далі – ЦОЗ ДКВС України)</w:t>
      </w:r>
      <w:r w:rsidRPr="0056781F">
        <w:rPr>
          <w:rFonts w:ascii="Calibri" w:eastAsia="Calibri" w:hAnsi="Calibri" w:cs="Calibri"/>
          <w:sz w:val="24"/>
          <w:szCs w:val="24"/>
          <w:lang w:val="uk-UA"/>
        </w:rPr>
        <w:t xml:space="preserve"> та Основними реципієнтами щодо </w:t>
      </w:r>
      <w:r w:rsidR="00AA4DA5" w:rsidRPr="0056781F">
        <w:rPr>
          <w:rFonts w:ascii="Calibri" w:eastAsia="Calibri" w:hAnsi="Calibri" w:cs="Calibri"/>
          <w:sz w:val="24"/>
          <w:szCs w:val="24"/>
          <w:lang w:val="uk-UA"/>
        </w:rPr>
        <w:t xml:space="preserve">реалізації заходів з діагностики та лікування ВІЛ-інфекції в закладах </w:t>
      </w:r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 xml:space="preserve">охорони здоров’я, </w:t>
      </w:r>
      <w:r w:rsidR="00AA4DA5" w:rsidRPr="0056781F">
        <w:rPr>
          <w:rFonts w:ascii="Calibri" w:eastAsia="Calibri" w:hAnsi="Calibri" w:cs="Calibri"/>
          <w:sz w:val="24"/>
          <w:szCs w:val="24"/>
          <w:lang w:val="uk-UA"/>
        </w:rPr>
        <w:t xml:space="preserve">підпорядкованих </w:t>
      </w:r>
      <w:bookmarkStart w:id="0" w:name="_Hlk21003116"/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>ЦОЗ ДКВС України</w:t>
      </w:r>
      <w:bookmarkEnd w:id="0"/>
      <w:r w:rsidR="0056781F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049B79BC" w14:textId="65759B9C" w:rsidR="00704590" w:rsidRPr="0056781F" w:rsidRDefault="00704590" w:rsidP="0070459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6781F">
        <w:rPr>
          <w:rFonts w:ascii="Calibri" w:eastAsia="Calibri" w:hAnsi="Calibri" w:cs="Calibri"/>
          <w:sz w:val="24"/>
          <w:szCs w:val="24"/>
          <w:lang w:val="uk-UA"/>
        </w:rPr>
        <w:t xml:space="preserve">Відповідає за щоденну реалізацію проекту в області діагностики та лікування ВІЛ-інфекції/СНІДу в </w:t>
      </w:r>
      <w:r w:rsidR="00891BB2">
        <w:rPr>
          <w:rFonts w:ascii="Calibri" w:eastAsia="Calibri" w:hAnsi="Calibri" w:cs="Calibri"/>
          <w:sz w:val="24"/>
          <w:szCs w:val="24"/>
          <w:lang w:val="uk-UA"/>
        </w:rPr>
        <w:t>місцях позбавлення волі</w:t>
      </w:r>
      <w:r w:rsidRPr="0056781F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55B2E625" w14:textId="4A12244B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Надає пропозиції щодо розробки проектів організаційно-розпорядчих та нормативно-правових актів у сфері діагностики та лікування ВІЛ-інфекції/СНІДу в </w:t>
      </w:r>
      <w:r w:rsidR="00891BB2">
        <w:rPr>
          <w:rFonts w:ascii="Calibri" w:eastAsia="Calibri" w:hAnsi="Calibri" w:cs="Calibri"/>
          <w:sz w:val="24"/>
          <w:szCs w:val="24"/>
          <w:lang w:val="uk-UA"/>
        </w:rPr>
        <w:t>пенітенціарному секторі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31AD069B" w14:textId="2F2C85BD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Спільно з фахівцями </w:t>
      </w:r>
      <w:r>
        <w:rPr>
          <w:rFonts w:ascii="Calibri" w:eastAsia="Calibri" w:hAnsi="Calibri" w:cs="Calibri"/>
          <w:sz w:val="24"/>
          <w:szCs w:val="24"/>
          <w:lang w:val="uk-UA"/>
        </w:rPr>
        <w:t>Державної установи «Центр охорони здоров’я ДКВС України»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, готує пропозиції щодо </w:t>
      </w:r>
      <w:proofErr w:type="spellStart"/>
      <w:r w:rsidRPr="00974308">
        <w:rPr>
          <w:rFonts w:ascii="Calibri" w:eastAsia="Calibri" w:hAnsi="Calibri" w:cs="Calibri"/>
          <w:sz w:val="24"/>
          <w:szCs w:val="24"/>
          <w:lang w:val="uk-UA"/>
        </w:rPr>
        <w:t>закупівель</w:t>
      </w:r>
      <w:proofErr w:type="spellEnd"/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 та постачання обладнання, витратних матеріалів, </w:t>
      </w:r>
      <w:proofErr w:type="spellStart"/>
      <w:r w:rsidRPr="00974308">
        <w:rPr>
          <w:rFonts w:ascii="Calibri" w:eastAsia="Calibri" w:hAnsi="Calibri" w:cs="Calibri"/>
          <w:sz w:val="24"/>
          <w:szCs w:val="24"/>
          <w:lang w:val="uk-UA"/>
        </w:rPr>
        <w:t>антиретровірусних</w:t>
      </w:r>
      <w:proofErr w:type="spellEnd"/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 препаратів тощо.</w:t>
      </w:r>
    </w:p>
    <w:p w14:paraId="3AA6352C" w14:textId="2BCFAF51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Бере участь у розробці проектів організаційно-розпорядчих та нормативно-правових актів, удосконаленням контролю за діагностикою та лікуванням ВІЛ/СНІДу, використанням АРВП в закладах </w:t>
      </w:r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>ЦОЗ ДКВС України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239E09F3" w14:textId="5FF9BBE4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Надає консультативну підтримку з впровадження програм з діагностики та лікування ВІЛ-інфекції/СНІДу фахівцям </w:t>
      </w:r>
      <w:r>
        <w:rPr>
          <w:rFonts w:ascii="Calibri" w:eastAsia="Calibri" w:hAnsi="Calibri" w:cs="Calibri"/>
          <w:sz w:val="24"/>
          <w:szCs w:val="24"/>
          <w:lang w:val="uk-UA"/>
        </w:rPr>
        <w:t>закладів</w:t>
      </w:r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 xml:space="preserve"> ЦОЗ ДКВС України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00639E9C" w14:textId="77777777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>Організовує процеси у частині забезпечення наступності диспансерного спостереження за ВІЛ-позитивними особами та особами з числа групи ризику після звільнення з установ виконання покарань та слідчих ізоляторів.</w:t>
      </w:r>
    </w:p>
    <w:p w14:paraId="3010F6BF" w14:textId="77777777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lastRenderedPageBreak/>
        <w:t>Відповідає за збір, узагальнення та аналіз інформації щодо кількісних та якісних показників щодо осіб, охоплених програмами з діагностики, моніторингу перебігу та лікування ВІЛ-інфекції/СНІДу, та щомісячне подання Основному реципієнту звітності по напрямку профілактика ВІЛ-інфекції/СНІДу.</w:t>
      </w:r>
    </w:p>
    <w:p w14:paraId="2154B83E" w14:textId="21EC3418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Надає пропозиції щодо розробки, впровадження та, за потребою, оновлення форматів та процедур звітності для </w:t>
      </w:r>
      <w:r w:rsidR="005C75DF">
        <w:rPr>
          <w:rFonts w:ascii="Calibri" w:eastAsia="Calibri" w:hAnsi="Calibri" w:cs="Calibri"/>
          <w:sz w:val="24"/>
          <w:szCs w:val="24"/>
          <w:lang w:val="uk-UA"/>
        </w:rPr>
        <w:t xml:space="preserve">закладів </w:t>
      </w:r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>ЦОЗ ДКВС України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>, з питань діагностики та лікування ВІЛ-інфекції.</w:t>
      </w:r>
    </w:p>
    <w:p w14:paraId="4A2CE3EF" w14:textId="45AEB0BC" w:rsidR="004C6809" w:rsidRPr="005C75DF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C75DF">
        <w:rPr>
          <w:rFonts w:ascii="Calibri" w:eastAsia="Calibri" w:hAnsi="Calibri" w:cs="Calibri"/>
          <w:sz w:val="24"/>
          <w:szCs w:val="24"/>
          <w:lang w:val="uk-UA"/>
        </w:rPr>
        <w:t xml:space="preserve">Здійснює моніторингові візити до установ, підпорядкованих Міністерству юстиції України, </w:t>
      </w:r>
      <w:r w:rsidR="005C75DF" w:rsidRPr="005C75DF">
        <w:rPr>
          <w:rFonts w:ascii="Calibri" w:eastAsia="Times New Roman" w:hAnsi="Calibri" w:cs="Calibri"/>
          <w:sz w:val="24"/>
          <w:szCs w:val="24"/>
          <w:lang w:val="uk-UA" w:eastAsia="ru-RU"/>
        </w:rPr>
        <w:t>з метою проведення перевірок якості ведення форм обліково-звітної документації, електронних інструментів (реєстрів, баз даних), верифікації даних,</w:t>
      </w:r>
      <w:r w:rsidR="005C75D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Pr="005C75DF">
        <w:rPr>
          <w:rFonts w:ascii="Calibri" w:eastAsia="Calibri" w:hAnsi="Calibri" w:cs="Calibri"/>
          <w:sz w:val="24"/>
          <w:szCs w:val="24"/>
          <w:lang w:val="uk-UA"/>
        </w:rPr>
        <w:t>контролю за реалізацією проекту в області діагностики та лікування ВІЛ-інфекції.</w:t>
      </w:r>
    </w:p>
    <w:p w14:paraId="3731379E" w14:textId="651205F0" w:rsidR="004C6809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Забезпечує контроль за виконанням індикаторів щодо кількості пацієнтів, які отримують АРТ; кількості осіб, які отримали послуги з </w:t>
      </w:r>
      <w:r w:rsidR="005C75DF">
        <w:rPr>
          <w:rFonts w:ascii="Calibri" w:eastAsia="Calibri" w:hAnsi="Calibri" w:cs="Calibri"/>
          <w:sz w:val="24"/>
          <w:szCs w:val="24"/>
          <w:lang w:val="uk-UA"/>
        </w:rPr>
        <w:t>ПТВ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; відсотка ВІЛ-інфікованих осіб, яким вперше встановлено діагноз ВІЛ-інфекція та які отримали </w:t>
      </w:r>
      <w:r w:rsidR="005C75DF">
        <w:rPr>
          <w:rFonts w:ascii="Calibri" w:eastAsia="Calibri" w:hAnsi="Calibri" w:cs="Calibri"/>
          <w:sz w:val="24"/>
          <w:szCs w:val="24"/>
          <w:lang w:val="uk-UA"/>
        </w:rPr>
        <w:t>ПЛІ</w:t>
      </w:r>
      <w:r w:rsidRPr="00974308">
        <w:rPr>
          <w:rFonts w:ascii="Calibri" w:eastAsia="Calibri" w:hAnsi="Calibri" w:cs="Calibri"/>
          <w:sz w:val="24"/>
          <w:szCs w:val="24"/>
          <w:lang w:val="uk-UA"/>
        </w:rPr>
        <w:t xml:space="preserve">. </w:t>
      </w:r>
    </w:p>
    <w:p w14:paraId="7F7AAC70" w14:textId="5BA770CA" w:rsidR="008B19EE" w:rsidRPr="00974308" w:rsidRDefault="008B19EE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bCs/>
          <w:sz w:val="24"/>
          <w:szCs w:val="24"/>
          <w:lang w:val="uk-UA"/>
        </w:rPr>
        <w:t>Здійснює контроль в</w:t>
      </w:r>
      <w:r w:rsidRPr="008B19EE">
        <w:rPr>
          <w:rFonts w:ascii="Calibri" w:eastAsia="Calibri" w:hAnsi="Calibri" w:cs="Calibri"/>
          <w:bCs/>
          <w:sz w:val="24"/>
          <w:szCs w:val="24"/>
          <w:lang w:val="uk-UA"/>
        </w:rPr>
        <w:t>провадження дослідної (згодом промислової) експлуатації електронного інструменту медичної інформаційної системи «ВІЛ-інфекція в Україні» (далі – МІС ВІЛ)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>, проводить аналіз впровадження.</w:t>
      </w:r>
    </w:p>
    <w:p w14:paraId="762F8289" w14:textId="77777777" w:rsidR="004C6809" w:rsidRPr="00974308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>Здійснює аналіз щодо причин невиконання вищевказаних кількісних та якісних індикаторів Проекту та шляхів вирішення.</w:t>
      </w:r>
    </w:p>
    <w:p w14:paraId="5123B44D" w14:textId="379827E7" w:rsidR="005C75DF" w:rsidRPr="005C75DF" w:rsidRDefault="005C75DF" w:rsidP="005C75D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C75DF">
        <w:rPr>
          <w:rFonts w:ascii="Calibri" w:eastAsia="Calibri" w:hAnsi="Calibri" w:cs="Calibri"/>
          <w:sz w:val="24"/>
          <w:szCs w:val="24"/>
          <w:lang w:val="uk-UA"/>
        </w:rPr>
        <w:t xml:space="preserve">Бере участь у організації та забезпеченні навчання персоналу закладів </w:t>
      </w:r>
      <w:r w:rsidR="0056781F" w:rsidRPr="0056781F">
        <w:rPr>
          <w:rFonts w:ascii="Calibri" w:eastAsia="Calibri" w:hAnsi="Calibri" w:cs="Calibri"/>
          <w:sz w:val="24"/>
          <w:szCs w:val="24"/>
          <w:lang w:val="uk-UA"/>
        </w:rPr>
        <w:t>ЦОЗ ДКВС України</w:t>
      </w:r>
      <w:r w:rsidRPr="005C75DF">
        <w:rPr>
          <w:rFonts w:ascii="Calibri" w:eastAsia="Calibri" w:hAnsi="Calibri" w:cs="Calibri"/>
          <w:sz w:val="24"/>
          <w:szCs w:val="24"/>
          <w:lang w:val="uk-UA"/>
        </w:rPr>
        <w:t>, з питань профілактики, діагностики та лікування, використання баз даних, електронних інструментів тощо.</w:t>
      </w:r>
    </w:p>
    <w:p w14:paraId="7B5879DE" w14:textId="60C21208" w:rsidR="004C6809" w:rsidRPr="004C6809" w:rsidRDefault="004C6809" w:rsidP="004C6809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974308">
        <w:rPr>
          <w:rFonts w:ascii="Calibri" w:eastAsia="Calibri" w:hAnsi="Calibri" w:cs="Calibri"/>
          <w:sz w:val="24"/>
          <w:szCs w:val="24"/>
          <w:lang w:val="uk-UA"/>
        </w:rPr>
        <w:t>Відповідає за організацію тренінгів по своєму напряму: підготовки тренінгового плану, логістичну організацію тренінгів. Здійснює контроль за виконанням тренінгового плану.</w:t>
      </w:r>
    </w:p>
    <w:p w14:paraId="07D34F0D" w14:textId="291C84A4" w:rsidR="005C75DF" w:rsidRPr="005C75DF" w:rsidRDefault="005C75DF" w:rsidP="005C75D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C75DF">
        <w:rPr>
          <w:rFonts w:ascii="Calibri" w:eastAsia="Calibri" w:hAnsi="Calibri" w:cs="Calibri"/>
          <w:sz w:val="24"/>
          <w:szCs w:val="24"/>
          <w:lang w:val="uk-UA"/>
        </w:rPr>
        <w:t>Приймає участь у семінарах, робочих зустрічах, інших заходах, пов’язаних з питаннями ВІЛ-інфекції/СНІДу в місцях позбавлення волі.</w:t>
      </w:r>
    </w:p>
    <w:p w14:paraId="4C6624A4" w14:textId="77777777" w:rsidR="00404E2D" w:rsidRPr="005C75DF" w:rsidRDefault="00404E2D" w:rsidP="005C75D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C75DF">
        <w:rPr>
          <w:rFonts w:ascii="Calibri" w:eastAsia="Calibri" w:hAnsi="Calibri" w:cs="Calibri"/>
          <w:sz w:val="24"/>
          <w:szCs w:val="24"/>
          <w:lang w:val="uk-UA"/>
        </w:rPr>
        <w:t>Здійснює взаємодію з іншими консультантами групи Проекту.</w:t>
      </w:r>
    </w:p>
    <w:p w14:paraId="74F02112" w14:textId="1E908C1B" w:rsidR="00404E2D" w:rsidRPr="005C75DF" w:rsidRDefault="00404E2D" w:rsidP="005C75D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C75DF">
        <w:rPr>
          <w:rFonts w:ascii="Calibri" w:eastAsia="Calibri" w:hAnsi="Calibri" w:cs="Calibri"/>
          <w:sz w:val="24"/>
          <w:szCs w:val="24"/>
          <w:lang w:val="uk-UA"/>
        </w:rPr>
        <w:t>Виконує інші доручення Програмного менеджера проекту.</w:t>
      </w:r>
    </w:p>
    <w:p w14:paraId="2A5BB0A4" w14:textId="77777777" w:rsidR="005C75DF" w:rsidRPr="005C75DF" w:rsidRDefault="005C75DF" w:rsidP="005C75DF">
      <w:pPr>
        <w:spacing w:before="240"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3B319C8F" w14:textId="77777777" w:rsidR="00404E2D" w:rsidRPr="00404E2D" w:rsidRDefault="00404E2D" w:rsidP="00404E2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>Професійні та кваліфікаційні вимоги:</w:t>
      </w:r>
    </w:p>
    <w:p w14:paraId="794FFEE0" w14:textId="0D2E2CFE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1" w:name="Додаток2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Вища освіта за напрямком «Медицина» або «Охорона здоров’я»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0CF1CAEB" w14:textId="4AAD6A63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Спеціалізація за фахом “</w:t>
      </w:r>
      <w:r w:rsidR="005C75DF">
        <w:rPr>
          <w:rFonts w:ascii="Calibri" w:eastAsia="Times New Roman" w:hAnsi="Calibri" w:cs="Calibri"/>
          <w:sz w:val="24"/>
          <w:szCs w:val="24"/>
          <w:lang w:val="uk-UA" w:eastAsia="ru-RU"/>
        </w:rPr>
        <w:t>Інфекційні хвороби</w:t>
      </w: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” (бажано)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33025072" w14:textId="4DB5D37E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Знання нормативно-правової бази з питань ВІЛ-інфекції/СНІДу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7AD4EC4B" w14:textId="5A66E227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реалізації міжнародних проектів, у </w:t>
      </w:r>
      <w:proofErr w:type="spellStart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т.ч</w:t>
      </w:r>
      <w:proofErr w:type="spellEnd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. проектів за кошти гранту Глобального фонду для боротьби зі СНІДом, туберкульозом та малярією буде перевагою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26C4DA5" w14:textId="4643EA9F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Досвід роботи в закладах ДКВС України буде перевагою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FEB9C71" w14:textId="4D8D0060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Відмінне знання усної та письмової ділової української мови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1CDD6B4D" w14:textId="7E282D70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Володіння англійською мовою (є перевагою)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756A310D" w14:textId="77777777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Добре знання комп'ютера, що включає володіння пакетом програм MS Office, </w:t>
      </w:r>
      <w:proofErr w:type="spellStart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Exсel</w:t>
      </w:r>
      <w:proofErr w:type="spellEnd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, PowerPoint, MS Access.</w:t>
      </w:r>
    </w:p>
    <w:p w14:paraId="05E8B5E3" w14:textId="014E6DB8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Чітке дотримання термінів виконання завдань</w:t>
      </w:r>
      <w:r w:rsidR="00640B44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B968A2C" w14:textId="77777777" w:rsid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14:paraId="693FA97A" w14:textId="6454ABA9" w:rsidR="00404E2D" w:rsidRPr="00404E2D" w:rsidRDefault="00404E2D" w:rsidP="00404E2D">
      <w:pPr>
        <w:spacing w:before="240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Times New Roman" w:hAnsi="Calibri" w:cs="Calibri"/>
          <w:b/>
          <w:sz w:val="24"/>
          <w:szCs w:val="24"/>
          <w:lang w:val="uk-UA" w:eastAsia="ru-RU"/>
        </w:rPr>
        <w:lastRenderedPageBreak/>
        <w:t>Резюме мають бути надіслані на електронну адресу:</w:t>
      </w:r>
      <w:r w:rsidRPr="00404E2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</w:rPr>
        <w:t>vacanc</w:t>
      </w:r>
      <w:r w:rsidRPr="00EC2793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</w:rPr>
        <w:t>@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</w:rPr>
        <w:t>.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</w:rPr>
        <w:t>.</w:t>
      </w:r>
      <w:r w:rsidRPr="00404E2D"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 w:rsidRPr="00404E2D">
        <w:rPr>
          <w:rFonts w:ascii="Calibri" w:eastAsia="Calibri" w:hAnsi="Calibri" w:cs="Calibri"/>
          <w:sz w:val="24"/>
          <w:szCs w:val="24"/>
        </w:rPr>
        <w:t>темі</w:t>
      </w:r>
      <w:proofErr w:type="spellEnd"/>
      <w:r w:rsidRPr="00404E2D">
        <w:rPr>
          <w:rFonts w:ascii="Calibri" w:eastAsia="Calibri" w:hAnsi="Calibri" w:cs="Calibri"/>
          <w:sz w:val="24"/>
          <w:szCs w:val="24"/>
        </w:rPr>
        <w:t xml:space="preserve"> листа, </w:t>
      </w:r>
      <w:r w:rsidRPr="00404E2D">
        <w:rPr>
          <w:rFonts w:ascii="Calibri" w:eastAsia="Calibri" w:hAnsi="Calibri" w:cs="Times New Roman"/>
          <w:sz w:val="24"/>
          <w:szCs w:val="24"/>
          <w:lang w:val="uk-UA"/>
        </w:rPr>
        <w:t xml:space="preserve">будь ласка, зазначте: </w:t>
      </w:r>
      <w:bookmarkStart w:id="2" w:name="_GoBack"/>
      <w:r w:rsidRPr="003033C9">
        <w:rPr>
          <w:rFonts w:ascii="Calibri" w:eastAsia="Calibri" w:hAnsi="Calibri" w:cs="Times New Roman"/>
          <w:b/>
          <w:sz w:val="24"/>
          <w:szCs w:val="24"/>
          <w:lang w:val="uk-UA"/>
        </w:rPr>
        <w:t>«</w:t>
      </w:r>
      <w:r w:rsidR="003033C9" w:rsidRPr="003033C9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257 – 2019 </w:t>
      </w:r>
      <w:r w:rsidR="003033C9" w:rsidRPr="003033C9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К</w:t>
      </w:r>
      <w:r w:rsidRPr="003033C9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онсультант за напрямком «Спеціаліст з </w:t>
      </w:r>
      <w:r w:rsidR="00AA4DA5" w:rsidRPr="003033C9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лікування</w:t>
      </w:r>
      <w:r w:rsidRPr="003033C9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ВІЛ»</w:t>
      </w:r>
      <w:bookmarkEnd w:id="2"/>
      <w:r w:rsidRPr="00404E2D"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4A5591F3" w14:textId="6D05DE7C" w:rsidR="00404E2D" w:rsidRPr="00404E2D" w:rsidRDefault="00404E2D" w:rsidP="00404E2D">
      <w:pPr>
        <w:jc w:val="both"/>
        <w:rPr>
          <w:rFonts w:ascii="Calibri" w:eastAsia="Times New Roman" w:hAnsi="Calibri" w:cs="Calibri"/>
          <w:b/>
          <w:sz w:val="24"/>
          <w:szCs w:val="24"/>
          <w:lang w:val="uk-UA" w:eastAsia="ru-RU"/>
        </w:rPr>
      </w:pPr>
      <w:r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8A5F79"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29</w:t>
      </w:r>
      <w:r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</w:t>
      </w:r>
      <w:r w:rsidR="005C75DF"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жовтня</w:t>
      </w:r>
      <w:r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201</w:t>
      </w:r>
      <w:r w:rsidR="00AA4DA5"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9</w:t>
      </w:r>
      <w:r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8A5F7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br/>
        <w:t>завершується о 18:00.</w:t>
      </w:r>
    </w:p>
    <w:p w14:paraId="4FCCEEF1" w14:textId="77777777" w:rsidR="00404E2D" w:rsidRPr="00404E2D" w:rsidRDefault="00404E2D" w:rsidP="00404E2D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3F78153" w14:textId="59576D09" w:rsidR="00404E2D" w:rsidRDefault="00404E2D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</w:p>
    <w:p w14:paraId="09FEC704" w14:textId="0E25A8A4" w:rsidR="00974308" w:rsidRDefault="00974308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55C35A4B" w14:textId="77777777" w:rsidR="00974308" w:rsidRPr="00404E2D" w:rsidRDefault="00974308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49290499" w14:textId="77777777" w:rsidR="00404E2D" w:rsidRPr="00404E2D" w:rsidRDefault="00404E2D">
      <w:pPr>
        <w:rPr>
          <w:lang w:val="uk-UA"/>
        </w:rPr>
      </w:pPr>
    </w:p>
    <w:sectPr w:rsidR="00404E2D" w:rsidRPr="0040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321F"/>
    <w:multiLevelType w:val="multilevel"/>
    <w:tmpl w:val="1EB0A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2D"/>
    <w:rsid w:val="003033C9"/>
    <w:rsid w:val="00404E2D"/>
    <w:rsid w:val="004C6809"/>
    <w:rsid w:val="0056781F"/>
    <w:rsid w:val="005C75DF"/>
    <w:rsid w:val="00640B44"/>
    <w:rsid w:val="00704590"/>
    <w:rsid w:val="00805AF6"/>
    <w:rsid w:val="00891BB2"/>
    <w:rsid w:val="008A5F79"/>
    <w:rsid w:val="008B19EE"/>
    <w:rsid w:val="00974308"/>
    <w:rsid w:val="00AA4DA5"/>
    <w:rsid w:val="00B70D7C"/>
    <w:rsid w:val="00BF670A"/>
    <w:rsid w:val="00C81558"/>
    <w:rsid w:val="00EB2B68"/>
    <w:rsid w:val="00EC2793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FC6"/>
  <w15:chartTrackingRefBased/>
  <w15:docId w15:val="{4734BA06-351E-4906-92ED-39C506CD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3733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7</cp:revision>
  <dcterms:created xsi:type="dcterms:W3CDTF">2019-10-11T05:33:00Z</dcterms:created>
  <dcterms:modified xsi:type="dcterms:W3CDTF">2019-10-15T13:04:00Z</dcterms:modified>
</cp:coreProperties>
</file>