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968F" w14:textId="1173D92E" w:rsidR="00452076" w:rsidRPr="00B26909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</w:t>
      </w:r>
      <w:r w:rsidR="00C875D0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D3E5E">
        <w:rPr>
          <w:rFonts w:asciiTheme="minorHAnsi" w:eastAsiaTheme="minorHAnsi" w:hAnsiTheme="minorHAnsi" w:cstheme="minorHAnsi"/>
          <w:b/>
          <w:lang w:val="uk-UA" w:eastAsia="en-US"/>
        </w:rPr>
        <w:t>рівні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1030A5D" w14:textId="2DBC8D15" w:rsidR="005A785C" w:rsidRDefault="005A0ECF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23048765"/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B7345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6E56687A" w14:textId="094B74B4" w:rsidR="00667E04" w:rsidRPr="00667E04" w:rsidRDefault="00CF6891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1"/>
      <w:r w:rsidR="00A001AC">
        <w:rPr>
          <w:rFonts w:asciiTheme="minorHAnsi" w:eastAsiaTheme="minorHAnsi" w:hAnsiTheme="minorHAnsi" w:cstheme="minorHAnsi"/>
          <w:bCs/>
          <w:lang w:val="uk-UA" w:eastAsia="en-US"/>
        </w:rPr>
        <w:t>Київська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 xml:space="preserve"> область.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144379D0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F3101F">
        <w:rPr>
          <w:rFonts w:asciiTheme="minorHAnsi" w:hAnsiTheme="minorHAnsi" w:cstheme="minorHAnsi"/>
          <w:bCs/>
          <w:color w:val="000000" w:themeColor="text1"/>
          <w:lang w:val="uk-UA"/>
        </w:rPr>
        <w:t>2024 рік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6BB5ACB7" w14:textId="10523FF8" w:rsidR="003F752D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>а оптимальних маршрутів</w:t>
      </w:r>
      <w:r w:rsidR="00F3101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графіків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транспортування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зразків біологічного матеріалу 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діагностики туберкульозу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на рівні регіону</w:t>
      </w:r>
      <w:r w:rsidR="00F95DF0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EEE3E94" w14:textId="129A5355" w:rsidR="00F95DF0" w:rsidRPr="00B26909" w:rsidRDefault="00F95DF0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Транспортування зразків біологічного матеріалу для виявлення та діагностики латентної туберкульозної інфекції;</w:t>
      </w:r>
    </w:p>
    <w:p w14:paraId="5BEFF79E" w14:textId="22CCED2E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  <w:r w:rsidR="00F95DF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0121448D" w:rsidR="00452076" w:rsidRPr="00B26909" w:rsidRDefault="00D95343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оптимальних маршрутів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графіків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матеріалу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діагностики туберкульозу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регіональному рівні </w:t>
      </w:r>
    </w:p>
    <w:p w14:paraId="084115A8" w14:textId="07FB3550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280572">
        <w:rPr>
          <w:rFonts w:asciiTheme="minorHAnsi" w:hAnsiTheme="minorHAnsi" w:cstheme="minorHAnsi"/>
          <w:b/>
          <w:lang w:val="uk-UA"/>
        </w:rPr>
        <w:t xml:space="preserve">259-2024 </w:t>
      </w:r>
      <w:r w:rsidR="00E16FAC" w:rsidRPr="00FD129B">
        <w:rPr>
          <w:rFonts w:asciiTheme="minorHAnsi" w:hAnsiTheme="minorHAnsi" w:cstheme="minorHAnsi"/>
          <w:b/>
          <w:lang w:val="uk-UA"/>
        </w:rPr>
        <w:t>К</w:t>
      </w:r>
      <w:r w:rsidR="00EC3E5D" w:rsidRPr="00FD129B">
        <w:rPr>
          <w:rFonts w:asciiTheme="minorHAnsi" w:hAnsiTheme="minorHAnsi" w:cstheme="minorHAnsi"/>
          <w:b/>
          <w:lang w:val="uk-UA"/>
        </w:rPr>
        <w:t>онсультант</w:t>
      </w:r>
      <w:r w:rsidR="00EC3E5D" w:rsidRPr="00B26909">
        <w:rPr>
          <w:rFonts w:asciiTheme="minorHAnsi" w:hAnsiTheme="minorHAnsi" w:cstheme="minorHAnsi"/>
          <w:b/>
          <w:lang w:val="uk-UA"/>
        </w:rPr>
        <w:t xml:space="preserve">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1302602A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280572">
        <w:rPr>
          <w:rFonts w:asciiTheme="minorHAnsi" w:hAnsiTheme="minorHAnsi" w:cstheme="minorHAnsi"/>
          <w:b/>
          <w:lang w:val="uk-UA"/>
        </w:rPr>
        <w:t xml:space="preserve"> до 03 червня 2024 року</w:t>
      </w:r>
      <w:r w:rsidRPr="00B26909">
        <w:rPr>
          <w:rFonts w:asciiTheme="minorHAnsi" w:hAnsiTheme="minorHAnsi" w:cstheme="minorHAnsi"/>
          <w:b/>
          <w:lang w:val="uk-UA"/>
        </w:rPr>
        <w:t>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280572">
        <w:rPr>
          <w:rFonts w:asciiTheme="minorHAnsi" w:hAnsiTheme="minorHAnsi" w:cstheme="minorHAnsi"/>
          <w:lang w:val="uk-UA"/>
        </w:rPr>
        <w:t>18-00.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0572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C7514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E1253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A785C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334AA"/>
    <w:rsid w:val="007459E5"/>
    <w:rsid w:val="00747332"/>
    <w:rsid w:val="00750AF2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001AC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70F56"/>
    <w:rsid w:val="00B73457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875D0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01F"/>
    <w:rsid w:val="00F31CCF"/>
    <w:rsid w:val="00F45A64"/>
    <w:rsid w:val="00F95DF0"/>
    <w:rsid w:val="00FA186D"/>
    <w:rsid w:val="00FA76E5"/>
    <w:rsid w:val="00FB751F"/>
    <w:rsid w:val="00FD129B"/>
    <w:rsid w:val="00FD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17D2-9856-470A-881B-B900531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13</cp:revision>
  <cp:lastPrinted>2024-01-04T07:30:00Z</cp:lastPrinted>
  <dcterms:created xsi:type="dcterms:W3CDTF">2023-01-17T10:46:00Z</dcterms:created>
  <dcterms:modified xsi:type="dcterms:W3CDTF">2024-05-29T08:20:00Z</dcterms:modified>
</cp:coreProperties>
</file>