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CC3538" w:rsidRDefault="005A0ECF" w:rsidP="002E3F13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CA2603">
        <w:rPr>
          <w:rFonts w:asciiTheme="minorHAnsi" w:hAnsiTheme="minorHAnsi" w:cstheme="minorHAnsi"/>
          <w:b/>
          <w:lang w:val="uk-UA"/>
        </w:rPr>
        <w:t>відбір</w:t>
      </w:r>
      <w:r w:rsidR="004B139A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фахівця з якості лабораторних досліджень відділу </w:t>
      </w:r>
      <w:proofErr w:type="spellStart"/>
      <w:r w:rsidR="00C7325E">
        <w:rPr>
          <w:rFonts w:asciiTheme="minorHAnsi" w:hAnsiTheme="minorHAnsi" w:cstheme="minorHAnsi"/>
          <w:b/>
          <w:lang w:val="uk-UA"/>
        </w:rPr>
        <w:t>організацїї</w:t>
      </w:r>
      <w:proofErr w:type="spellEnd"/>
      <w:r w:rsidR="00C7325E">
        <w:rPr>
          <w:rFonts w:asciiTheme="minorHAnsi" w:hAnsiTheme="minorHAnsi" w:cstheme="minorHAnsi"/>
          <w:b/>
          <w:lang w:val="uk-UA"/>
        </w:rPr>
        <w:t xml:space="preserve"> лабораторної роботи</w:t>
      </w:r>
      <w:r w:rsidR="00AE65BA">
        <w:rPr>
          <w:rFonts w:asciiTheme="minorHAnsi" w:hAnsiTheme="minorHAnsi" w:cstheme="minorHAnsi"/>
          <w:b/>
          <w:lang w:val="uk-UA"/>
        </w:rPr>
        <w:t xml:space="preserve"> </w:t>
      </w:r>
      <w:r w:rsidR="00AE65BA" w:rsidRPr="000B7EB6">
        <w:rPr>
          <w:rFonts w:ascii="Calibri" w:eastAsia="Calibri" w:hAnsi="Calibri" w:cs="Calibri"/>
          <w:b/>
          <w:color w:val="000000"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5A0ECF" w:rsidRPr="000472DB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:rsidR="00795125" w:rsidRPr="002E3F13" w:rsidRDefault="005A0ECF" w:rsidP="005A0ECF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A2603" w:rsidRPr="002E3F13">
        <w:rPr>
          <w:rFonts w:asciiTheme="minorHAnsi" w:hAnsiTheme="minorHAnsi" w:cstheme="minorHAnsi"/>
          <w:lang w:val="uk-UA"/>
        </w:rPr>
        <w:t xml:space="preserve">фахівець з якості лабораторних досліджень відділу управління діяльністю лабораторій 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2E3F13" w:rsidRPr="005107C5" w:rsidRDefault="002E3F13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0" w:name="_Hlk53061677"/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Участь у розробці законодавчих та нормативно – правових актів, а також методичної документації стосовно діяльності лабораторій, біологічної безпеки в лабораторіях.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Технічний супровід проектів нормативних актів за лабораторним напрямом.</w:t>
      </w:r>
    </w:p>
    <w:p w:rsidR="00CA2603" w:rsidRPr="00134E47" w:rsidRDefault="006E1921" w:rsidP="00134E47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Участь у р</w:t>
      </w:r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озбудов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системи менеджменту якості у </w:t>
      </w:r>
      <w:proofErr w:type="spellStart"/>
      <w:r w:rsidR="00134E47">
        <w:rPr>
          <w:rFonts w:asciiTheme="minorHAnsi" w:hAnsiTheme="minorHAnsi" w:cstheme="minorHAnsi"/>
          <w:bCs/>
          <w:sz w:val="24"/>
          <w:szCs w:val="24"/>
          <w:lang w:val="uk-UA"/>
        </w:rPr>
        <w:t>референс-</w:t>
      </w:r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лабораторіях</w:t>
      </w:r>
      <w:proofErr w:type="spellEnd"/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Центр</w:t>
      </w:r>
      <w:r w:rsidR="00134E47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CA2603" w:rsidRPr="00134E47">
        <w:rPr>
          <w:rFonts w:asciiTheme="minorHAnsi" w:hAnsiTheme="minorHAnsi" w:cstheme="minorHAnsi"/>
          <w:bCs/>
          <w:lang w:val="uk-UA"/>
        </w:rPr>
        <w:t>, передбачених стандартом ДСТУ EN ISO 15189:2015, ДСТУ EN ISO 17025:2016,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функціонування системи менеджменту якості. </w:t>
      </w:r>
    </w:p>
    <w:p w:rsidR="00CA2603" w:rsidRP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</w:t>
      </w:r>
      <w:r w:rsidR="006E19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лабораторним напрямком</w:t>
      </w: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A2603" w:rsidRPr="00CA2603" w:rsidRDefault="00134E47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Участь в о</w:t>
      </w:r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рганізаці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системи внутрішнього та зовнішнього контролю якості та системи </w:t>
      </w:r>
      <w:proofErr w:type="spellStart"/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 w:rsidR="00CA2603" w:rsidRPr="00CA260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:rsidR="00CA2603" w:rsidRDefault="00CA2603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A2603">
        <w:rPr>
          <w:rFonts w:asciiTheme="minorHAnsi" w:hAnsiTheme="minorHAnsi" w:cstheme="minorHAnsi"/>
          <w:bCs/>
          <w:sz w:val="24"/>
          <w:szCs w:val="24"/>
          <w:lang w:val="uk-UA"/>
        </w:rPr>
        <w:t>Узагальнення матеріалів щодо діяльності та потреб лабораторій.</w:t>
      </w:r>
    </w:p>
    <w:p w:rsidR="00134E47" w:rsidRDefault="00134E47" w:rsidP="00CA260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Опрацювання запитів та звернень та підготовка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проєктів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відповідей.</w:t>
      </w:r>
    </w:p>
    <w:p w:rsidR="002E3F13" w:rsidRPr="00CA2603" w:rsidRDefault="002E3F13" w:rsidP="002E3F13">
      <w:pPr>
        <w:pStyle w:val="a3"/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bookmarkEnd w:id="0"/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E3F13" w:rsidRPr="005107C5" w:rsidRDefault="002E3F13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 (медична освіта, біологічна освіта, освіта в сфері лабораторної справи буде перевагою);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проектів нормативно – правових актів;</w:t>
      </w:r>
    </w:p>
    <w:p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2E3F13">
        <w:rPr>
          <w:rFonts w:asciiTheme="minorHAnsi" w:hAnsiTheme="minorHAnsi" w:cstheme="minorHAnsi"/>
          <w:b/>
          <w:lang w:val="uk-UA"/>
        </w:rPr>
        <w:t>27-2022 Ф</w:t>
      </w:r>
      <w:r w:rsidR="00CA2603" w:rsidRPr="00CA2603">
        <w:rPr>
          <w:rFonts w:asciiTheme="minorHAnsi" w:hAnsiTheme="minorHAnsi" w:cstheme="minorHAnsi"/>
          <w:b/>
          <w:lang w:val="uk-UA"/>
        </w:rPr>
        <w:t xml:space="preserve">ахівець з якості лабораторних досліджень відділу </w:t>
      </w:r>
      <w:r w:rsidR="00134E47">
        <w:rPr>
          <w:rFonts w:asciiTheme="minorHAnsi" w:hAnsiTheme="minorHAnsi" w:cstheme="minorHAnsi"/>
          <w:b/>
          <w:lang w:val="uk-UA"/>
        </w:rPr>
        <w:t>організації лабораторної роботи</w:t>
      </w:r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0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134E47">
        <w:rPr>
          <w:rFonts w:asciiTheme="minorHAnsi" w:hAnsiTheme="minorHAnsi" w:cstheme="minorHAnsi"/>
          <w:b/>
          <w:lang w:val="uk-UA"/>
        </w:rPr>
        <w:t>січня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2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35324"/>
    <w:rsid w:val="000472DB"/>
    <w:rsid w:val="00070A9A"/>
    <w:rsid w:val="000C3685"/>
    <w:rsid w:val="000D7FB4"/>
    <w:rsid w:val="000F2CF3"/>
    <w:rsid w:val="00134E47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3F13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1203"/>
    <w:rsid w:val="00546C9B"/>
    <w:rsid w:val="00550A0E"/>
    <w:rsid w:val="00565075"/>
    <w:rsid w:val="005A0ECF"/>
    <w:rsid w:val="005E1AEC"/>
    <w:rsid w:val="00604ABA"/>
    <w:rsid w:val="00613676"/>
    <w:rsid w:val="006540B5"/>
    <w:rsid w:val="00661888"/>
    <w:rsid w:val="00691286"/>
    <w:rsid w:val="00691621"/>
    <w:rsid w:val="006A1712"/>
    <w:rsid w:val="006B4502"/>
    <w:rsid w:val="006C6678"/>
    <w:rsid w:val="006E1921"/>
    <w:rsid w:val="006E257D"/>
    <w:rsid w:val="00714A87"/>
    <w:rsid w:val="007156CB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3544B"/>
    <w:rsid w:val="00A44064"/>
    <w:rsid w:val="00A51240"/>
    <w:rsid w:val="00A61280"/>
    <w:rsid w:val="00A6782B"/>
    <w:rsid w:val="00A722B8"/>
    <w:rsid w:val="00AE65BA"/>
    <w:rsid w:val="00B02CE0"/>
    <w:rsid w:val="00B0321E"/>
    <w:rsid w:val="00B1378D"/>
    <w:rsid w:val="00B15941"/>
    <w:rsid w:val="00B17E1D"/>
    <w:rsid w:val="00B53CC6"/>
    <w:rsid w:val="00B67179"/>
    <w:rsid w:val="00B93A57"/>
    <w:rsid w:val="00BD0DBF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7325E"/>
    <w:rsid w:val="00CA0EAD"/>
    <w:rsid w:val="00CA2603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6651-957D-4600-A5A6-0BE8853D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6</cp:revision>
  <cp:lastPrinted>2017-08-19T07:19:00Z</cp:lastPrinted>
  <dcterms:created xsi:type="dcterms:W3CDTF">2022-01-13T19:57:00Z</dcterms:created>
  <dcterms:modified xsi:type="dcterms:W3CDTF">2022-01-14T09:10:00Z</dcterms:modified>
</cp:coreProperties>
</file>