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82D" w:rsidRDefault="0067482D" w:rsidP="0067482D">
      <w:pPr>
        <w:spacing w:after="160"/>
        <w:jc w:val="right"/>
        <w:rPr>
          <w:rFonts w:ascii="Calibri" w:hAnsi="Calibri" w:cs="Calibri"/>
          <w:b/>
          <w:color w:val="000000"/>
          <w:lang w:val="uk-UA"/>
        </w:rPr>
      </w:pPr>
      <w:r>
        <w:rPr>
          <w:rFonts w:ascii="Calibri" w:hAnsi="Calibri" w:cs="Calibri"/>
          <w:b/>
          <w:noProof/>
          <w:color w:val="000000"/>
        </w:rPr>
        <w:drawing>
          <wp:inline distT="0" distB="0" distL="0" distR="0">
            <wp:extent cx="2019300" cy="695325"/>
            <wp:effectExtent l="19050" t="0" r="0" b="0"/>
            <wp:docPr id="1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863" w:rsidRPr="001B7D2B" w:rsidRDefault="00AA7829" w:rsidP="00C90863">
      <w:pPr>
        <w:spacing w:after="160"/>
        <w:jc w:val="center"/>
        <w:rPr>
          <w:rFonts w:ascii="Calibri" w:eastAsia="Calibri" w:hAnsi="Calibri" w:cs="Calibri"/>
          <w:b/>
          <w:lang w:val="uk-UA" w:eastAsia="en-US"/>
        </w:rPr>
      </w:pPr>
      <w:r w:rsidRPr="00D736F6">
        <w:rPr>
          <w:rFonts w:ascii="Calibri" w:hAnsi="Calibri" w:cs="Calibri"/>
          <w:b/>
          <w:color w:val="000000"/>
          <w:lang w:val="uk-UA"/>
        </w:rPr>
        <w:t xml:space="preserve">Державна установа </w:t>
      </w:r>
      <w:r w:rsidRPr="00D736F6">
        <w:rPr>
          <w:rFonts w:ascii="Calibri" w:hAnsi="Calibri" w:cs="Calibri"/>
          <w:b/>
          <w:color w:val="000000"/>
          <w:lang w:val="uk-UA"/>
        </w:rPr>
        <w:br/>
        <w:t xml:space="preserve">«Центр громадського здоров’я Міністерства охорони здоров’я України» </w:t>
      </w:r>
      <w:r>
        <w:rPr>
          <w:rFonts w:ascii="Calibri" w:hAnsi="Calibri" w:cs="Calibri"/>
          <w:b/>
          <w:lang w:val="uk-UA"/>
        </w:rPr>
        <w:t xml:space="preserve">оголошує конкурс </w:t>
      </w:r>
      <w:r>
        <w:rPr>
          <w:rFonts w:ascii="Calibri" w:eastAsia="Calibri" w:hAnsi="Calibri" w:cs="Calibri"/>
          <w:b/>
          <w:lang w:val="uk-UA" w:eastAsia="en-US"/>
        </w:rPr>
        <w:t>на посаду головного фахівця відділу антимікробної резистентності та інфекційного контролю</w:t>
      </w:r>
      <w:r w:rsidR="0067482D">
        <w:rPr>
          <w:rFonts w:ascii="Calibri" w:eastAsia="Calibri" w:hAnsi="Calibri" w:cs="Calibri"/>
          <w:b/>
          <w:lang w:val="uk-UA" w:eastAsia="en-US"/>
        </w:rPr>
        <w:t xml:space="preserve"> </w:t>
      </w:r>
      <w:r w:rsidR="0067482D" w:rsidRPr="00FC65E4">
        <w:rPr>
          <w:rFonts w:ascii="Calibri" w:eastAsia="Calibri" w:hAnsi="Calibri" w:cs="Calibri"/>
          <w:b/>
          <w:lang w:val="uk-UA" w:eastAsia="en-US"/>
        </w:rPr>
        <w:t xml:space="preserve">в </w:t>
      </w:r>
      <w:r w:rsidR="00C90863" w:rsidRPr="003C0992">
        <w:rPr>
          <w:rFonts w:ascii="Calibri" w:eastAsia="Calibri" w:hAnsi="Calibri" w:cs="Calibri"/>
          <w:b/>
          <w:lang w:val="uk-UA" w:eastAsia="en-US"/>
        </w:rPr>
        <w:t>рамках проекту «Надання підтримки Центру громадського здоров’я МОЗ України для зміцнення та розбудови спроможності системи охорони здоров’я для здійснення кращого моніторингу, епідеміологічного нагляду, реагування на спалахи захворювання та їхньої профілактики»</w:t>
      </w:r>
    </w:p>
    <w:p w:rsidR="0067482D" w:rsidRPr="00FC65E4" w:rsidRDefault="0067482D" w:rsidP="0067482D">
      <w:pPr>
        <w:jc w:val="center"/>
        <w:rPr>
          <w:rFonts w:ascii="Calibri" w:eastAsia="Calibri" w:hAnsi="Calibri" w:cs="Calibri"/>
          <w:b/>
          <w:lang w:val="uk-UA" w:eastAsia="en-US"/>
        </w:rPr>
      </w:pPr>
    </w:p>
    <w:p w:rsidR="00AA7829" w:rsidRDefault="00AA7829" w:rsidP="00AA7829">
      <w:pPr>
        <w:spacing w:after="200"/>
        <w:jc w:val="both"/>
        <w:rPr>
          <w:rFonts w:ascii="Calibri" w:eastAsia="Calibri" w:hAnsi="Calibri" w:cs="Calibri"/>
          <w:lang w:val="uk-UA" w:eastAsia="en-US"/>
        </w:rPr>
      </w:pPr>
      <w:r>
        <w:rPr>
          <w:rFonts w:ascii="Calibri" w:eastAsia="Calibri" w:hAnsi="Calibri" w:cs="Calibri"/>
          <w:b/>
          <w:lang w:val="uk-UA" w:eastAsia="en-US"/>
        </w:rPr>
        <w:t xml:space="preserve">Назва позиції: </w:t>
      </w:r>
      <w:r>
        <w:rPr>
          <w:rFonts w:ascii="Calibri" w:eastAsia="Calibri" w:hAnsi="Calibri" w:cs="Calibri"/>
          <w:bCs/>
          <w:lang w:val="uk-UA" w:eastAsia="en-US"/>
        </w:rPr>
        <w:t>головний фахівець відділу антимікробної резистентності та інфекційного контролю</w:t>
      </w:r>
    </w:p>
    <w:p w:rsidR="00AA7829" w:rsidRPr="00650319" w:rsidRDefault="00AA7829" w:rsidP="00AA7829">
      <w:pPr>
        <w:spacing w:after="160"/>
        <w:rPr>
          <w:rFonts w:ascii="Calibri" w:eastAsia="Calibri" w:hAnsi="Calibri" w:cs="Calibri"/>
          <w:b/>
          <w:lang w:val="uk-UA" w:eastAsia="en-US"/>
        </w:rPr>
      </w:pPr>
      <w:r>
        <w:rPr>
          <w:rFonts w:ascii="Calibri" w:eastAsia="Calibri" w:hAnsi="Calibri" w:cs="Calibri"/>
          <w:b/>
          <w:lang w:val="uk-UA" w:eastAsia="en-US"/>
        </w:rPr>
        <w:t xml:space="preserve">Рівень зайнятості: </w:t>
      </w:r>
      <w:r>
        <w:rPr>
          <w:rFonts w:ascii="Calibri" w:eastAsia="Calibri" w:hAnsi="Calibri" w:cs="Calibri"/>
          <w:lang w:val="uk-UA" w:eastAsia="en-US"/>
        </w:rPr>
        <w:t>повна</w:t>
      </w:r>
    </w:p>
    <w:p w:rsidR="00AA7829" w:rsidRDefault="00AA7829" w:rsidP="00AA7829">
      <w:pPr>
        <w:spacing w:after="160"/>
        <w:rPr>
          <w:rFonts w:ascii="Calibri" w:eastAsia="Calibri" w:hAnsi="Calibri" w:cs="Calibri"/>
          <w:b/>
          <w:lang w:val="uk-UA" w:eastAsia="en-US"/>
        </w:rPr>
      </w:pPr>
      <w:r>
        <w:rPr>
          <w:rFonts w:ascii="Calibri" w:eastAsia="Calibri" w:hAnsi="Calibri" w:cs="Calibri"/>
          <w:b/>
          <w:lang w:val="uk-UA" w:eastAsia="en-US"/>
        </w:rPr>
        <w:t>Інформація щодо установи:</w:t>
      </w:r>
    </w:p>
    <w:p w:rsidR="00AA7829" w:rsidRPr="00D736F6" w:rsidRDefault="00AA7829" w:rsidP="00AA7829">
      <w:pPr>
        <w:jc w:val="both"/>
        <w:rPr>
          <w:rFonts w:ascii="Calibri" w:eastAsia="Calibri" w:hAnsi="Calibri" w:cs="Calibri"/>
          <w:color w:val="000000"/>
          <w:lang w:val="uk-UA" w:eastAsia="en-US"/>
        </w:rPr>
      </w:pPr>
      <w:r w:rsidRPr="00D736F6">
        <w:rPr>
          <w:rFonts w:ascii="Calibri" w:eastAsia="Calibri" w:hAnsi="Calibri" w:cs="Calibri"/>
          <w:color w:val="000000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соціально 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:rsidR="00AA7829" w:rsidRDefault="00AA7829" w:rsidP="00AA7829">
      <w:pPr>
        <w:shd w:val="clear" w:color="auto" w:fill="FFFFFF"/>
        <w:rPr>
          <w:rFonts w:ascii="Calibri" w:hAnsi="Calibri" w:cs="Calibri"/>
          <w:b/>
          <w:bCs/>
          <w:lang w:val="uk-UA"/>
        </w:rPr>
      </w:pPr>
    </w:p>
    <w:p w:rsidR="005727D1" w:rsidRPr="00247308" w:rsidRDefault="0064688F">
      <w:pPr>
        <w:shd w:val="clear" w:color="auto" w:fill="FFFFFF"/>
        <w:rPr>
          <w:rFonts w:ascii="Calibri" w:hAnsi="Calibri" w:cs="Calibri"/>
          <w:lang w:val="uk-UA"/>
        </w:rPr>
      </w:pPr>
      <w:r>
        <w:rPr>
          <w:rFonts w:ascii="Calibri" w:hAnsi="Calibri" w:cs="Calibri"/>
          <w:b/>
          <w:bCs/>
          <w:lang w:val="uk-UA"/>
        </w:rPr>
        <w:t>Завдання</w:t>
      </w:r>
      <w:r w:rsidR="00D17FBA" w:rsidRPr="00247308">
        <w:rPr>
          <w:rFonts w:ascii="Calibri" w:hAnsi="Calibri" w:cs="Calibri"/>
          <w:lang w:val="uk-UA"/>
        </w:rPr>
        <w:t>:</w:t>
      </w:r>
    </w:p>
    <w:p w:rsidR="001F435A" w:rsidRPr="00197B39" w:rsidRDefault="001F435A" w:rsidP="00197B39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284"/>
        </w:tabs>
        <w:spacing w:line="240" w:lineRule="auto"/>
        <w:ind w:left="0"/>
        <w:jc w:val="both"/>
        <w:rPr>
          <w:rFonts w:cs="Calibri"/>
          <w:sz w:val="24"/>
          <w:szCs w:val="24"/>
          <w:lang w:val="uk-UA"/>
        </w:rPr>
      </w:pPr>
    </w:p>
    <w:p w:rsidR="00EE676F" w:rsidRPr="00AA7829" w:rsidRDefault="00D62BFA" w:rsidP="00AA7829">
      <w:pPr>
        <w:pStyle w:val="af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284"/>
        </w:tabs>
        <w:ind w:left="284" w:firstLine="709"/>
        <w:jc w:val="both"/>
        <w:rPr>
          <w:rFonts w:cs="Calibri"/>
          <w:sz w:val="24"/>
          <w:szCs w:val="24"/>
          <w:lang w:val="uk-UA"/>
        </w:rPr>
      </w:pPr>
      <w:r w:rsidRPr="00C62A69">
        <w:rPr>
          <w:rFonts w:cs="Calibri"/>
          <w:sz w:val="24"/>
          <w:szCs w:val="24"/>
          <w:lang w:val="uk-UA"/>
        </w:rPr>
        <w:t>Організаційно-методичний супровід мультидисциплінарних робочих груп в пілотних регіонах</w:t>
      </w:r>
      <w:r w:rsidR="009A61FD" w:rsidRPr="00C62A69">
        <w:rPr>
          <w:rFonts w:cs="Calibri"/>
          <w:sz w:val="24"/>
          <w:szCs w:val="24"/>
          <w:lang w:val="uk-UA"/>
        </w:rPr>
        <w:t xml:space="preserve"> за напрямками: </w:t>
      </w:r>
      <w:r w:rsidR="00C62A69">
        <w:rPr>
          <w:rFonts w:cs="Calibri"/>
          <w:sz w:val="24"/>
          <w:szCs w:val="24"/>
          <w:lang w:val="uk-UA"/>
        </w:rPr>
        <w:t>профілактика інфекцій та інфекційний контроль;</w:t>
      </w:r>
      <w:r w:rsidR="00C62A69" w:rsidRPr="004E5997">
        <w:rPr>
          <w:rFonts w:cs="Calibri"/>
          <w:sz w:val="24"/>
          <w:szCs w:val="24"/>
          <w:lang w:val="uk-UA"/>
        </w:rPr>
        <w:t xml:space="preserve"> </w:t>
      </w:r>
      <w:r w:rsidR="00C62A69">
        <w:rPr>
          <w:rFonts w:cs="Calibri"/>
          <w:sz w:val="24"/>
          <w:szCs w:val="24"/>
          <w:lang w:val="uk-UA"/>
        </w:rPr>
        <w:t>адміністрування антимікробних препаратів; рутинний епіднагляд за інфекційними хворобами, пов’язаними із наданням медичної допомоги; локальний моніторинг антимікробної резистентності; дозорний епіднагляд за антимікробною резистентністю.</w:t>
      </w:r>
    </w:p>
    <w:p w:rsidR="00AB3904" w:rsidRPr="00AA7829" w:rsidRDefault="00EE676F" w:rsidP="00AA7829">
      <w:pPr>
        <w:pStyle w:val="af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284"/>
        </w:tabs>
        <w:ind w:left="284" w:firstLine="709"/>
        <w:jc w:val="both"/>
        <w:rPr>
          <w:rFonts w:cs="Calibri"/>
          <w:sz w:val="24"/>
          <w:szCs w:val="24"/>
          <w:lang w:val="uk-UA"/>
        </w:rPr>
      </w:pPr>
      <w:r w:rsidRPr="00C62A69">
        <w:rPr>
          <w:rFonts w:cs="Calibri"/>
          <w:sz w:val="24"/>
          <w:szCs w:val="24"/>
          <w:lang w:val="uk-UA"/>
        </w:rPr>
        <w:t xml:space="preserve">Організаційно-методичний супровід </w:t>
      </w:r>
      <w:proofErr w:type="spellStart"/>
      <w:r w:rsidRPr="00C62A69">
        <w:rPr>
          <w:rFonts w:cs="Calibri"/>
          <w:sz w:val="24"/>
          <w:szCs w:val="24"/>
          <w:lang w:val="uk-UA"/>
        </w:rPr>
        <w:t>мультидисциплінарних</w:t>
      </w:r>
      <w:proofErr w:type="spellEnd"/>
      <w:r w:rsidRPr="00C62A69">
        <w:rPr>
          <w:rFonts w:cs="Calibri"/>
          <w:sz w:val="24"/>
          <w:szCs w:val="24"/>
          <w:lang w:val="uk-UA"/>
        </w:rPr>
        <w:t xml:space="preserve"> робочих груп в пілотних регіонах за напрямк</w:t>
      </w:r>
      <w:r>
        <w:rPr>
          <w:rFonts w:cs="Calibri"/>
          <w:sz w:val="24"/>
          <w:szCs w:val="24"/>
          <w:lang w:val="uk-UA"/>
        </w:rPr>
        <w:t xml:space="preserve">ом </w:t>
      </w:r>
      <w:r w:rsidR="00F5670D">
        <w:rPr>
          <w:rFonts w:cs="Calibri"/>
          <w:sz w:val="24"/>
          <w:szCs w:val="24"/>
          <w:lang w:val="uk-UA"/>
        </w:rPr>
        <w:t xml:space="preserve">впровадження програми покращення </w:t>
      </w:r>
      <w:r w:rsidR="00F5670D" w:rsidRPr="00211F47">
        <w:rPr>
          <w:rFonts w:cs="Calibri"/>
          <w:sz w:val="24"/>
          <w:szCs w:val="24"/>
          <w:lang w:val="uk-UA"/>
        </w:rPr>
        <w:t>гігієни ру</w:t>
      </w:r>
      <w:r w:rsidR="00F5670D">
        <w:rPr>
          <w:rFonts w:cs="Calibri"/>
          <w:sz w:val="24"/>
          <w:szCs w:val="24"/>
          <w:lang w:val="uk-UA"/>
        </w:rPr>
        <w:t>к.</w:t>
      </w:r>
    </w:p>
    <w:p w:rsidR="00051730" w:rsidRDefault="00051730" w:rsidP="00231E65">
      <w:pPr>
        <w:pStyle w:val="af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284"/>
        </w:tabs>
        <w:ind w:left="284" w:firstLine="709"/>
        <w:jc w:val="both"/>
        <w:rPr>
          <w:rFonts w:cs="Calibri"/>
          <w:sz w:val="24"/>
          <w:szCs w:val="24"/>
          <w:lang w:val="uk-UA"/>
        </w:rPr>
      </w:pPr>
      <w:r>
        <w:rPr>
          <w:rFonts w:cs="Calibri"/>
          <w:sz w:val="24"/>
          <w:szCs w:val="24"/>
          <w:lang w:val="uk-UA"/>
        </w:rPr>
        <w:t xml:space="preserve">Організаційно-методична робота із розробки примірних стандартних операційних процедур за </w:t>
      </w:r>
      <w:r w:rsidR="00BF1718">
        <w:rPr>
          <w:rFonts w:cs="Calibri"/>
          <w:sz w:val="24"/>
          <w:szCs w:val="24"/>
          <w:lang w:val="uk-UA"/>
        </w:rPr>
        <w:t>напрямками</w:t>
      </w:r>
      <w:r>
        <w:rPr>
          <w:rFonts w:cs="Calibri"/>
          <w:sz w:val="24"/>
          <w:szCs w:val="24"/>
          <w:lang w:val="uk-UA"/>
        </w:rPr>
        <w:t xml:space="preserve">: </w:t>
      </w:r>
    </w:p>
    <w:p w:rsidR="002C108B" w:rsidRDefault="002C108B" w:rsidP="00F801BE">
      <w:pPr>
        <w:pStyle w:val="af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284"/>
        </w:tabs>
        <w:jc w:val="both"/>
        <w:rPr>
          <w:rFonts w:cs="Calibri"/>
          <w:sz w:val="24"/>
          <w:szCs w:val="24"/>
          <w:lang w:val="uk-UA"/>
        </w:rPr>
      </w:pPr>
      <w:r w:rsidRPr="00E34E67">
        <w:rPr>
          <w:rFonts w:cs="Calibri"/>
          <w:sz w:val="24"/>
          <w:szCs w:val="24"/>
          <w:lang w:val="uk-UA"/>
        </w:rPr>
        <w:t>показан</w:t>
      </w:r>
      <w:r>
        <w:rPr>
          <w:rFonts w:cs="Calibri"/>
          <w:sz w:val="24"/>
          <w:szCs w:val="24"/>
          <w:lang w:val="uk-UA"/>
        </w:rPr>
        <w:t>ня</w:t>
      </w:r>
      <w:r w:rsidRPr="00E34E67">
        <w:rPr>
          <w:rFonts w:cs="Calibri"/>
          <w:sz w:val="24"/>
          <w:szCs w:val="24"/>
          <w:lang w:val="uk-UA"/>
        </w:rPr>
        <w:t xml:space="preserve"> до відбору біологічного матеріалу (кров, ліквор, матеріал хірургічних ран, вогнепальних поранень) для проведення бактеріологічних досліджень</w:t>
      </w:r>
      <w:r>
        <w:rPr>
          <w:rFonts w:cs="Calibri"/>
          <w:sz w:val="24"/>
          <w:szCs w:val="24"/>
          <w:lang w:val="uk-UA"/>
        </w:rPr>
        <w:t xml:space="preserve">; </w:t>
      </w:r>
    </w:p>
    <w:p w:rsidR="002C108B" w:rsidRDefault="002C108B" w:rsidP="00F801BE">
      <w:pPr>
        <w:pStyle w:val="af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284"/>
        </w:tabs>
        <w:jc w:val="both"/>
        <w:rPr>
          <w:rFonts w:cs="Calibri"/>
          <w:sz w:val="24"/>
          <w:szCs w:val="24"/>
          <w:lang w:val="uk-UA"/>
        </w:rPr>
      </w:pPr>
      <w:r w:rsidRPr="000816D8">
        <w:rPr>
          <w:rFonts w:cs="Calibri"/>
          <w:sz w:val="24"/>
          <w:szCs w:val="24"/>
          <w:lang w:val="uk-UA"/>
        </w:rPr>
        <w:t>технік</w:t>
      </w:r>
      <w:r>
        <w:rPr>
          <w:rFonts w:cs="Calibri"/>
          <w:sz w:val="24"/>
          <w:szCs w:val="24"/>
          <w:lang w:val="uk-UA"/>
        </w:rPr>
        <w:t>а</w:t>
      </w:r>
      <w:r w:rsidRPr="000816D8">
        <w:rPr>
          <w:rFonts w:cs="Calibri"/>
          <w:sz w:val="24"/>
          <w:szCs w:val="24"/>
          <w:lang w:val="uk-UA"/>
        </w:rPr>
        <w:t xml:space="preserve"> відбору біологічного матеріалу (кров, ліквор, матеріал хірургічних ран, вогнепальних поранень) для проведення бактеріологічних досліджень</w:t>
      </w:r>
      <w:r>
        <w:rPr>
          <w:rFonts w:cs="Calibri"/>
          <w:sz w:val="24"/>
          <w:szCs w:val="24"/>
          <w:lang w:val="uk-UA"/>
        </w:rPr>
        <w:t xml:space="preserve">; </w:t>
      </w:r>
    </w:p>
    <w:p w:rsidR="002C108B" w:rsidRPr="00231E65" w:rsidRDefault="002C108B" w:rsidP="00F801BE">
      <w:pPr>
        <w:pStyle w:val="af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284"/>
        </w:tabs>
        <w:jc w:val="both"/>
        <w:rPr>
          <w:rFonts w:cs="Calibri"/>
          <w:sz w:val="24"/>
          <w:szCs w:val="24"/>
          <w:lang w:val="uk-UA"/>
        </w:rPr>
      </w:pPr>
      <w:r w:rsidRPr="00231E65">
        <w:rPr>
          <w:rFonts w:cs="Calibri"/>
          <w:sz w:val="24"/>
          <w:szCs w:val="24"/>
          <w:lang w:val="uk-UA"/>
        </w:rPr>
        <w:t>виявлення пацієнтів, які відповідають критеріям участі у дозорному епіднагляді за антимікробною резистентністю;</w:t>
      </w:r>
    </w:p>
    <w:p w:rsidR="002C108B" w:rsidRDefault="002C108B" w:rsidP="00F801BE">
      <w:pPr>
        <w:pStyle w:val="af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284"/>
        </w:tabs>
        <w:jc w:val="both"/>
        <w:rPr>
          <w:rFonts w:cs="Calibri"/>
          <w:sz w:val="24"/>
          <w:szCs w:val="24"/>
          <w:lang w:val="uk-UA"/>
        </w:rPr>
      </w:pPr>
      <w:r w:rsidRPr="000816D8">
        <w:rPr>
          <w:rFonts w:cs="Calibri"/>
          <w:sz w:val="24"/>
          <w:szCs w:val="24"/>
          <w:lang w:val="uk-UA"/>
        </w:rPr>
        <w:t>виявлення пацієнтів, які відповідають критері</w:t>
      </w:r>
      <w:r>
        <w:rPr>
          <w:rFonts w:cs="Calibri"/>
          <w:sz w:val="24"/>
          <w:szCs w:val="24"/>
          <w:lang w:val="uk-UA"/>
        </w:rPr>
        <w:t>я</w:t>
      </w:r>
      <w:r w:rsidRPr="000816D8">
        <w:rPr>
          <w:rFonts w:cs="Calibri"/>
          <w:sz w:val="24"/>
          <w:szCs w:val="24"/>
          <w:lang w:val="uk-UA"/>
        </w:rPr>
        <w:t xml:space="preserve">м участі у дозорному епіднагляді за </w:t>
      </w:r>
      <w:r>
        <w:rPr>
          <w:rFonts w:cs="Calibri"/>
          <w:sz w:val="24"/>
          <w:szCs w:val="24"/>
          <w:lang w:val="uk-UA"/>
        </w:rPr>
        <w:t>антимікробною резистентністю;</w:t>
      </w:r>
    </w:p>
    <w:p w:rsidR="002C108B" w:rsidRPr="001F5DA6" w:rsidRDefault="002C108B" w:rsidP="00F801BE">
      <w:pPr>
        <w:pStyle w:val="af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284"/>
        </w:tabs>
        <w:jc w:val="both"/>
        <w:rPr>
          <w:rFonts w:cs="Calibri"/>
          <w:sz w:val="24"/>
          <w:szCs w:val="24"/>
          <w:lang w:val="uk-UA"/>
        </w:rPr>
      </w:pPr>
      <w:r w:rsidRPr="001F5DA6">
        <w:rPr>
          <w:rFonts w:cs="Calibri"/>
          <w:sz w:val="24"/>
          <w:szCs w:val="24"/>
          <w:lang w:val="uk-UA"/>
        </w:rPr>
        <w:lastRenderedPageBreak/>
        <w:t>захворюван</w:t>
      </w:r>
      <w:r>
        <w:rPr>
          <w:rFonts w:cs="Calibri"/>
          <w:sz w:val="24"/>
          <w:szCs w:val="24"/>
          <w:lang w:val="uk-UA"/>
        </w:rPr>
        <w:t>ня</w:t>
      </w:r>
      <w:r w:rsidRPr="001F5DA6">
        <w:rPr>
          <w:rFonts w:cs="Calibri"/>
          <w:sz w:val="24"/>
          <w:szCs w:val="24"/>
          <w:lang w:val="uk-UA"/>
        </w:rPr>
        <w:t>/стан</w:t>
      </w:r>
      <w:r>
        <w:rPr>
          <w:rFonts w:cs="Calibri"/>
          <w:sz w:val="24"/>
          <w:szCs w:val="24"/>
          <w:lang w:val="uk-UA"/>
        </w:rPr>
        <w:t>и</w:t>
      </w:r>
      <w:r w:rsidRPr="001F5DA6">
        <w:rPr>
          <w:rFonts w:cs="Calibri"/>
          <w:sz w:val="24"/>
          <w:szCs w:val="24"/>
          <w:lang w:val="uk-UA"/>
        </w:rPr>
        <w:t>, які вимагають консультації клінічного фармаколога до призначення АМП терапії</w:t>
      </w:r>
    </w:p>
    <w:p w:rsidR="002C108B" w:rsidRDefault="002C108B" w:rsidP="00F801BE">
      <w:pPr>
        <w:pStyle w:val="af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284"/>
        </w:tabs>
        <w:jc w:val="both"/>
        <w:rPr>
          <w:rFonts w:cs="Calibri"/>
          <w:sz w:val="24"/>
          <w:szCs w:val="24"/>
          <w:lang w:val="uk-UA"/>
        </w:rPr>
      </w:pPr>
      <w:r w:rsidRPr="001F5DA6">
        <w:rPr>
          <w:rFonts w:cs="Calibri"/>
          <w:sz w:val="24"/>
          <w:szCs w:val="24"/>
          <w:lang w:val="uk-UA"/>
        </w:rPr>
        <w:t>захворюван</w:t>
      </w:r>
      <w:r>
        <w:rPr>
          <w:rFonts w:cs="Calibri"/>
          <w:sz w:val="24"/>
          <w:szCs w:val="24"/>
          <w:lang w:val="uk-UA"/>
        </w:rPr>
        <w:t>ня</w:t>
      </w:r>
      <w:r w:rsidRPr="001F5DA6">
        <w:rPr>
          <w:rFonts w:cs="Calibri"/>
          <w:sz w:val="24"/>
          <w:szCs w:val="24"/>
          <w:lang w:val="uk-UA"/>
        </w:rPr>
        <w:t>/стан</w:t>
      </w:r>
      <w:r>
        <w:rPr>
          <w:rFonts w:cs="Calibri"/>
          <w:sz w:val="24"/>
          <w:szCs w:val="24"/>
          <w:lang w:val="uk-UA"/>
        </w:rPr>
        <w:t>и</w:t>
      </w:r>
      <w:r w:rsidRPr="001F5DA6">
        <w:rPr>
          <w:rFonts w:cs="Calibri"/>
          <w:sz w:val="24"/>
          <w:szCs w:val="24"/>
          <w:lang w:val="uk-UA"/>
        </w:rPr>
        <w:t>, які вимагають обстеження пацієнтів на КДІ</w:t>
      </w:r>
    </w:p>
    <w:p w:rsidR="002C108B" w:rsidRDefault="002C108B" w:rsidP="00F801BE">
      <w:pPr>
        <w:pStyle w:val="af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284"/>
        </w:tabs>
        <w:jc w:val="both"/>
        <w:rPr>
          <w:rFonts w:cs="Calibri"/>
          <w:sz w:val="24"/>
          <w:szCs w:val="24"/>
          <w:lang w:val="uk-UA"/>
        </w:rPr>
      </w:pPr>
      <w:proofErr w:type="spellStart"/>
      <w:r w:rsidRPr="000816D8">
        <w:rPr>
          <w:rFonts w:cs="Calibri"/>
          <w:sz w:val="24"/>
          <w:szCs w:val="24"/>
          <w:lang w:val="uk-UA"/>
        </w:rPr>
        <w:t>преавторизаці</w:t>
      </w:r>
      <w:r>
        <w:rPr>
          <w:rFonts w:cs="Calibri"/>
          <w:sz w:val="24"/>
          <w:szCs w:val="24"/>
          <w:lang w:val="uk-UA"/>
        </w:rPr>
        <w:t>я</w:t>
      </w:r>
      <w:proofErr w:type="spellEnd"/>
      <w:r w:rsidRPr="000816D8">
        <w:rPr>
          <w:rFonts w:cs="Calibri"/>
          <w:sz w:val="24"/>
          <w:szCs w:val="24"/>
          <w:lang w:val="uk-UA"/>
        </w:rPr>
        <w:t xml:space="preserve"> </w:t>
      </w:r>
      <w:r>
        <w:rPr>
          <w:rFonts w:cs="Calibri"/>
          <w:sz w:val="24"/>
          <w:szCs w:val="24"/>
          <w:lang w:val="uk-UA"/>
        </w:rPr>
        <w:t>антимікробних препаратів</w:t>
      </w:r>
      <w:r w:rsidRPr="000816D8">
        <w:rPr>
          <w:rFonts w:cs="Calibri"/>
          <w:sz w:val="24"/>
          <w:szCs w:val="24"/>
          <w:lang w:val="uk-UA"/>
        </w:rPr>
        <w:t xml:space="preserve"> групи резерву</w:t>
      </w:r>
      <w:r>
        <w:rPr>
          <w:rFonts w:cs="Calibri"/>
          <w:sz w:val="24"/>
          <w:szCs w:val="24"/>
          <w:lang w:val="uk-UA"/>
        </w:rPr>
        <w:t xml:space="preserve">; </w:t>
      </w:r>
    </w:p>
    <w:p w:rsidR="00051730" w:rsidRPr="009A61FD" w:rsidRDefault="002C108B" w:rsidP="00F801BE">
      <w:pPr>
        <w:pStyle w:val="af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284"/>
        </w:tabs>
        <w:jc w:val="both"/>
        <w:rPr>
          <w:rFonts w:cs="Calibri"/>
          <w:sz w:val="24"/>
          <w:szCs w:val="24"/>
          <w:lang w:val="uk-UA"/>
        </w:rPr>
      </w:pPr>
      <w:r w:rsidRPr="000816D8">
        <w:rPr>
          <w:rFonts w:cs="Calibri"/>
          <w:sz w:val="24"/>
          <w:szCs w:val="24"/>
          <w:lang w:val="uk-UA"/>
        </w:rPr>
        <w:t>раціональн</w:t>
      </w:r>
      <w:r>
        <w:rPr>
          <w:rFonts w:cs="Calibri"/>
          <w:sz w:val="24"/>
          <w:szCs w:val="24"/>
          <w:lang w:val="uk-UA"/>
        </w:rPr>
        <w:t>а</w:t>
      </w:r>
      <w:r w:rsidRPr="000816D8">
        <w:rPr>
          <w:rFonts w:cs="Calibri"/>
          <w:sz w:val="24"/>
          <w:szCs w:val="24"/>
          <w:lang w:val="uk-UA"/>
        </w:rPr>
        <w:t xml:space="preserve"> </w:t>
      </w:r>
      <w:proofErr w:type="spellStart"/>
      <w:r w:rsidRPr="000816D8">
        <w:rPr>
          <w:rFonts w:cs="Calibri"/>
          <w:sz w:val="24"/>
          <w:szCs w:val="24"/>
          <w:lang w:val="uk-UA"/>
        </w:rPr>
        <w:t>периопераційн</w:t>
      </w:r>
      <w:r>
        <w:rPr>
          <w:rFonts w:cs="Calibri"/>
          <w:sz w:val="24"/>
          <w:szCs w:val="24"/>
          <w:lang w:val="uk-UA"/>
        </w:rPr>
        <w:t>а</w:t>
      </w:r>
      <w:proofErr w:type="spellEnd"/>
      <w:r w:rsidRPr="000816D8">
        <w:rPr>
          <w:rFonts w:cs="Calibri"/>
          <w:sz w:val="24"/>
          <w:szCs w:val="24"/>
          <w:lang w:val="uk-UA"/>
        </w:rPr>
        <w:t xml:space="preserve"> </w:t>
      </w:r>
      <w:proofErr w:type="spellStart"/>
      <w:r>
        <w:rPr>
          <w:rFonts w:cs="Calibri"/>
          <w:sz w:val="24"/>
          <w:szCs w:val="24"/>
          <w:lang w:val="uk-UA"/>
        </w:rPr>
        <w:t>антибіотико</w:t>
      </w:r>
      <w:proofErr w:type="spellEnd"/>
      <w:r>
        <w:rPr>
          <w:rFonts w:cs="Calibri"/>
          <w:sz w:val="24"/>
          <w:szCs w:val="24"/>
          <w:lang w:val="uk-UA"/>
        </w:rPr>
        <w:t xml:space="preserve"> </w:t>
      </w:r>
      <w:r w:rsidRPr="000816D8">
        <w:rPr>
          <w:rFonts w:cs="Calibri"/>
          <w:sz w:val="24"/>
          <w:szCs w:val="24"/>
          <w:lang w:val="uk-UA"/>
        </w:rPr>
        <w:t>профілактик</w:t>
      </w:r>
      <w:r>
        <w:rPr>
          <w:rFonts w:cs="Calibri"/>
          <w:sz w:val="24"/>
          <w:szCs w:val="24"/>
          <w:lang w:val="uk-UA"/>
        </w:rPr>
        <w:t>а.</w:t>
      </w:r>
    </w:p>
    <w:p w:rsidR="00305EC8" w:rsidRPr="00AA7829" w:rsidRDefault="00AB3904" w:rsidP="00AA7829">
      <w:pPr>
        <w:pStyle w:val="af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284"/>
        </w:tabs>
        <w:ind w:left="284" w:firstLine="709"/>
        <w:jc w:val="both"/>
        <w:rPr>
          <w:rFonts w:cs="Calibri"/>
          <w:sz w:val="24"/>
          <w:szCs w:val="24"/>
          <w:lang w:val="uk-UA"/>
        </w:rPr>
      </w:pPr>
      <w:r>
        <w:rPr>
          <w:rFonts w:cs="Calibri"/>
          <w:sz w:val="24"/>
          <w:szCs w:val="24"/>
          <w:lang w:val="uk-UA"/>
        </w:rPr>
        <w:t>Організація та проведення навчальних заходів для медичних працівників пілотних відділень</w:t>
      </w:r>
      <w:r w:rsidR="00DD05AD">
        <w:rPr>
          <w:rFonts w:cs="Calibri"/>
          <w:sz w:val="24"/>
          <w:szCs w:val="24"/>
          <w:lang w:val="uk-UA"/>
        </w:rPr>
        <w:t xml:space="preserve"> </w:t>
      </w:r>
      <w:r w:rsidR="006153F4">
        <w:rPr>
          <w:rFonts w:cs="Calibri"/>
          <w:sz w:val="24"/>
          <w:szCs w:val="24"/>
          <w:lang w:val="uk-UA"/>
        </w:rPr>
        <w:t xml:space="preserve">закладів охорони здоров’я </w:t>
      </w:r>
      <w:r w:rsidR="00DD05AD">
        <w:rPr>
          <w:rFonts w:cs="Calibri"/>
          <w:sz w:val="24"/>
          <w:szCs w:val="24"/>
          <w:lang w:val="uk-UA"/>
        </w:rPr>
        <w:t xml:space="preserve">та </w:t>
      </w:r>
      <w:r w:rsidR="00DD05AD" w:rsidRPr="00197B39">
        <w:rPr>
          <w:rFonts w:cs="Calibri"/>
          <w:sz w:val="24"/>
          <w:szCs w:val="24"/>
          <w:lang w:val="uk-UA"/>
        </w:rPr>
        <w:t>обласних центрів контролю та профілактики хвороб</w:t>
      </w:r>
      <w:r>
        <w:rPr>
          <w:rFonts w:cs="Calibri"/>
          <w:sz w:val="24"/>
          <w:szCs w:val="24"/>
          <w:lang w:val="uk-UA"/>
        </w:rPr>
        <w:t xml:space="preserve">. </w:t>
      </w:r>
    </w:p>
    <w:p w:rsidR="00AA7829" w:rsidRPr="00AA7829" w:rsidRDefault="005D057D" w:rsidP="00AA7829">
      <w:pPr>
        <w:pStyle w:val="af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284"/>
        </w:tabs>
        <w:ind w:left="284" w:firstLine="709"/>
        <w:jc w:val="both"/>
        <w:rPr>
          <w:rFonts w:cs="Calibri"/>
          <w:sz w:val="24"/>
          <w:szCs w:val="24"/>
          <w:lang w:val="uk-UA"/>
        </w:rPr>
      </w:pPr>
      <w:r w:rsidRPr="006153F4">
        <w:rPr>
          <w:rFonts w:cs="Calibri"/>
          <w:sz w:val="24"/>
          <w:szCs w:val="24"/>
          <w:lang w:val="uk-UA"/>
        </w:rPr>
        <w:t xml:space="preserve">Підготовка звіту за результатами </w:t>
      </w:r>
      <w:proofErr w:type="spellStart"/>
      <w:r w:rsidRPr="006153F4">
        <w:rPr>
          <w:rFonts w:cs="Calibri"/>
          <w:sz w:val="24"/>
          <w:szCs w:val="24"/>
          <w:lang w:val="uk-UA"/>
        </w:rPr>
        <w:t>проєкту</w:t>
      </w:r>
      <w:proofErr w:type="spellEnd"/>
      <w:r w:rsidR="00AA7829">
        <w:rPr>
          <w:rFonts w:cs="Calibri"/>
          <w:sz w:val="24"/>
          <w:szCs w:val="24"/>
          <w:lang w:val="uk-UA"/>
        </w:rPr>
        <w:t>.</w:t>
      </w:r>
    </w:p>
    <w:p w:rsidR="00AA7829" w:rsidRPr="00736423" w:rsidRDefault="00AA7829" w:rsidP="00AA7829">
      <w:pPr>
        <w:spacing w:after="160" w:line="259" w:lineRule="auto"/>
        <w:jc w:val="both"/>
        <w:rPr>
          <w:rFonts w:ascii="Calibri" w:hAnsi="Calibri" w:cs="Calibri"/>
          <w:b/>
          <w:color w:val="000000"/>
          <w:lang w:val="uk-UA"/>
        </w:rPr>
      </w:pPr>
      <w:r w:rsidRPr="00736423">
        <w:rPr>
          <w:rFonts w:ascii="Calibri" w:hAnsi="Calibri" w:cs="Calibri"/>
          <w:b/>
          <w:color w:val="000000"/>
          <w:lang w:val="uk-UA"/>
        </w:rPr>
        <w:t>Вимоги до професійної компетентності:</w:t>
      </w:r>
    </w:p>
    <w:p w:rsidR="00AA7829" w:rsidRPr="00AA7829" w:rsidRDefault="00AA7829" w:rsidP="00AA7829">
      <w:pPr>
        <w:numPr>
          <w:ilvl w:val="0"/>
          <w:numId w:val="12"/>
        </w:numPr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В</w:t>
      </w:r>
      <w:r w:rsidRPr="006C7F03">
        <w:rPr>
          <w:rFonts w:ascii="Calibri" w:hAnsi="Calibri" w:cs="Calibri"/>
          <w:lang w:val="uk-UA"/>
        </w:rPr>
        <w:t>ища освіта</w:t>
      </w:r>
      <w:r w:rsidRPr="00F1142E">
        <w:rPr>
          <w:rFonts w:ascii="Calibri" w:hAnsi="Calibri" w:cs="Calibri"/>
          <w:lang w:val="uk-UA"/>
        </w:rPr>
        <w:t>.</w:t>
      </w:r>
    </w:p>
    <w:p w:rsidR="00AA7829" w:rsidRDefault="00AA7829" w:rsidP="00AA7829">
      <w:pPr>
        <w:numPr>
          <w:ilvl w:val="0"/>
          <w:numId w:val="12"/>
        </w:numPr>
        <w:jc w:val="both"/>
        <w:rPr>
          <w:rFonts w:ascii="Calibri" w:eastAsia="Calibri" w:hAnsi="Calibri" w:cs="Calibri"/>
          <w:bCs/>
          <w:lang w:val="uk-UA" w:eastAsia="en-US"/>
        </w:rPr>
      </w:pPr>
      <w:r>
        <w:rPr>
          <w:rFonts w:ascii="Calibri" w:eastAsia="Calibri" w:hAnsi="Calibri" w:cs="Calibri"/>
          <w:bCs/>
          <w:lang w:val="uk-UA" w:eastAsia="en-US"/>
        </w:rPr>
        <w:t>Знання нормативно-правових актів в сфері профілактики інфекцій та інфекційного контролю.</w:t>
      </w:r>
    </w:p>
    <w:p w:rsidR="00AA7829" w:rsidRDefault="00AA7829" w:rsidP="00AA7829">
      <w:pPr>
        <w:numPr>
          <w:ilvl w:val="0"/>
          <w:numId w:val="12"/>
        </w:numPr>
        <w:jc w:val="both"/>
        <w:rPr>
          <w:rFonts w:ascii="Calibri" w:eastAsia="Calibri" w:hAnsi="Calibri" w:cs="Calibri"/>
          <w:bCs/>
          <w:lang w:val="uk-UA" w:eastAsia="en-US"/>
        </w:rPr>
      </w:pPr>
      <w:r>
        <w:rPr>
          <w:rFonts w:ascii="Calibri" w:eastAsia="Calibri" w:hAnsi="Calibri" w:cs="Calibri"/>
          <w:bCs/>
          <w:lang w:val="uk-UA" w:eastAsia="en-US"/>
        </w:rPr>
        <w:t>Досвід розробки та впровадження СОП буде перевагою.</w:t>
      </w:r>
    </w:p>
    <w:p w:rsidR="00AA7829" w:rsidRDefault="00AA7829" w:rsidP="00AA7829">
      <w:pPr>
        <w:numPr>
          <w:ilvl w:val="0"/>
          <w:numId w:val="12"/>
        </w:numPr>
        <w:jc w:val="both"/>
        <w:rPr>
          <w:rFonts w:ascii="Calibri" w:eastAsia="Calibri" w:hAnsi="Calibri" w:cs="Calibri"/>
          <w:bCs/>
          <w:lang w:val="uk-UA" w:eastAsia="en-US"/>
        </w:rPr>
      </w:pPr>
      <w:r>
        <w:rPr>
          <w:rFonts w:ascii="Calibri" w:eastAsia="Calibri" w:hAnsi="Calibri" w:cs="Calibri"/>
          <w:bCs/>
          <w:lang w:val="uk-UA" w:eastAsia="en-US"/>
        </w:rPr>
        <w:t>Досвід в підготовці та проведенні організаційно-методичних та навчальних заходів буде перевагою.</w:t>
      </w:r>
    </w:p>
    <w:p w:rsidR="00AA7829" w:rsidRDefault="00AA7829" w:rsidP="00AA7829">
      <w:pPr>
        <w:jc w:val="both"/>
        <w:rPr>
          <w:rFonts w:ascii="Calibri" w:eastAsia="Calibri" w:hAnsi="Calibri" w:cs="Calibri"/>
          <w:bCs/>
          <w:lang w:val="uk-UA" w:eastAsia="en-US"/>
        </w:rPr>
      </w:pPr>
      <w:bookmarkStart w:id="0" w:name="_Hlk517870634"/>
    </w:p>
    <w:p w:rsidR="00AA7829" w:rsidRDefault="00AA7829" w:rsidP="00AA7829">
      <w:pPr>
        <w:jc w:val="both"/>
        <w:rPr>
          <w:rFonts w:ascii="Calibri" w:hAnsi="Calibri" w:cs="Calibri"/>
          <w:b/>
          <w:lang w:val="uk-UA"/>
        </w:rPr>
      </w:pPr>
      <w:r w:rsidRPr="00736423">
        <w:rPr>
          <w:rFonts w:ascii="Calibri" w:hAnsi="Calibri" w:cs="Calibri"/>
          <w:color w:val="000000"/>
          <w:lang w:val="uk-UA"/>
        </w:rPr>
        <w:t xml:space="preserve">Резюме мають бути надіслані електронною поштою </w:t>
      </w:r>
      <w:r w:rsidRPr="00736423">
        <w:rPr>
          <w:rFonts w:ascii="Calibri" w:hAnsi="Calibri" w:cs="Calibri"/>
          <w:b/>
          <w:color w:val="000000"/>
          <w:lang w:val="uk-UA"/>
        </w:rPr>
        <w:t xml:space="preserve">на електронну адресу: </w:t>
      </w:r>
      <w:hyperlink r:id="rId8" w:history="1">
        <w:r w:rsidRPr="00736423">
          <w:rPr>
            <w:rStyle w:val="afa"/>
            <w:rFonts w:ascii="Calibri" w:hAnsi="Calibri" w:cs="Calibri"/>
            <w:b/>
            <w:color w:val="000000"/>
            <w:lang w:val="uk-UA"/>
          </w:rPr>
          <w:t>vacancies@phc.org.ua</w:t>
        </w:r>
      </w:hyperlink>
      <w:r w:rsidRPr="00736423">
        <w:rPr>
          <w:rFonts w:ascii="Calibri" w:hAnsi="Calibri" w:cs="Calibri"/>
          <w:b/>
          <w:color w:val="000000"/>
          <w:lang w:val="uk-UA"/>
        </w:rPr>
        <w:t>.</w:t>
      </w:r>
      <w:r w:rsidRPr="00736423">
        <w:rPr>
          <w:rFonts w:ascii="Calibri" w:hAnsi="Calibri" w:cs="Calibri"/>
          <w:color w:val="000000"/>
          <w:lang w:val="uk-UA"/>
        </w:rPr>
        <w:t xml:space="preserve"> </w:t>
      </w:r>
      <w:r>
        <w:rPr>
          <w:rFonts w:ascii="Calibri" w:hAnsi="Calibri" w:cs="Calibri"/>
          <w:lang w:val="uk-UA"/>
        </w:rPr>
        <w:t xml:space="preserve">В темі листа, будь ласка, зазначте: </w:t>
      </w:r>
      <w:r>
        <w:rPr>
          <w:rFonts w:ascii="Calibri" w:hAnsi="Calibri" w:cs="Calibri"/>
          <w:b/>
          <w:lang w:val="uk-UA"/>
        </w:rPr>
        <w:t>«</w:t>
      </w:r>
      <w:r w:rsidR="0067482D" w:rsidRPr="0067482D">
        <w:rPr>
          <w:rFonts w:ascii="Calibri" w:hAnsi="Calibri" w:cs="Calibri"/>
          <w:b/>
          <w:lang w:val="uk-UA"/>
        </w:rPr>
        <w:t>283-2022</w:t>
      </w:r>
      <w:r w:rsidRPr="0067482D">
        <w:rPr>
          <w:rFonts w:ascii="Calibri" w:hAnsi="Calibri" w:cs="Calibri"/>
          <w:b/>
          <w:lang w:val="uk-UA"/>
        </w:rPr>
        <w:t xml:space="preserve"> головний фахівець відділу антимікробної резистентності та інфекційного контролю</w:t>
      </w:r>
      <w:r w:rsidRPr="0067482D">
        <w:rPr>
          <w:rFonts w:ascii="Calibri" w:eastAsia="Calibri" w:hAnsi="Calibri" w:cs="Calibri"/>
          <w:b/>
          <w:bCs/>
          <w:lang w:val="uk-UA" w:eastAsia="en-US"/>
        </w:rPr>
        <w:t>»</w:t>
      </w:r>
      <w:r w:rsidRPr="0067482D">
        <w:rPr>
          <w:rFonts w:ascii="Calibri" w:hAnsi="Calibri" w:cs="Calibri"/>
          <w:b/>
          <w:bCs/>
          <w:lang w:val="uk-UA"/>
        </w:rPr>
        <w:t>.</w:t>
      </w:r>
    </w:p>
    <w:p w:rsidR="00AA7829" w:rsidRDefault="00AA7829" w:rsidP="00AA7829">
      <w:pPr>
        <w:jc w:val="both"/>
        <w:rPr>
          <w:rFonts w:ascii="Calibri" w:hAnsi="Calibri" w:cs="Calibri"/>
          <w:b/>
          <w:lang w:val="uk-UA"/>
        </w:rPr>
      </w:pPr>
    </w:p>
    <w:p w:rsidR="00AA7829" w:rsidRPr="00736423" w:rsidRDefault="00AA7829" w:rsidP="00AA7829">
      <w:pPr>
        <w:jc w:val="both"/>
        <w:rPr>
          <w:rFonts w:ascii="Calibri" w:hAnsi="Calibri" w:cs="Calibri"/>
          <w:color w:val="000000"/>
          <w:lang w:val="uk-UA"/>
        </w:rPr>
      </w:pPr>
      <w:r>
        <w:rPr>
          <w:rFonts w:ascii="Calibri" w:hAnsi="Calibri" w:cs="Calibri"/>
          <w:b/>
          <w:lang w:val="uk-UA"/>
        </w:rPr>
        <w:t xml:space="preserve">Термін подання документів – </w:t>
      </w:r>
      <w:r w:rsidRPr="00736423">
        <w:rPr>
          <w:rFonts w:ascii="Calibri" w:hAnsi="Calibri" w:cs="Calibri"/>
          <w:b/>
          <w:color w:val="000000"/>
          <w:lang w:val="uk-UA"/>
        </w:rPr>
        <w:t xml:space="preserve">до </w:t>
      </w:r>
      <w:r w:rsidR="0067482D">
        <w:rPr>
          <w:rFonts w:ascii="Calibri" w:hAnsi="Calibri" w:cs="Calibri"/>
          <w:b/>
          <w:color w:val="000000"/>
          <w:lang w:val="uk-UA"/>
        </w:rPr>
        <w:t>13</w:t>
      </w:r>
      <w:r w:rsidRPr="00736423">
        <w:rPr>
          <w:rFonts w:ascii="Calibri" w:hAnsi="Calibri" w:cs="Calibri"/>
          <w:b/>
          <w:color w:val="000000"/>
          <w:lang w:val="uk-UA"/>
        </w:rPr>
        <w:t xml:space="preserve"> </w:t>
      </w:r>
      <w:r>
        <w:rPr>
          <w:rFonts w:ascii="Calibri" w:hAnsi="Calibri" w:cs="Calibri"/>
          <w:b/>
          <w:color w:val="000000"/>
          <w:lang w:val="uk-UA"/>
        </w:rPr>
        <w:t>жовтня</w:t>
      </w:r>
      <w:r w:rsidRPr="00736423">
        <w:rPr>
          <w:rFonts w:ascii="Calibri" w:hAnsi="Calibri" w:cs="Calibri"/>
          <w:b/>
          <w:color w:val="000000"/>
          <w:lang w:val="uk-UA"/>
        </w:rPr>
        <w:t xml:space="preserve"> 2022 року,</w:t>
      </w:r>
      <w:r w:rsidRPr="00736423">
        <w:rPr>
          <w:rFonts w:ascii="Calibri" w:hAnsi="Calibri" w:cs="Calibri"/>
          <w:color w:val="000000"/>
          <w:lang w:val="uk-UA"/>
        </w:rPr>
        <w:t xml:space="preserve"> реєстрація документів завершується о 18:00.</w:t>
      </w:r>
      <w:bookmarkEnd w:id="0"/>
    </w:p>
    <w:p w:rsidR="00AA7829" w:rsidRDefault="00AA7829" w:rsidP="00AA7829">
      <w:pPr>
        <w:jc w:val="both"/>
        <w:rPr>
          <w:rFonts w:ascii="Calibri" w:hAnsi="Calibri" w:cs="Calibri"/>
          <w:lang w:val="uk-UA"/>
        </w:rPr>
      </w:pPr>
    </w:p>
    <w:p w:rsidR="00AA7829" w:rsidRDefault="00AA7829" w:rsidP="00AA7829">
      <w:pPr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:rsidR="00AA7829" w:rsidRDefault="00AA7829" w:rsidP="00AA7829">
      <w:pPr>
        <w:jc w:val="both"/>
        <w:rPr>
          <w:rFonts w:ascii="Calibri" w:hAnsi="Calibri" w:cs="Calibri"/>
          <w:lang w:val="uk-UA"/>
        </w:rPr>
      </w:pPr>
    </w:p>
    <w:p w:rsidR="00AA7829" w:rsidRPr="006153F4" w:rsidRDefault="00AA7829" w:rsidP="00AA7829">
      <w:pPr>
        <w:jc w:val="both"/>
        <w:rPr>
          <w:rFonts w:cs="Calibri"/>
          <w:lang w:val="uk-UA"/>
        </w:rPr>
      </w:pPr>
      <w:r w:rsidRPr="00736423">
        <w:rPr>
          <w:rFonts w:ascii="Calibri" w:hAnsi="Calibri" w:cs="Calibri"/>
          <w:color w:val="000000"/>
          <w:lang w:val="uk-UA"/>
        </w:rPr>
        <w:t xml:space="preserve">Державна установа «Центр громадського здоров’я Міністерства охорони здоров’я України» </w:t>
      </w:r>
      <w:r>
        <w:rPr>
          <w:rFonts w:ascii="Calibri" w:hAnsi="Calibri" w:cs="Calibri"/>
          <w:lang w:val="uk-UA"/>
        </w:rPr>
        <w:t>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p w:rsidR="00AA7829" w:rsidRPr="006153F4" w:rsidRDefault="00AA7829" w:rsidP="00AA7829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284"/>
        </w:tabs>
        <w:ind w:left="993"/>
        <w:jc w:val="both"/>
        <w:rPr>
          <w:rFonts w:cs="Calibri"/>
          <w:sz w:val="24"/>
          <w:szCs w:val="24"/>
          <w:lang w:val="uk-UA"/>
        </w:rPr>
      </w:pPr>
    </w:p>
    <w:sectPr w:rsidR="00AA7829" w:rsidRPr="006153F4" w:rsidSect="0015635A">
      <w:pgSz w:w="11906" w:h="16838"/>
      <w:pgMar w:top="1135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8DB" w:rsidRDefault="00B048DB">
      <w:r>
        <w:separator/>
      </w:r>
    </w:p>
  </w:endnote>
  <w:endnote w:type="continuationSeparator" w:id="0">
    <w:p w:rsidR="00B048DB" w:rsidRDefault="00B04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8DB" w:rsidRDefault="00B048DB">
      <w:r>
        <w:separator/>
      </w:r>
    </w:p>
  </w:footnote>
  <w:footnote w:type="continuationSeparator" w:id="0">
    <w:p w:rsidR="00B048DB" w:rsidRDefault="00B048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B24"/>
    <w:multiLevelType w:val="hybridMultilevel"/>
    <w:tmpl w:val="FCBEAF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1A73"/>
    <w:multiLevelType w:val="hybridMultilevel"/>
    <w:tmpl w:val="C6183C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C6C34"/>
    <w:multiLevelType w:val="hybridMultilevel"/>
    <w:tmpl w:val="A9A23DBE"/>
    <w:lvl w:ilvl="0" w:tplc="330EF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5E622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6EE48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CC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640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EEB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C6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235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C6F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4396E"/>
    <w:multiLevelType w:val="hybridMultilevel"/>
    <w:tmpl w:val="004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3D5B"/>
    <w:multiLevelType w:val="hybridMultilevel"/>
    <w:tmpl w:val="FF3E7610"/>
    <w:lvl w:ilvl="0" w:tplc="5372D40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A63B5"/>
    <w:multiLevelType w:val="hybridMultilevel"/>
    <w:tmpl w:val="8DEC0F64"/>
    <w:lvl w:ilvl="0" w:tplc="579087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DE95A2A"/>
    <w:multiLevelType w:val="hybridMultilevel"/>
    <w:tmpl w:val="B30434F2"/>
    <w:lvl w:ilvl="0" w:tplc="733C5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78D33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DFA8D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23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E7E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E66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00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0CB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D6B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64C8B"/>
    <w:multiLevelType w:val="hybridMultilevel"/>
    <w:tmpl w:val="532ACC9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1C4C43F9"/>
    <w:multiLevelType w:val="hybridMultilevel"/>
    <w:tmpl w:val="EC5C3560"/>
    <w:lvl w:ilvl="0" w:tplc="15DE3BB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8"/>
        <w:szCs w:val="28"/>
      </w:rPr>
    </w:lvl>
    <w:lvl w:ilvl="1" w:tplc="F118BF8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CDFCDA6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A2B6970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CBD2DCA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D7DA689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C8EED74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F64099E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E2240FE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7E31C3"/>
    <w:multiLevelType w:val="hybridMultilevel"/>
    <w:tmpl w:val="85FA4AC0"/>
    <w:lvl w:ilvl="0" w:tplc="F496C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7E4E6E">
      <w:start w:val="1"/>
      <w:numFmt w:val="lowerLetter"/>
      <w:lvlText w:val="%2."/>
      <w:lvlJc w:val="left"/>
      <w:pPr>
        <w:ind w:left="1440" w:hanging="360"/>
      </w:pPr>
    </w:lvl>
    <w:lvl w:ilvl="2" w:tplc="2D86EF00">
      <w:start w:val="1"/>
      <w:numFmt w:val="lowerRoman"/>
      <w:lvlText w:val="%3."/>
      <w:lvlJc w:val="right"/>
      <w:pPr>
        <w:ind w:left="2160" w:hanging="180"/>
      </w:pPr>
    </w:lvl>
    <w:lvl w:ilvl="3" w:tplc="7DF25448">
      <w:start w:val="1"/>
      <w:numFmt w:val="decimal"/>
      <w:lvlText w:val="%4."/>
      <w:lvlJc w:val="left"/>
      <w:pPr>
        <w:ind w:left="2880" w:hanging="360"/>
      </w:pPr>
    </w:lvl>
    <w:lvl w:ilvl="4" w:tplc="B0B0DCF8">
      <w:start w:val="1"/>
      <w:numFmt w:val="lowerLetter"/>
      <w:lvlText w:val="%5."/>
      <w:lvlJc w:val="left"/>
      <w:pPr>
        <w:ind w:left="3600" w:hanging="360"/>
      </w:pPr>
    </w:lvl>
    <w:lvl w:ilvl="5" w:tplc="C2DC1E70">
      <w:start w:val="1"/>
      <w:numFmt w:val="lowerRoman"/>
      <w:lvlText w:val="%6."/>
      <w:lvlJc w:val="right"/>
      <w:pPr>
        <w:ind w:left="4320" w:hanging="180"/>
      </w:pPr>
    </w:lvl>
    <w:lvl w:ilvl="6" w:tplc="F2AEC43E">
      <w:start w:val="1"/>
      <w:numFmt w:val="decimal"/>
      <w:lvlText w:val="%7."/>
      <w:lvlJc w:val="left"/>
      <w:pPr>
        <w:ind w:left="5040" w:hanging="360"/>
      </w:pPr>
    </w:lvl>
    <w:lvl w:ilvl="7" w:tplc="33CEED7C">
      <w:start w:val="1"/>
      <w:numFmt w:val="lowerLetter"/>
      <w:lvlText w:val="%8."/>
      <w:lvlJc w:val="left"/>
      <w:pPr>
        <w:ind w:left="5760" w:hanging="360"/>
      </w:pPr>
    </w:lvl>
    <w:lvl w:ilvl="8" w:tplc="34C0F1E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871AF"/>
    <w:multiLevelType w:val="hybridMultilevel"/>
    <w:tmpl w:val="35742010"/>
    <w:lvl w:ilvl="0" w:tplc="65C807E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09C64CF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B5AAE47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39304FB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268E74F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8BEEC10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50F08C5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BA5E569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ED3CB6A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EE7D15"/>
    <w:multiLevelType w:val="hybridMultilevel"/>
    <w:tmpl w:val="E5A6BFC6"/>
    <w:lvl w:ilvl="0" w:tplc="7FFA1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A3F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9C3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A8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4B2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E2F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0E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08F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0AD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87428"/>
    <w:multiLevelType w:val="hybridMultilevel"/>
    <w:tmpl w:val="8656224E"/>
    <w:lvl w:ilvl="0" w:tplc="D3AC01B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308A648B"/>
    <w:multiLevelType w:val="hybridMultilevel"/>
    <w:tmpl w:val="F8F6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E55F3"/>
    <w:multiLevelType w:val="hybridMultilevel"/>
    <w:tmpl w:val="0512C344"/>
    <w:lvl w:ilvl="0" w:tplc="9902497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307903"/>
    <w:multiLevelType w:val="hybridMultilevel"/>
    <w:tmpl w:val="EA06880C"/>
    <w:lvl w:ilvl="0" w:tplc="19D0B0BE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43DDC"/>
    <w:multiLevelType w:val="hybridMultilevel"/>
    <w:tmpl w:val="E36EB1A4"/>
    <w:lvl w:ilvl="0" w:tplc="5D668EE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6EC26EF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19729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5874B57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4CFEFC5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362A6B3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63BA67B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7D54A5D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D44C1E6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D55C16"/>
    <w:multiLevelType w:val="hybridMultilevel"/>
    <w:tmpl w:val="1A825FF6"/>
    <w:lvl w:ilvl="0" w:tplc="06A2D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0D66F62"/>
    <w:multiLevelType w:val="hybridMultilevel"/>
    <w:tmpl w:val="88CA13C6"/>
    <w:lvl w:ilvl="0" w:tplc="E4483D9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plc="5AC49B7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4296E27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4D0072B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94A2757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2F66B22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D9507F8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F74CDCA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3BEE6C5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94690E"/>
    <w:multiLevelType w:val="hybridMultilevel"/>
    <w:tmpl w:val="7E40BE60"/>
    <w:lvl w:ilvl="0" w:tplc="64D828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C42922"/>
    <w:multiLevelType w:val="hybridMultilevel"/>
    <w:tmpl w:val="15FCB4DE"/>
    <w:lvl w:ilvl="0" w:tplc="A320AC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F7BF7"/>
    <w:multiLevelType w:val="hybridMultilevel"/>
    <w:tmpl w:val="ED1AC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A03D54"/>
    <w:multiLevelType w:val="hybridMultilevel"/>
    <w:tmpl w:val="1A28E2FA"/>
    <w:lvl w:ilvl="0" w:tplc="33161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490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329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C3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E8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0E6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46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20A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AED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0A3220"/>
    <w:multiLevelType w:val="hybridMultilevel"/>
    <w:tmpl w:val="78EE9D50"/>
    <w:lvl w:ilvl="0" w:tplc="7F9044D8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 w:tplc="80EAF5A6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8DE2B4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 w:tplc="937682B6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 w:tplc="0A34D6B8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 w:tplc="0392673E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 w:tplc="1BA61D9E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 w:tplc="AF3C3628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 w:tplc="051E959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769F0C75"/>
    <w:multiLevelType w:val="hybridMultilevel"/>
    <w:tmpl w:val="129A068C"/>
    <w:lvl w:ilvl="0" w:tplc="680C267E">
      <w:start w:val="1"/>
      <w:numFmt w:val="decimal"/>
      <w:lvlText w:val="%1."/>
      <w:lvlJc w:val="left"/>
      <w:pPr>
        <w:ind w:left="720" w:hanging="360"/>
      </w:pPr>
    </w:lvl>
    <w:lvl w:ilvl="1" w:tplc="2F866CD4">
      <w:start w:val="1"/>
      <w:numFmt w:val="lowerLetter"/>
      <w:lvlText w:val="%2."/>
      <w:lvlJc w:val="left"/>
      <w:pPr>
        <w:ind w:left="1440" w:hanging="360"/>
      </w:pPr>
    </w:lvl>
    <w:lvl w:ilvl="2" w:tplc="58FC31A0">
      <w:start w:val="1"/>
      <w:numFmt w:val="lowerRoman"/>
      <w:lvlText w:val="%3."/>
      <w:lvlJc w:val="right"/>
      <w:pPr>
        <w:ind w:left="2160" w:hanging="180"/>
      </w:pPr>
    </w:lvl>
    <w:lvl w:ilvl="3" w:tplc="3F1EE140">
      <w:start w:val="1"/>
      <w:numFmt w:val="decimal"/>
      <w:lvlText w:val="%4."/>
      <w:lvlJc w:val="left"/>
      <w:pPr>
        <w:ind w:left="2880" w:hanging="360"/>
      </w:pPr>
    </w:lvl>
    <w:lvl w:ilvl="4" w:tplc="00EA81B0">
      <w:start w:val="1"/>
      <w:numFmt w:val="lowerLetter"/>
      <w:lvlText w:val="%5."/>
      <w:lvlJc w:val="left"/>
      <w:pPr>
        <w:ind w:left="3600" w:hanging="360"/>
      </w:pPr>
    </w:lvl>
    <w:lvl w:ilvl="5" w:tplc="BD14260C">
      <w:start w:val="1"/>
      <w:numFmt w:val="lowerRoman"/>
      <w:lvlText w:val="%6."/>
      <w:lvlJc w:val="right"/>
      <w:pPr>
        <w:ind w:left="4320" w:hanging="180"/>
      </w:pPr>
    </w:lvl>
    <w:lvl w:ilvl="6" w:tplc="16783BA8">
      <w:start w:val="1"/>
      <w:numFmt w:val="decimal"/>
      <w:lvlText w:val="%7."/>
      <w:lvlJc w:val="left"/>
      <w:pPr>
        <w:ind w:left="5040" w:hanging="360"/>
      </w:pPr>
    </w:lvl>
    <w:lvl w:ilvl="7" w:tplc="1AFED338">
      <w:start w:val="1"/>
      <w:numFmt w:val="lowerLetter"/>
      <w:lvlText w:val="%8."/>
      <w:lvlJc w:val="left"/>
      <w:pPr>
        <w:ind w:left="5760" w:hanging="360"/>
      </w:pPr>
    </w:lvl>
    <w:lvl w:ilvl="8" w:tplc="AB0C88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16"/>
  </w:num>
  <w:num w:numId="4">
    <w:abstractNumId w:val="10"/>
  </w:num>
  <w:num w:numId="5">
    <w:abstractNumId w:val="19"/>
  </w:num>
  <w:num w:numId="6">
    <w:abstractNumId w:val="23"/>
  </w:num>
  <w:num w:numId="7">
    <w:abstractNumId w:val="11"/>
  </w:num>
  <w:num w:numId="8">
    <w:abstractNumId w:val="6"/>
  </w:num>
  <w:num w:numId="9">
    <w:abstractNumId w:val="25"/>
  </w:num>
  <w:num w:numId="10">
    <w:abstractNumId w:val="2"/>
  </w:num>
  <w:num w:numId="11">
    <w:abstractNumId w:val="9"/>
  </w:num>
  <w:num w:numId="12">
    <w:abstractNumId w:val="1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"/>
  </w:num>
  <w:num w:numId="16">
    <w:abstractNumId w:val="15"/>
  </w:num>
  <w:num w:numId="17">
    <w:abstractNumId w:val="13"/>
  </w:num>
  <w:num w:numId="18">
    <w:abstractNumId w:val="3"/>
  </w:num>
  <w:num w:numId="19">
    <w:abstractNumId w:val="20"/>
  </w:num>
  <w:num w:numId="20">
    <w:abstractNumId w:val="0"/>
  </w:num>
  <w:num w:numId="21">
    <w:abstractNumId w:val="14"/>
  </w:num>
  <w:num w:numId="22">
    <w:abstractNumId w:val="4"/>
  </w:num>
  <w:num w:numId="23">
    <w:abstractNumId w:val="21"/>
  </w:num>
  <w:num w:numId="24">
    <w:abstractNumId w:val="5"/>
  </w:num>
  <w:num w:numId="25">
    <w:abstractNumId w:val="18"/>
  </w:num>
  <w:num w:numId="26">
    <w:abstractNumId w:val="12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5DF"/>
    <w:rsid w:val="0000074E"/>
    <w:rsid w:val="00007B68"/>
    <w:rsid w:val="0001459B"/>
    <w:rsid w:val="00015BD1"/>
    <w:rsid w:val="00017918"/>
    <w:rsid w:val="00032901"/>
    <w:rsid w:val="000449A1"/>
    <w:rsid w:val="00047F6D"/>
    <w:rsid w:val="00051730"/>
    <w:rsid w:val="00066AA4"/>
    <w:rsid w:val="00073FF6"/>
    <w:rsid w:val="000816D8"/>
    <w:rsid w:val="000A6FCD"/>
    <w:rsid w:val="000B0044"/>
    <w:rsid w:val="000B0503"/>
    <w:rsid w:val="000B301E"/>
    <w:rsid w:val="000C719E"/>
    <w:rsid w:val="000E36C4"/>
    <w:rsid w:val="000E4981"/>
    <w:rsid w:val="000F4E55"/>
    <w:rsid w:val="00111CDF"/>
    <w:rsid w:val="0011351B"/>
    <w:rsid w:val="00132B84"/>
    <w:rsid w:val="0014375A"/>
    <w:rsid w:val="001479F4"/>
    <w:rsid w:val="001500B1"/>
    <w:rsid w:val="0015635A"/>
    <w:rsid w:val="0016052D"/>
    <w:rsid w:val="00170B45"/>
    <w:rsid w:val="001831B7"/>
    <w:rsid w:val="00184535"/>
    <w:rsid w:val="001917F0"/>
    <w:rsid w:val="00197B39"/>
    <w:rsid w:val="001D54A6"/>
    <w:rsid w:val="001D7479"/>
    <w:rsid w:val="001E3CCF"/>
    <w:rsid w:val="001F435A"/>
    <w:rsid w:val="00202E90"/>
    <w:rsid w:val="002119E6"/>
    <w:rsid w:val="00231E65"/>
    <w:rsid w:val="002368CB"/>
    <w:rsid w:val="002379D9"/>
    <w:rsid w:val="00246B33"/>
    <w:rsid w:val="00247308"/>
    <w:rsid w:val="00250CF4"/>
    <w:rsid w:val="00251A9F"/>
    <w:rsid w:val="00254240"/>
    <w:rsid w:val="00256DEB"/>
    <w:rsid w:val="00266264"/>
    <w:rsid w:val="00277FAA"/>
    <w:rsid w:val="00297F98"/>
    <w:rsid w:val="002B5D7A"/>
    <w:rsid w:val="002C108B"/>
    <w:rsid w:val="002D407B"/>
    <w:rsid w:val="002D4484"/>
    <w:rsid w:val="002D6E86"/>
    <w:rsid w:val="002E4248"/>
    <w:rsid w:val="002F0CE2"/>
    <w:rsid w:val="002F36C4"/>
    <w:rsid w:val="00305EC8"/>
    <w:rsid w:val="003164F3"/>
    <w:rsid w:val="00316DDD"/>
    <w:rsid w:val="00324A88"/>
    <w:rsid w:val="00346FF3"/>
    <w:rsid w:val="00352DF3"/>
    <w:rsid w:val="00377014"/>
    <w:rsid w:val="003A13DB"/>
    <w:rsid w:val="003B2D29"/>
    <w:rsid w:val="003F3D58"/>
    <w:rsid w:val="003F65DD"/>
    <w:rsid w:val="0040352D"/>
    <w:rsid w:val="00405EDA"/>
    <w:rsid w:val="0040768C"/>
    <w:rsid w:val="00420D33"/>
    <w:rsid w:val="0042634F"/>
    <w:rsid w:val="00426511"/>
    <w:rsid w:val="00433A08"/>
    <w:rsid w:val="00442961"/>
    <w:rsid w:val="00443807"/>
    <w:rsid w:val="00452638"/>
    <w:rsid w:val="00455DA2"/>
    <w:rsid w:val="0046741D"/>
    <w:rsid w:val="00491FBE"/>
    <w:rsid w:val="004A1C24"/>
    <w:rsid w:val="004D17E2"/>
    <w:rsid w:val="004E2555"/>
    <w:rsid w:val="004F4140"/>
    <w:rsid w:val="0051125A"/>
    <w:rsid w:val="005200FB"/>
    <w:rsid w:val="0052068B"/>
    <w:rsid w:val="00526A1F"/>
    <w:rsid w:val="005342A7"/>
    <w:rsid w:val="00546CCA"/>
    <w:rsid w:val="00547D4D"/>
    <w:rsid w:val="0055513C"/>
    <w:rsid w:val="00556FA3"/>
    <w:rsid w:val="00560BED"/>
    <w:rsid w:val="00565A3B"/>
    <w:rsid w:val="00570882"/>
    <w:rsid w:val="005727D1"/>
    <w:rsid w:val="00577130"/>
    <w:rsid w:val="005A71D4"/>
    <w:rsid w:val="005B4F0C"/>
    <w:rsid w:val="005C6221"/>
    <w:rsid w:val="005D057D"/>
    <w:rsid w:val="005D2776"/>
    <w:rsid w:val="005E36E6"/>
    <w:rsid w:val="005F78BF"/>
    <w:rsid w:val="00603C53"/>
    <w:rsid w:val="006153F4"/>
    <w:rsid w:val="006200A5"/>
    <w:rsid w:val="006429B4"/>
    <w:rsid w:val="0064688F"/>
    <w:rsid w:val="00652970"/>
    <w:rsid w:val="00661BF7"/>
    <w:rsid w:val="0067482D"/>
    <w:rsid w:val="00674ADF"/>
    <w:rsid w:val="00696396"/>
    <w:rsid w:val="006A1D19"/>
    <w:rsid w:val="006A3AA8"/>
    <w:rsid w:val="006C05DF"/>
    <w:rsid w:val="006D4A23"/>
    <w:rsid w:val="006E4FDB"/>
    <w:rsid w:val="0072559D"/>
    <w:rsid w:val="00732A95"/>
    <w:rsid w:val="007579AE"/>
    <w:rsid w:val="00761FC1"/>
    <w:rsid w:val="0076245E"/>
    <w:rsid w:val="00771256"/>
    <w:rsid w:val="007922AA"/>
    <w:rsid w:val="007D03FE"/>
    <w:rsid w:val="007F0AA2"/>
    <w:rsid w:val="00836D5F"/>
    <w:rsid w:val="00840F7C"/>
    <w:rsid w:val="0084243B"/>
    <w:rsid w:val="00847E4C"/>
    <w:rsid w:val="00850326"/>
    <w:rsid w:val="00851D9D"/>
    <w:rsid w:val="00855DDB"/>
    <w:rsid w:val="00857238"/>
    <w:rsid w:val="00862FF3"/>
    <w:rsid w:val="00866E9B"/>
    <w:rsid w:val="008859E7"/>
    <w:rsid w:val="0089068E"/>
    <w:rsid w:val="00890C79"/>
    <w:rsid w:val="00893DD6"/>
    <w:rsid w:val="00894423"/>
    <w:rsid w:val="008C09F8"/>
    <w:rsid w:val="008C74EF"/>
    <w:rsid w:val="008D0C65"/>
    <w:rsid w:val="008F11DC"/>
    <w:rsid w:val="008F36D8"/>
    <w:rsid w:val="0091584E"/>
    <w:rsid w:val="0094205C"/>
    <w:rsid w:val="00942C8D"/>
    <w:rsid w:val="0094434E"/>
    <w:rsid w:val="00952F57"/>
    <w:rsid w:val="00956EE4"/>
    <w:rsid w:val="00961705"/>
    <w:rsid w:val="00971530"/>
    <w:rsid w:val="00977DFC"/>
    <w:rsid w:val="009A61FD"/>
    <w:rsid w:val="009B4621"/>
    <w:rsid w:val="00A162B0"/>
    <w:rsid w:val="00A21CAC"/>
    <w:rsid w:val="00A562E0"/>
    <w:rsid w:val="00A56C55"/>
    <w:rsid w:val="00A57DDD"/>
    <w:rsid w:val="00A634DE"/>
    <w:rsid w:val="00A709DA"/>
    <w:rsid w:val="00A92316"/>
    <w:rsid w:val="00AA7829"/>
    <w:rsid w:val="00AB3904"/>
    <w:rsid w:val="00AD70A9"/>
    <w:rsid w:val="00AF20B5"/>
    <w:rsid w:val="00AF536D"/>
    <w:rsid w:val="00B048DB"/>
    <w:rsid w:val="00B17797"/>
    <w:rsid w:val="00B26883"/>
    <w:rsid w:val="00B34AFA"/>
    <w:rsid w:val="00B46240"/>
    <w:rsid w:val="00B50372"/>
    <w:rsid w:val="00B54E3F"/>
    <w:rsid w:val="00B8017D"/>
    <w:rsid w:val="00B95299"/>
    <w:rsid w:val="00BA545B"/>
    <w:rsid w:val="00BB44A6"/>
    <w:rsid w:val="00BE12D2"/>
    <w:rsid w:val="00BF1718"/>
    <w:rsid w:val="00C13FA6"/>
    <w:rsid w:val="00C24A1B"/>
    <w:rsid w:val="00C27984"/>
    <w:rsid w:val="00C308B4"/>
    <w:rsid w:val="00C40C7A"/>
    <w:rsid w:val="00C41015"/>
    <w:rsid w:val="00C410AE"/>
    <w:rsid w:val="00C444D3"/>
    <w:rsid w:val="00C62A69"/>
    <w:rsid w:val="00C66510"/>
    <w:rsid w:val="00C90863"/>
    <w:rsid w:val="00C9200F"/>
    <w:rsid w:val="00C93730"/>
    <w:rsid w:val="00CB21F1"/>
    <w:rsid w:val="00CD32FF"/>
    <w:rsid w:val="00CD6758"/>
    <w:rsid w:val="00CD6B45"/>
    <w:rsid w:val="00D14CB4"/>
    <w:rsid w:val="00D17FBA"/>
    <w:rsid w:val="00D261B7"/>
    <w:rsid w:val="00D62BFA"/>
    <w:rsid w:val="00D75004"/>
    <w:rsid w:val="00D81D11"/>
    <w:rsid w:val="00D97A45"/>
    <w:rsid w:val="00DB5EEC"/>
    <w:rsid w:val="00DC1A9B"/>
    <w:rsid w:val="00DD05AD"/>
    <w:rsid w:val="00DD4571"/>
    <w:rsid w:val="00DE2C4F"/>
    <w:rsid w:val="00DF035D"/>
    <w:rsid w:val="00E046C2"/>
    <w:rsid w:val="00E05F6F"/>
    <w:rsid w:val="00E17A12"/>
    <w:rsid w:val="00E30BF7"/>
    <w:rsid w:val="00E34E67"/>
    <w:rsid w:val="00E61AEA"/>
    <w:rsid w:val="00E67963"/>
    <w:rsid w:val="00E82C86"/>
    <w:rsid w:val="00E845A0"/>
    <w:rsid w:val="00E93E2F"/>
    <w:rsid w:val="00EA1403"/>
    <w:rsid w:val="00EA3C88"/>
    <w:rsid w:val="00ED443D"/>
    <w:rsid w:val="00EE260C"/>
    <w:rsid w:val="00EE287C"/>
    <w:rsid w:val="00EE4C32"/>
    <w:rsid w:val="00EE676F"/>
    <w:rsid w:val="00EE7BBD"/>
    <w:rsid w:val="00EF106C"/>
    <w:rsid w:val="00EF62B7"/>
    <w:rsid w:val="00F05DCE"/>
    <w:rsid w:val="00F11DC1"/>
    <w:rsid w:val="00F14918"/>
    <w:rsid w:val="00F2630D"/>
    <w:rsid w:val="00F46E9F"/>
    <w:rsid w:val="00F55C64"/>
    <w:rsid w:val="00F5670D"/>
    <w:rsid w:val="00F801BE"/>
    <w:rsid w:val="00F814A6"/>
    <w:rsid w:val="00F84A9C"/>
    <w:rsid w:val="00FC0317"/>
    <w:rsid w:val="00FC483C"/>
    <w:rsid w:val="00FD0D50"/>
    <w:rsid w:val="00FD6DF8"/>
    <w:rsid w:val="00FE3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3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5A3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65A3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65A3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65A3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65A3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565A3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65A3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65A3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565A3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65A3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565A3B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565A3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565A3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565A3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565A3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565A3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565A3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565A3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65A3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565A3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565A3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65A3B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565A3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65A3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65A3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65A3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65A3B"/>
    <w:rPr>
      <w:i/>
    </w:rPr>
  </w:style>
  <w:style w:type="paragraph" w:styleId="aa">
    <w:name w:val="header"/>
    <w:basedOn w:val="a"/>
    <w:link w:val="ab"/>
    <w:uiPriority w:val="99"/>
    <w:unhideWhenUsed/>
    <w:rsid w:val="00565A3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65A3B"/>
  </w:style>
  <w:style w:type="character" w:customStyle="1" w:styleId="FooterChar">
    <w:name w:val="Footer Char"/>
    <w:basedOn w:val="a0"/>
    <w:uiPriority w:val="99"/>
    <w:rsid w:val="00565A3B"/>
  </w:style>
  <w:style w:type="table" w:customStyle="1" w:styleId="TableGridLight1">
    <w:name w:val="Table Grid Light1"/>
    <w:basedOn w:val="a1"/>
    <w:uiPriority w:val="59"/>
    <w:rsid w:val="00565A3B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65A3B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rsid w:val="00565A3B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565A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Таблица простая 41"/>
    <w:basedOn w:val="a1"/>
    <w:uiPriority w:val="99"/>
    <w:rsid w:val="00565A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Таблица простая 51"/>
    <w:basedOn w:val="a1"/>
    <w:uiPriority w:val="99"/>
    <w:rsid w:val="00565A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565A3B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565A3B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sid w:val="00565A3B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sid w:val="00565A3B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sid w:val="00565A3B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sid w:val="00565A3B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sid w:val="00565A3B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565A3B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565A3B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sid w:val="00565A3B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sid w:val="00565A3B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sid w:val="00565A3B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sid w:val="00565A3B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sid w:val="00565A3B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565A3B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565A3B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sid w:val="00565A3B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sid w:val="00565A3B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sid w:val="00565A3B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sid w:val="00565A3B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sid w:val="00565A3B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65A3B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565A3B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565A3B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565A3B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565A3B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565A3B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565A3B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65A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565A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565A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565A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565A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565A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565A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65A3B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565A3B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565A3B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565A3B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565A3B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565A3B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565A3B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565A3B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65A3B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565A3B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565A3B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565A3B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65A3B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65A3B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565A3B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65A3B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565A3B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565A3B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565A3B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65A3B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65A3B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65A3B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565A3B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565A3B"/>
    <w:rPr>
      <w:sz w:val="18"/>
    </w:rPr>
  </w:style>
  <w:style w:type="character" w:styleId="ae">
    <w:name w:val="footnote reference"/>
    <w:uiPriority w:val="99"/>
    <w:unhideWhenUsed/>
    <w:rsid w:val="00565A3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65A3B"/>
    <w:pPr>
      <w:spacing w:after="57"/>
    </w:pPr>
  </w:style>
  <w:style w:type="paragraph" w:styleId="23">
    <w:name w:val="toc 2"/>
    <w:basedOn w:val="a"/>
    <w:next w:val="a"/>
    <w:uiPriority w:val="39"/>
    <w:unhideWhenUsed/>
    <w:rsid w:val="00565A3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65A3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65A3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65A3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65A3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65A3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65A3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65A3B"/>
    <w:pPr>
      <w:spacing w:after="57"/>
      <w:ind w:left="2268"/>
    </w:pPr>
  </w:style>
  <w:style w:type="paragraph" w:styleId="af">
    <w:name w:val="TOC Heading"/>
    <w:uiPriority w:val="39"/>
    <w:unhideWhenUsed/>
    <w:rsid w:val="00565A3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565A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565A3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565A3B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annotation reference"/>
    <w:uiPriority w:val="99"/>
    <w:semiHidden/>
    <w:unhideWhenUsed/>
    <w:rsid w:val="00565A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65A3B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565A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65A3B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65A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ody Text"/>
    <w:basedOn w:val="a"/>
    <w:link w:val="af9"/>
    <w:rsid w:val="00565A3B"/>
    <w:pPr>
      <w:spacing w:after="120"/>
    </w:pPr>
  </w:style>
  <w:style w:type="character" w:customStyle="1" w:styleId="af9">
    <w:name w:val="Основной текст Знак"/>
    <w:link w:val="af8"/>
    <w:rsid w:val="00565A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rsid w:val="00565A3B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5A3B"/>
  </w:style>
  <w:style w:type="paragraph" w:styleId="afb">
    <w:name w:val="Normal (Web)"/>
    <w:basedOn w:val="a"/>
    <w:rsid w:val="00565A3B"/>
    <w:pPr>
      <w:spacing w:before="100" w:beforeAutospacing="1" w:after="100" w:afterAutospacing="1"/>
    </w:pPr>
  </w:style>
  <w:style w:type="paragraph" w:styleId="afc">
    <w:name w:val="footer"/>
    <w:basedOn w:val="a"/>
    <w:link w:val="afd"/>
    <w:rsid w:val="00565A3B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d">
    <w:name w:val="Нижний колонтитул Знак"/>
    <w:link w:val="afc"/>
    <w:rsid w:val="00565A3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table" w:styleId="afe">
    <w:name w:val="Table Grid"/>
    <w:basedOn w:val="a1"/>
    <w:uiPriority w:val="99"/>
    <w:rsid w:val="00565A3B"/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ancies@phc.org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4238</CharactersWithSpaces>
  <SharedDoc>false</SharedDoc>
  <HLinks>
    <vt:vector size="6" baseType="variant">
      <vt:variant>
        <vt:i4>7143446</vt:i4>
      </vt:variant>
      <vt:variant>
        <vt:i4>0</vt:i4>
      </vt:variant>
      <vt:variant>
        <vt:i4>0</vt:i4>
      </vt:variant>
      <vt:variant>
        <vt:i4>5</vt:i4>
      </vt:variant>
      <vt:variant>
        <vt:lpwstr>mailto:vacancies@phc.org.ua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Irina</cp:lastModifiedBy>
  <cp:revision>4</cp:revision>
  <cp:lastPrinted>2022-08-11T07:35:00Z</cp:lastPrinted>
  <dcterms:created xsi:type="dcterms:W3CDTF">2022-10-14T12:43:00Z</dcterms:created>
  <dcterms:modified xsi:type="dcterms:W3CDTF">2022-10-21T05:46:00Z</dcterms:modified>
</cp:coreProperties>
</file>