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провідного </w:t>
      </w:r>
      <w:r w:rsidR="00CE575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публічних </w:t>
      </w:r>
      <w:proofErr w:type="spellStart"/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A7469C" w:rsidRPr="0069636E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color w:val="212529"/>
          <w:lang w:val="uk-UA"/>
        </w:rPr>
      </w:pPr>
      <w:r w:rsidRPr="0069636E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69636E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A7469C" w:rsidRPr="0069636E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Категорійний менеджер</w:t>
      </w:r>
      <w:r w:rsidR="000D1A0C" w:rsidRPr="0069636E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 </w:t>
      </w:r>
      <w:r w:rsidR="000D1A0C" w:rsidRPr="0069636E">
        <w:rPr>
          <w:rFonts w:asciiTheme="minorHAnsi" w:hAnsiTheme="minorHAnsi" w:cstheme="minorHAnsi"/>
          <w:lang w:val="uk-UA"/>
        </w:rPr>
        <w:t>із закупівлі медичних виробів та матеріалів, лікарських засобів, послуг лабораторного дослідження</w:t>
      </w:r>
      <w:r w:rsidR="00E238CA" w:rsidRPr="0069636E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.</w:t>
      </w:r>
      <w:r w:rsidR="00A7469C" w:rsidRPr="0069636E">
        <w:rPr>
          <w:rFonts w:asciiTheme="minorHAnsi" w:hAnsiTheme="minorHAnsi" w:cstheme="minorHAnsi"/>
          <w:color w:val="212529"/>
          <w:lang w:val="uk-UA"/>
        </w:rPr>
        <w:t> </w:t>
      </w:r>
    </w:p>
    <w:p w:rsidR="00A7469C" w:rsidRDefault="00A7469C" w:rsidP="000803AB">
      <w:pPr>
        <w:tabs>
          <w:tab w:val="left" w:pos="993"/>
        </w:tabs>
        <w:ind w:left="567"/>
        <w:jc w:val="both"/>
        <w:rPr>
          <w:rStyle w:val="af1"/>
          <w:rFonts w:asciiTheme="minorHAnsi" w:hAnsiTheme="minorHAnsi" w:cstheme="minorHAnsi"/>
          <w:color w:val="212529"/>
          <w:lang w:val="uk-UA"/>
        </w:rPr>
      </w:pPr>
    </w:p>
    <w:p w:rsidR="00A7469C" w:rsidRPr="00A7469C" w:rsidRDefault="00A7469C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A7469C">
        <w:rPr>
          <w:rStyle w:val="af1"/>
          <w:rFonts w:asciiTheme="minorHAnsi" w:hAnsiTheme="minorHAnsi" w:cstheme="minorHAnsi"/>
          <w:color w:val="212529"/>
          <w:lang w:val="uk-UA"/>
        </w:rPr>
        <w:t>Основна мета посади</w:t>
      </w:r>
      <w:r w:rsidRPr="00A7469C">
        <w:rPr>
          <w:rFonts w:asciiTheme="minorHAnsi" w:hAnsiTheme="minorHAnsi" w:cstheme="minorHAnsi"/>
          <w:color w:val="212529"/>
          <w:lang w:val="uk-UA"/>
        </w:rPr>
        <w:t> – забезпечити в кожній категорії найбільшу ефективність (тобто закупити своєчасно, належної якості</w:t>
      </w:r>
      <w:r>
        <w:rPr>
          <w:rFonts w:asciiTheme="minorHAnsi" w:hAnsiTheme="minorHAnsi" w:cstheme="minorHAnsi"/>
          <w:color w:val="212529"/>
          <w:lang w:val="uk-UA"/>
        </w:rPr>
        <w:t xml:space="preserve"> та</w:t>
      </w:r>
      <w:r w:rsidRPr="00A7469C">
        <w:rPr>
          <w:rFonts w:asciiTheme="minorHAnsi" w:hAnsiTheme="minorHAnsi" w:cstheme="minorHAnsi"/>
          <w:color w:val="212529"/>
          <w:lang w:val="uk-UA"/>
        </w:rPr>
        <w:t xml:space="preserve"> за найкращою ціною).</w:t>
      </w:r>
    </w:p>
    <w:p w:rsidR="00A7469C" w:rsidRPr="00A7469C" w:rsidRDefault="00A7469C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Default="00E63987" w:rsidP="00A7469C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A7469C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A7469C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A7469C" w:rsidRPr="00A7469C" w:rsidRDefault="00A7469C" w:rsidP="00A7469C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</w:p>
    <w:p w:rsidR="00A7469C" w:rsidRPr="00A7469C" w:rsidRDefault="00A7469C" w:rsidP="00A7469C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rPr>
          <w:rFonts w:asciiTheme="minorHAnsi" w:hAnsiTheme="minorHAnsi" w:cstheme="minorHAnsi"/>
          <w:color w:val="212529"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Управління категорією / категоріями:</w:t>
      </w:r>
    </w:p>
    <w:p w:rsidR="00A7469C" w:rsidRPr="00A7469C" w:rsidRDefault="00A7469C" w:rsidP="00A7469C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аналіз категорій (принципи формування потреби, забезпеченість за центральний та локальні бюджети, розуміння ринку на міжнародному та регіональному рівнях);</w:t>
      </w:r>
    </w:p>
    <w:p w:rsidR="00A7469C" w:rsidRPr="00A7469C" w:rsidRDefault="00A7469C" w:rsidP="00A7469C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дослідження ринку відповідно до категорій з метою формування закупівельних стратегій та залучення найбільшої кількості постачальників для посилення конкуренції;</w:t>
      </w:r>
    </w:p>
    <w:p w:rsidR="00A7469C" w:rsidRPr="00A7469C" w:rsidRDefault="00A7469C" w:rsidP="00A7469C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участь у формуванні технічного завдання, кваліфікаційних критеріїв для постачальників і виробників, та основних умов договору;</w:t>
      </w:r>
    </w:p>
    <w:p w:rsidR="00A7469C" w:rsidRPr="00A7469C" w:rsidRDefault="00A7469C" w:rsidP="00A7469C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 xml:space="preserve">комунікація з ключовими </w:t>
      </w:r>
      <w:proofErr w:type="spellStart"/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стейкхолдерами</w:t>
      </w:r>
      <w:proofErr w:type="spellEnd"/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 xml:space="preserve"> для затвердження сформованих умов;</w:t>
      </w:r>
    </w:p>
    <w:p w:rsidR="00A7469C" w:rsidRPr="00A7469C" w:rsidRDefault="00A7469C" w:rsidP="00A7469C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 xml:space="preserve">підготовка категорійних стратегій для реалізації </w:t>
      </w:r>
      <w:proofErr w:type="spellStart"/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закупівель</w:t>
      </w:r>
      <w:proofErr w:type="spellEnd"/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;</w:t>
      </w:r>
    </w:p>
    <w:p w:rsidR="00A7469C" w:rsidRPr="00A7469C" w:rsidRDefault="00A7469C" w:rsidP="00A7469C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документальний супровід взаємодії в межах визначених категорій / програм.</w:t>
      </w: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br/>
        <w:t>2. Збір потреби:</w:t>
      </w:r>
    </w:p>
    <w:p w:rsidR="00A7469C" w:rsidRPr="00A7469C" w:rsidRDefault="00A7469C" w:rsidP="00A7469C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комунікація з регіональними отримувачами (напряму і через автоматизовані інструменти), контроль строків подання інформації;</w:t>
      </w:r>
    </w:p>
    <w:p w:rsidR="00A7469C" w:rsidRPr="00A7469C" w:rsidRDefault="00A7469C" w:rsidP="00A7469C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участь в розробці методології централізованого формування потреб, перевірка даних;</w:t>
      </w:r>
    </w:p>
    <w:p w:rsidR="00A7469C" w:rsidRPr="00A7469C" w:rsidRDefault="00A7469C" w:rsidP="00A7469C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перерозподіл потреб;</w:t>
      </w: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br/>
        <w:t>3. Управління відносинами з постачальниками і замовниками в межах категорії:</w:t>
      </w:r>
    </w:p>
    <w:p w:rsidR="00A7469C" w:rsidRPr="00A7469C" w:rsidRDefault="00A7469C" w:rsidP="00A7469C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робота з ринком, аналіз ринку постачальників та виробників, переговори з потенційними постачальниками, залучення учасників до торгів, розробка пропозицій щодо покращення технічних вимог закупівлі;</w:t>
      </w:r>
    </w:p>
    <w:p w:rsidR="00A7469C" w:rsidRPr="00A7469C" w:rsidRDefault="00A7469C" w:rsidP="00A7469C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збір зворотного зв’язку від постачальників та замовників;</w:t>
      </w:r>
    </w:p>
    <w:p w:rsidR="00B61319" w:rsidRPr="00A7469C" w:rsidRDefault="00A7469C" w:rsidP="00A7469C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інформування потенційних постачальників для росту конкуренції</w:t>
      </w:r>
    </w:p>
    <w:p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:rsidR="003F6826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3958FF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:rsidR="006505EC" w:rsidRPr="00A7469C" w:rsidRDefault="006505EC" w:rsidP="00A7469C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:rsidR="00A7469C" w:rsidRPr="00A7469C" w:rsidRDefault="00A7469C" w:rsidP="00A7469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Вища освіта (менеджмент, юриспруденція, економіка,  медична освіта).</w:t>
      </w:r>
    </w:p>
    <w:p w:rsidR="00A7469C" w:rsidRPr="00A7469C" w:rsidRDefault="00A7469C" w:rsidP="00A7469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 xml:space="preserve">Додаткова освіта в сфері публічних </w:t>
      </w:r>
      <w:proofErr w:type="spellStart"/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закупівель</w:t>
      </w:r>
      <w:proofErr w:type="spellEnd"/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 xml:space="preserve"> буде перевагою.</w:t>
      </w:r>
    </w:p>
    <w:p w:rsidR="00A7469C" w:rsidRPr="00A7469C" w:rsidRDefault="00A7469C" w:rsidP="00A7469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 xml:space="preserve">Обов’язковий досвід роботи в сфері </w:t>
      </w:r>
      <w:proofErr w:type="spellStart"/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закупівель</w:t>
      </w:r>
      <w:proofErr w:type="spellEnd"/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 xml:space="preserve"> від 3 років, досвід </w:t>
      </w:r>
      <w:proofErr w:type="spellStart"/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закупівель</w:t>
      </w:r>
      <w:proofErr w:type="spellEnd"/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 xml:space="preserve"> в медичній сфері буде перевагою.</w:t>
      </w:r>
    </w:p>
    <w:p w:rsidR="00A7469C" w:rsidRPr="00A7469C" w:rsidRDefault="00A7469C" w:rsidP="00A7469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Розуміння та успішний досвід аналізу ринку продукції та побудови взаємовідносин з ринком (постачальниками), досвід побудови категорійних стратегій.</w:t>
      </w:r>
    </w:p>
    <w:p w:rsidR="00A7469C" w:rsidRPr="00A7469C" w:rsidRDefault="00A7469C" w:rsidP="00A7469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Уміння аналізувати багатофакторні системи, будувати причинно-наслідкові зв’язки, уміння аналізувати фактори, що впливають на ринок пропозицій.</w:t>
      </w:r>
    </w:p>
    <w:p w:rsidR="00A7469C" w:rsidRPr="00A7469C" w:rsidRDefault="00A7469C" w:rsidP="00A7469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 xml:space="preserve">Українська мова – вільно, англійська – не нижче </w:t>
      </w:r>
      <w:proofErr w:type="spellStart"/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Intermediate</w:t>
      </w:r>
      <w:proofErr w:type="spellEnd"/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.</w:t>
      </w:r>
    </w:p>
    <w:p w:rsidR="00A7469C" w:rsidRPr="00A7469C" w:rsidRDefault="00A7469C" w:rsidP="00A7469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/>
        </w:rPr>
        <w:t>Відмінне володіння інструментами MS Office, просунутий рівень володіння Excel (вміння формувати зведені таблиці)</w:t>
      </w:r>
      <w:r>
        <w:rPr>
          <w:rFonts w:asciiTheme="minorHAnsi" w:hAnsiTheme="minorHAnsi" w:cstheme="minorHAnsi"/>
          <w:color w:val="212529"/>
          <w:sz w:val="24"/>
          <w:szCs w:val="24"/>
          <w:lang w:val="uk-UA"/>
        </w:rPr>
        <w:t>.</w:t>
      </w:r>
    </w:p>
    <w:p w:rsidR="00A7469C" w:rsidRPr="00A7469C" w:rsidRDefault="00A7469C" w:rsidP="00A7469C">
      <w:pPr>
        <w:outlineLvl w:val="4"/>
        <w:rPr>
          <w:rFonts w:asciiTheme="minorHAnsi" w:hAnsiTheme="minorHAnsi" w:cstheme="minorHAnsi"/>
          <w:b/>
          <w:bCs/>
          <w:color w:val="222222"/>
          <w:lang w:val="uk-UA" w:eastAsia="uk-UA"/>
        </w:rPr>
      </w:pPr>
    </w:p>
    <w:p w:rsidR="00A7469C" w:rsidRDefault="00A7469C" w:rsidP="00A7469C">
      <w:pPr>
        <w:ind w:left="567"/>
        <w:outlineLvl w:val="4"/>
        <w:rPr>
          <w:rFonts w:asciiTheme="minorHAnsi" w:hAnsiTheme="minorHAnsi" w:cstheme="minorHAnsi"/>
          <w:b/>
          <w:bCs/>
          <w:color w:val="222222"/>
          <w:lang w:val="uk-UA" w:eastAsia="uk-UA"/>
        </w:rPr>
      </w:pPr>
      <w:r w:rsidRPr="00A7469C">
        <w:rPr>
          <w:rFonts w:asciiTheme="minorHAnsi" w:hAnsiTheme="minorHAnsi" w:cstheme="minorHAnsi"/>
          <w:b/>
          <w:bCs/>
          <w:color w:val="222222"/>
          <w:lang w:val="uk-UA" w:eastAsia="uk-UA"/>
        </w:rPr>
        <w:t>Вимоги до особистих та професійних якостей:</w:t>
      </w:r>
    </w:p>
    <w:p w:rsidR="00A7469C" w:rsidRPr="00A7469C" w:rsidRDefault="00A7469C" w:rsidP="00A7469C">
      <w:pPr>
        <w:outlineLvl w:val="4"/>
        <w:rPr>
          <w:rFonts w:asciiTheme="minorHAnsi" w:hAnsiTheme="minorHAnsi" w:cstheme="minorHAnsi"/>
          <w:color w:val="222222"/>
          <w:lang w:val="uk-UA" w:eastAsia="uk-UA"/>
        </w:rPr>
      </w:pPr>
    </w:p>
    <w:p w:rsidR="00A7469C" w:rsidRPr="00A7469C" w:rsidRDefault="00A7469C" w:rsidP="00A7469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 w:cstheme="minorHAnsi"/>
          <w:color w:val="212529"/>
          <w:sz w:val="24"/>
          <w:szCs w:val="24"/>
          <w:lang w:val="uk-UA" w:eastAsia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 w:eastAsia="uk-UA"/>
        </w:rPr>
        <w:t>Ми не очікуємо глибокого знання у категорії, але ми очікуємо, що кандидат буде мати аналітичні здібності та буде швидко навчатися (швидко отримає необхідні знання щодо особливостей ринку в якому він працює).</w:t>
      </w:r>
    </w:p>
    <w:p w:rsidR="00A7469C" w:rsidRPr="00A7469C" w:rsidRDefault="00A7469C" w:rsidP="00A7469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 w:cstheme="minorHAnsi"/>
          <w:color w:val="212529"/>
          <w:sz w:val="24"/>
          <w:szCs w:val="24"/>
          <w:lang w:val="uk-UA" w:eastAsia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 w:eastAsia="uk-UA"/>
        </w:rPr>
        <w:t xml:space="preserve">Кандидат повинен мати гарно розвинені навички ведення переговорів, вміти </w:t>
      </w:r>
      <w:proofErr w:type="spellStart"/>
      <w:r w:rsidRPr="00A7469C">
        <w:rPr>
          <w:rFonts w:asciiTheme="minorHAnsi" w:hAnsiTheme="minorHAnsi" w:cstheme="minorHAnsi"/>
          <w:color w:val="212529"/>
          <w:sz w:val="24"/>
          <w:szCs w:val="24"/>
          <w:lang w:val="uk-UA" w:eastAsia="uk-UA"/>
        </w:rPr>
        <w:t>гнучко</w:t>
      </w:r>
      <w:proofErr w:type="spellEnd"/>
      <w:r w:rsidRPr="00A7469C">
        <w:rPr>
          <w:rFonts w:asciiTheme="minorHAnsi" w:hAnsiTheme="minorHAnsi" w:cstheme="minorHAnsi"/>
          <w:color w:val="212529"/>
          <w:sz w:val="24"/>
          <w:szCs w:val="24"/>
          <w:lang w:val="uk-UA" w:eastAsia="uk-UA"/>
        </w:rPr>
        <w:t xml:space="preserve"> просувати свою позицію в переговорах.</w:t>
      </w:r>
    </w:p>
    <w:p w:rsidR="00A7469C" w:rsidRPr="00A7469C" w:rsidRDefault="00A7469C" w:rsidP="00A7469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 w:cstheme="minorHAnsi"/>
          <w:color w:val="212529"/>
          <w:sz w:val="24"/>
          <w:szCs w:val="24"/>
          <w:lang w:val="uk-UA" w:eastAsia="uk-UA"/>
        </w:rPr>
      </w:pPr>
      <w:r w:rsidRPr="00A7469C">
        <w:rPr>
          <w:rFonts w:asciiTheme="minorHAnsi" w:hAnsiTheme="minorHAnsi" w:cstheme="minorHAnsi"/>
          <w:color w:val="212529"/>
          <w:sz w:val="24"/>
          <w:szCs w:val="24"/>
          <w:lang w:val="uk-UA" w:eastAsia="uk-UA"/>
        </w:rPr>
        <w:t>Високий рівень мотивації та активна громадянська позиція. Порядність, нульова толерантність до корупції, мотивація бути причетним до масштабних змін і бути частиною медичної реформи.</w:t>
      </w:r>
    </w:p>
    <w:p w:rsidR="00A7469C" w:rsidRDefault="00A7469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:rsidR="00CD3306" w:rsidRPr="006505EC" w:rsidRDefault="00CD3306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bookmarkStart w:id="0" w:name="_GoBack"/>
      <w:r w:rsidR="00AA2B7C" w:rsidRPr="00AA2B7C">
        <w:rPr>
          <w:rFonts w:asciiTheme="minorHAnsi" w:hAnsiTheme="minorHAnsi" w:cstheme="minorHAnsi"/>
          <w:b/>
          <w:color w:val="000000" w:themeColor="text1"/>
          <w:lang w:val="uk-UA"/>
        </w:rPr>
        <w:t xml:space="preserve">286 </w:t>
      </w:r>
      <w:r w:rsidR="00E125DC" w:rsidRPr="00AA2B7C">
        <w:rPr>
          <w:rFonts w:asciiTheme="minorHAnsi" w:hAnsiTheme="minorHAnsi" w:cstheme="minorHAnsi"/>
          <w:b/>
          <w:color w:val="000000" w:themeColor="text1"/>
          <w:lang w:val="uk-UA"/>
        </w:rPr>
        <w:t>-</w:t>
      </w:r>
      <w:r w:rsidR="00AA2B7C" w:rsidRPr="00AA2B7C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E125DC" w:rsidRPr="00AA2B7C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D82C07" w:rsidRPr="00AA2B7C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="00E125DC"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D052E7" w:rsidRPr="00D052E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Категорійний менеджер </w:t>
      </w:r>
      <w:r w:rsidR="00D052E7" w:rsidRPr="00D052E7">
        <w:rPr>
          <w:rFonts w:asciiTheme="minorHAnsi" w:hAnsiTheme="minorHAnsi" w:cstheme="minorHAnsi"/>
          <w:b/>
          <w:lang w:val="uk-UA"/>
        </w:rPr>
        <w:t>із закупівлі медичних виробів та матеріалів, лікарських засобів, послуг лабораторного дослідження</w:t>
      </w:r>
      <w:bookmarkEnd w:id="0"/>
      <w:r w:rsidRPr="00D052E7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</w:t>
      </w:r>
      <w:r w:rsidR="00AC2869"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– до </w:t>
      </w:r>
      <w:r w:rsidR="00AA2B7C" w:rsidRPr="00AA2B7C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="00D82C07" w:rsidRPr="00AA2B7C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AA2B7C">
        <w:rPr>
          <w:rFonts w:asciiTheme="minorHAnsi" w:hAnsiTheme="minorHAnsi" w:cstheme="minorHAnsi"/>
          <w:b/>
          <w:color w:val="000000" w:themeColor="text1"/>
          <w:lang w:val="uk-UA"/>
        </w:rPr>
        <w:t xml:space="preserve">листопад </w:t>
      </w:r>
      <w:r w:rsidR="0047613C" w:rsidRPr="006505EC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6505EC" w:rsidRPr="006505EC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6505EC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E238CA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7478A"/>
    <w:multiLevelType w:val="multilevel"/>
    <w:tmpl w:val="71C4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84589"/>
    <w:multiLevelType w:val="hybridMultilevel"/>
    <w:tmpl w:val="D6DA199C"/>
    <w:lvl w:ilvl="0" w:tplc="06A2F64E">
      <w:start w:val="1"/>
      <w:numFmt w:val="bullet"/>
      <w:lvlText w:val="-"/>
      <w:lvlJc w:val="left"/>
      <w:pPr>
        <w:ind w:left="1287" w:hanging="360"/>
      </w:pPr>
      <w:rPr>
        <w:rFonts w:ascii="Segoe UI" w:eastAsia="Calibri" w:hAnsi="Segoe UI" w:cs="Segoe UI" w:hint="default"/>
        <w:b w:val="0"/>
        <w:color w:val="212529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1429B"/>
    <w:multiLevelType w:val="hybridMultilevel"/>
    <w:tmpl w:val="058635C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E85670"/>
    <w:multiLevelType w:val="hybridMultilevel"/>
    <w:tmpl w:val="763A2ED6"/>
    <w:lvl w:ilvl="0" w:tplc="97540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15"/>
  </w:num>
  <w:num w:numId="5">
    <w:abstractNumId w:val="24"/>
  </w:num>
  <w:num w:numId="6">
    <w:abstractNumId w:val="2"/>
  </w:num>
  <w:num w:numId="7">
    <w:abstractNumId w:val="12"/>
  </w:num>
  <w:num w:numId="8">
    <w:abstractNumId w:val="21"/>
  </w:num>
  <w:num w:numId="9">
    <w:abstractNumId w:val="19"/>
  </w:num>
  <w:num w:numId="10">
    <w:abstractNumId w:val="18"/>
  </w:num>
  <w:num w:numId="11">
    <w:abstractNumId w:val="11"/>
  </w:num>
  <w:num w:numId="12">
    <w:abstractNumId w:val="8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29"/>
  </w:num>
  <w:num w:numId="18">
    <w:abstractNumId w:val="27"/>
  </w:num>
  <w:num w:numId="19">
    <w:abstractNumId w:val="4"/>
  </w:num>
  <w:num w:numId="20">
    <w:abstractNumId w:val="25"/>
  </w:num>
  <w:num w:numId="21">
    <w:abstractNumId w:val="6"/>
  </w:num>
  <w:num w:numId="22">
    <w:abstractNumId w:val="9"/>
  </w:num>
  <w:num w:numId="23">
    <w:abstractNumId w:val="5"/>
  </w:num>
  <w:num w:numId="24">
    <w:abstractNumId w:val="17"/>
  </w:num>
  <w:num w:numId="25">
    <w:abstractNumId w:val="26"/>
  </w:num>
  <w:num w:numId="26">
    <w:abstractNumId w:val="23"/>
  </w:num>
  <w:num w:numId="27">
    <w:abstractNumId w:val="10"/>
  </w:num>
  <w:num w:numId="28">
    <w:abstractNumId w:val="1"/>
  </w:num>
  <w:num w:numId="29">
    <w:abstractNumId w:val="7"/>
  </w:num>
  <w:num w:numId="30">
    <w:abstractNumId w:val="28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D1A0C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E7B05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B5D64"/>
    <w:rsid w:val="005E1AEC"/>
    <w:rsid w:val="005F636B"/>
    <w:rsid w:val="006042B9"/>
    <w:rsid w:val="006505EC"/>
    <w:rsid w:val="00693C46"/>
    <w:rsid w:val="0069636E"/>
    <w:rsid w:val="006A1712"/>
    <w:rsid w:val="006E257D"/>
    <w:rsid w:val="00714A87"/>
    <w:rsid w:val="007316EA"/>
    <w:rsid w:val="00750AF2"/>
    <w:rsid w:val="00772569"/>
    <w:rsid w:val="00776231"/>
    <w:rsid w:val="007A2CAA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1B07"/>
    <w:rsid w:val="008B73CF"/>
    <w:rsid w:val="008C03A4"/>
    <w:rsid w:val="008C6DD9"/>
    <w:rsid w:val="008C70EE"/>
    <w:rsid w:val="00957B89"/>
    <w:rsid w:val="00970D04"/>
    <w:rsid w:val="009C32DC"/>
    <w:rsid w:val="009F3D12"/>
    <w:rsid w:val="00A51240"/>
    <w:rsid w:val="00A7469C"/>
    <w:rsid w:val="00AA2B7C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61319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052E7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8CA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B60E5"/>
    <w:rsid w:val="00EC6699"/>
    <w:rsid w:val="00EF03AD"/>
    <w:rsid w:val="00EF328F"/>
    <w:rsid w:val="00F04611"/>
    <w:rsid w:val="00F256B4"/>
    <w:rsid w:val="00F363B7"/>
    <w:rsid w:val="00F431B6"/>
    <w:rsid w:val="00F62BFE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9920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469C"/>
    <w:pPr>
      <w:spacing w:before="100" w:beforeAutospacing="1" w:after="100" w:afterAutospacing="1"/>
      <w:outlineLvl w:val="4"/>
    </w:pPr>
    <w:rPr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  <w:style w:type="character" w:styleId="af1">
    <w:name w:val="Strong"/>
    <w:basedOn w:val="a0"/>
    <w:uiPriority w:val="22"/>
    <w:qFormat/>
    <w:rsid w:val="00A7469C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A7469C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9E5F-55E5-49FA-99E4-A3DC6998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3087</Words>
  <Characters>1761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10</cp:revision>
  <cp:lastPrinted>2017-08-19T07:19:00Z</cp:lastPrinted>
  <dcterms:created xsi:type="dcterms:W3CDTF">2019-10-31T15:42:00Z</dcterms:created>
  <dcterms:modified xsi:type="dcterms:W3CDTF">2019-11-06T14:44:00Z</dcterms:modified>
</cp:coreProperties>
</file>