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14B89A28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BF6FFB" w:rsidRPr="00BF6FFB">
        <w:rPr>
          <w:rFonts w:asciiTheme="minorHAnsi" w:hAnsiTheme="minorHAnsi" w:cstheme="minorHAnsi"/>
          <w:b/>
          <w:lang w:val="uk-UA"/>
        </w:rPr>
        <w:t xml:space="preserve">з </w:t>
      </w:r>
      <w:r w:rsidR="00AE6931" w:rsidRPr="00AE6931">
        <w:rPr>
          <w:rFonts w:asciiTheme="minorHAnsi" w:hAnsiTheme="minorHAnsi" w:cstheme="minorHAnsi"/>
          <w:b/>
          <w:lang w:val="uk-UA"/>
        </w:rPr>
        <w:t>технічної підтримки</w:t>
      </w:r>
    </w:p>
    <w:p w14:paraId="6534AE3F" w14:textId="71F965D9" w:rsidR="000E076F" w:rsidRPr="00DF7E23" w:rsidRDefault="000E076F" w:rsidP="00DF7E23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DF7E23" w:rsidRPr="00FC65E4">
        <w:rPr>
          <w:rFonts w:ascii="Calibri" w:eastAsia="Calibri" w:hAnsi="Calibri" w:cs="Calibri"/>
          <w:b/>
          <w:lang w:val="uk-UA"/>
        </w:rPr>
        <w:t>Глобального фонду прискорення прогресу у зменшенні тягаря туберкульозу та ВІЛ-інфекції в України»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2D190833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E6931">
        <w:rPr>
          <w:rFonts w:asciiTheme="minorHAnsi" w:hAnsiTheme="minorHAnsi" w:cstheme="minorHAnsi"/>
          <w:lang w:val="uk-UA"/>
        </w:rPr>
        <w:t>технічної підтримки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</w:t>
      </w:r>
      <w:r w:rsidRPr="00DF7E23">
        <w:rPr>
          <w:rFonts w:asciiTheme="minorHAnsi" w:eastAsiaTheme="minorHAnsi" w:hAnsiTheme="minorHAnsi" w:cstheme="minorHAnsi"/>
          <w:lang w:val="uk-UA" w:eastAsia="en-US"/>
        </w:rPr>
        <w:t>громадського здоров’я Міністерства охорони здоров’я України» (далі – Центр</w:t>
      </w:r>
      <w:r w:rsidR="00B850B2" w:rsidRPr="00DF7E23">
        <w:rPr>
          <w:rFonts w:asciiTheme="minorHAnsi" w:eastAsiaTheme="minorHAnsi" w:hAnsiTheme="minorHAnsi" w:cstheme="minorHAnsi"/>
          <w:lang w:val="uk-UA" w:eastAsia="en-US"/>
        </w:rPr>
        <w:t>)</w:t>
      </w:r>
      <w:r w:rsidRPr="00DF7E2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DF7E2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DF7E2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5A08AAF" w14:textId="3A0D727D" w:rsidR="005D33E0" w:rsidRPr="00DF7E23" w:rsidRDefault="00DF7E23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F7E23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="005D33E0" w:rsidRPr="00DF7E23">
        <w:rPr>
          <w:rFonts w:asciiTheme="minorHAnsi" w:hAnsiTheme="minorHAnsi" w:cstheme="minorHAnsi"/>
          <w:sz w:val="24"/>
          <w:szCs w:val="24"/>
          <w:lang w:val="uk-UA"/>
        </w:rPr>
        <w:t xml:space="preserve">дміністрування комп’ютерної мережі Центру, забезпечення контролю і підтримки заходів інформаційної безпеки в ній, технічне налагодження мережевих сервісів. </w:t>
      </w:r>
    </w:p>
    <w:p w14:paraId="335245C0" w14:textId="2A7D8F80" w:rsidR="005D33E0" w:rsidRPr="00DF7E23" w:rsidRDefault="005D33E0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F7E23">
        <w:rPr>
          <w:rFonts w:asciiTheme="minorHAnsi" w:hAnsiTheme="minorHAnsi" w:cstheme="minorHAnsi"/>
          <w:sz w:val="24"/>
          <w:szCs w:val="24"/>
          <w:lang w:val="uk-UA"/>
        </w:rPr>
        <w:t>Надання допомоги користувачів по питаннях застосування засобів обчислювальної техніки і комп'ютерних інформаційних технологій.</w:t>
      </w:r>
    </w:p>
    <w:p w14:paraId="2DF6D8CC" w14:textId="6D2BEBC5" w:rsidR="005D33E0" w:rsidRPr="00DF7E23" w:rsidRDefault="005D33E0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F7E23">
        <w:rPr>
          <w:rFonts w:asciiTheme="minorHAnsi" w:hAnsiTheme="minorHAnsi" w:cstheme="minorHAnsi"/>
          <w:sz w:val="24"/>
          <w:szCs w:val="24"/>
          <w:lang w:val="uk-UA"/>
        </w:rPr>
        <w:t>Здійснення підключення і заміни зовнішніх пристроїв, проведення тестування засобів обчислювальної техніки.</w:t>
      </w:r>
    </w:p>
    <w:p w14:paraId="61B4EB06" w14:textId="456D76EA" w:rsidR="007F2DA3" w:rsidRPr="00DF7E23" w:rsidRDefault="00DF7E23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F7E23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5D33E0" w:rsidRPr="00DF7E23">
        <w:rPr>
          <w:rFonts w:asciiTheme="minorHAnsi" w:hAnsiTheme="minorHAnsi" w:cstheme="minorHAnsi"/>
          <w:sz w:val="24"/>
          <w:szCs w:val="24"/>
          <w:lang w:val="uk-UA"/>
        </w:rPr>
        <w:t>профілактичних робіт по підтримці працездатності засобів обчислювальної техніки та локальної мережі.</w:t>
      </w:r>
    </w:p>
    <w:p w14:paraId="4D83EFDE" w14:textId="52053ECE" w:rsidR="005D33E0" w:rsidRPr="00DF7E23" w:rsidRDefault="005D33E0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F7E23">
        <w:rPr>
          <w:rFonts w:asciiTheme="minorHAnsi" w:hAnsiTheme="minorHAnsi" w:cstheme="minorHAnsi"/>
          <w:sz w:val="24"/>
          <w:szCs w:val="24"/>
          <w:lang w:val="uk-UA"/>
        </w:rPr>
        <w:t>Надання технічної підтримки користувачам системи документообігу Центру. Підтримка працездатності системи, проведення тестування змін в модулях системи.</w:t>
      </w:r>
    </w:p>
    <w:p w14:paraId="2E473FBA" w14:textId="0ADFFBB0" w:rsidR="005D33E0" w:rsidRPr="00DF7E23" w:rsidRDefault="005D33E0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F7E23">
        <w:rPr>
          <w:rFonts w:asciiTheme="minorHAnsi" w:hAnsiTheme="minorHAnsi" w:cstheme="minorHAnsi"/>
          <w:sz w:val="24"/>
          <w:szCs w:val="24"/>
          <w:lang w:val="uk-UA"/>
        </w:rPr>
        <w:t>Створення специфікацій для проведення закупівель за напрямками відділу</w:t>
      </w:r>
      <w:r w:rsidR="00262374" w:rsidRPr="00DF7E23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DF7E23">
        <w:rPr>
          <w:rFonts w:asciiTheme="minorHAnsi" w:hAnsiTheme="minorHAnsi" w:cstheme="minorHAnsi"/>
          <w:sz w:val="24"/>
          <w:szCs w:val="24"/>
          <w:lang w:val="uk-UA"/>
        </w:rPr>
        <w:t xml:space="preserve">супровід </w:t>
      </w:r>
      <w:r w:rsidR="00262374" w:rsidRPr="00DF7E23">
        <w:rPr>
          <w:rFonts w:asciiTheme="minorHAnsi" w:hAnsiTheme="minorHAnsi" w:cstheme="minorHAnsi"/>
          <w:sz w:val="24"/>
          <w:szCs w:val="24"/>
          <w:lang w:val="uk-UA"/>
        </w:rPr>
        <w:t xml:space="preserve">та контроль за </w:t>
      </w:r>
      <w:r w:rsidRPr="00DF7E23">
        <w:rPr>
          <w:rFonts w:asciiTheme="minorHAnsi" w:hAnsiTheme="minorHAnsi" w:cstheme="minorHAnsi"/>
          <w:sz w:val="24"/>
          <w:szCs w:val="24"/>
          <w:lang w:val="uk-UA"/>
        </w:rPr>
        <w:t>виконання</w:t>
      </w:r>
      <w:r w:rsidR="00262374" w:rsidRPr="00DF7E23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Pr="00DF7E23">
        <w:rPr>
          <w:rFonts w:asciiTheme="minorHAnsi" w:hAnsiTheme="minorHAnsi" w:cstheme="minorHAnsi"/>
          <w:sz w:val="24"/>
          <w:szCs w:val="24"/>
          <w:lang w:val="uk-UA"/>
        </w:rPr>
        <w:t xml:space="preserve"> закупівельних процедур</w:t>
      </w:r>
      <w:r w:rsidR="00262374" w:rsidRPr="00DF7E2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1C36390E" w:rsidR="0015746D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в сфері інформаційних технологій  - від </w:t>
      </w:r>
      <w:r w:rsidRPr="00450634">
        <w:rPr>
          <w:rFonts w:asciiTheme="minorHAnsi" w:hAnsiTheme="minorHAnsi"/>
          <w:bCs/>
          <w:sz w:val="24"/>
          <w:szCs w:val="24"/>
          <w:lang w:val="uk-UA"/>
        </w:rPr>
        <w:t>2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років;</w:t>
      </w:r>
    </w:p>
    <w:p w14:paraId="58884CCB" w14:textId="4416890F" w:rsidR="00294BF1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F94E3C2" w14:textId="39043FF4" w:rsidR="00EB27CB" w:rsidRPr="008445CF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/>
          <w:bCs/>
          <w:sz w:val="24"/>
          <w:szCs w:val="24"/>
          <w:lang w:val="uk-UA"/>
        </w:rPr>
        <w:t>Д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>освід збору, аналізу та формалізації вимог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кінцевих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 xml:space="preserve"> користувачів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(або медичних програмних фахівців)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>;</w:t>
      </w:r>
    </w:p>
    <w:p w14:paraId="73B87B54" w14:textId="27A0161F" w:rsidR="00DF7E23" w:rsidRPr="00DF7E23" w:rsidRDefault="007F13C8" w:rsidP="00DF7E2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lastRenderedPageBreak/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73D8A50" w14:textId="0BADD25E" w:rsidR="00DF7E23" w:rsidRPr="00DF7E23" w:rsidRDefault="00DF7E23" w:rsidP="00DF7E23">
      <w:pPr>
        <w:ind w:left="360"/>
        <w:jc w:val="both"/>
        <w:rPr>
          <w:rFonts w:asciiTheme="minorHAnsi" w:hAnsiTheme="minorHAnsi" w:cstheme="minorHAnsi"/>
          <w:b/>
          <w:lang w:val="uk-UA"/>
        </w:rPr>
      </w:pPr>
      <w:r w:rsidRPr="00DF7E23">
        <w:rPr>
          <w:rFonts w:asciiTheme="minorHAnsi" w:hAnsiTheme="minorHAnsi" w:cstheme="minorHAnsi"/>
          <w:color w:val="000000" w:themeColor="text1"/>
          <w:lang w:val="uk-UA"/>
        </w:rPr>
        <w:t xml:space="preserve">Резюме мають бути надіслані електронною поштою </w:t>
      </w:r>
      <w:r w:rsidRPr="00DF7E23">
        <w:rPr>
          <w:rFonts w:asciiTheme="minorHAnsi" w:hAnsiTheme="minorHAnsi" w:cstheme="minorHAnsi"/>
          <w:b/>
          <w:color w:val="000000" w:themeColor="text1"/>
          <w:lang w:val="uk-UA"/>
        </w:rPr>
        <w:t xml:space="preserve">на електронну адресу: </w:t>
      </w:r>
      <w:hyperlink r:id="rId7" w:history="1">
        <w:r w:rsidRPr="00DF7E23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vacancies@phc.org.ua</w:t>
        </w:r>
      </w:hyperlink>
      <w:r w:rsidRPr="00DF7E2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Pr="00DF7E2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DF7E23">
        <w:rPr>
          <w:rFonts w:asciiTheme="minorHAnsi" w:hAnsiTheme="minorHAnsi" w:cstheme="minorHAnsi"/>
          <w:lang w:val="uk-UA"/>
        </w:rPr>
        <w:t xml:space="preserve">В темі листа, будь ласка, зазначте: </w:t>
      </w:r>
      <w:r w:rsidRPr="00DF7E23">
        <w:rPr>
          <w:rFonts w:asciiTheme="minorHAnsi" w:hAnsiTheme="minorHAnsi" w:cstheme="minorHAnsi"/>
          <w:b/>
          <w:lang w:val="uk-UA"/>
        </w:rPr>
        <w:t>«29</w:t>
      </w:r>
      <w:r w:rsidRPr="00DF7E23">
        <w:rPr>
          <w:rFonts w:asciiTheme="minorHAnsi" w:hAnsiTheme="minorHAnsi" w:cstheme="minorHAnsi"/>
          <w:b/>
          <w:lang w:val="uk-UA"/>
        </w:rPr>
        <w:t>3</w:t>
      </w:r>
      <w:r w:rsidRPr="00DF7E23">
        <w:rPr>
          <w:rFonts w:asciiTheme="minorHAnsi" w:hAnsiTheme="minorHAnsi" w:cstheme="minorHAnsi"/>
          <w:b/>
          <w:lang w:val="uk-UA"/>
        </w:rPr>
        <w:t>-2023</w:t>
      </w:r>
      <w:r w:rsidRPr="00DF7E2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DF7E23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DF7E23">
        <w:rPr>
          <w:rFonts w:asciiTheme="minorHAnsi" w:hAnsiTheme="minorHAnsi" w:cstheme="minorHAnsi"/>
          <w:b/>
          <w:lang w:val="uk-UA"/>
        </w:rPr>
        <w:t>онсультант з технічної підтримки</w:t>
      </w:r>
      <w:r w:rsidRPr="00DF7E23">
        <w:rPr>
          <w:rFonts w:asciiTheme="minorHAnsi" w:eastAsia="Calibri" w:hAnsiTheme="minorHAnsi" w:cstheme="minorHAnsi"/>
          <w:b/>
          <w:lang w:val="uk-UA" w:eastAsia="en-US"/>
        </w:rPr>
        <w:t>»</w:t>
      </w:r>
      <w:r w:rsidRPr="00DF7E23">
        <w:rPr>
          <w:rFonts w:asciiTheme="minorHAnsi" w:hAnsiTheme="minorHAnsi" w:cstheme="minorHAnsi"/>
          <w:b/>
          <w:lang w:val="uk-UA"/>
        </w:rPr>
        <w:t>.</w:t>
      </w:r>
    </w:p>
    <w:p w14:paraId="7EEFD41C" w14:textId="77777777" w:rsidR="00DF7E23" w:rsidRPr="00DF7E23" w:rsidRDefault="00DF7E23" w:rsidP="00DF7E23">
      <w:pPr>
        <w:ind w:left="360"/>
        <w:jc w:val="both"/>
        <w:rPr>
          <w:rFonts w:asciiTheme="minorHAnsi" w:hAnsiTheme="minorHAnsi" w:cstheme="minorHAnsi"/>
          <w:b/>
          <w:lang w:val="uk-UA"/>
        </w:rPr>
      </w:pPr>
    </w:p>
    <w:p w14:paraId="51A92717" w14:textId="1E8C8C85" w:rsidR="00DF7E23" w:rsidRPr="00DF7E23" w:rsidRDefault="00DF7E23" w:rsidP="00DF7E23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F7E2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Pr="00DF7E23">
        <w:rPr>
          <w:rFonts w:asciiTheme="minorHAnsi" w:hAnsiTheme="minorHAnsi" w:cstheme="minorHAnsi"/>
          <w:b/>
          <w:color w:val="000000" w:themeColor="text1"/>
          <w:lang w:val="uk-UA"/>
        </w:rPr>
        <w:t>до 1</w:t>
      </w:r>
      <w:r>
        <w:rPr>
          <w:rFonts w:asciiTheme="minorHAnsi" w:hAnsiTheme="minorHAnsi" w:cstheme="minorHAnsi"/>
          <w:b/>
          <w:color w:val="000000" w:themeColor="text1"/>
          <w:lang w:val="uk-UA"/>
        </w:rPr>
        <w:t>7</w:t>
      </w:r>
      <w:r w:rsidRPr="00DF7E23">
        <w:rPr>
          <w:rFonts w:asciiTheme="minorHAnsi" w:hAnsiTheme="minorHAnsi" w:cstheme="minorHAnsi"/>
          <w:b/>
          <w:color w:val="000000" w:themeColor="text1"/>
          <w:lang w:val="uk-UA"/>
        </w:rPr>
        <w:t xml:space="preserve"> липня 2023 року,</w:t>
      </w:r>
      <w:r w:rsidRPr="00DF7E23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завершується о 18:00.</w:t>
      </w:r>
    </w:p>
    <w:p w14:paraId="614D6D01" w14:textId="77777777" w:rsidR="00DF7E23" w:rsidRPr="00DF7E23" w:rsidRDefault="00DF7E23" w:rsidP="00DF7E23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25B9C6C" w14:textId="77777777" w:rsidR="00DF7E23" w:rsidRPr="00DF7E23" w:rsidRDefault="00DF7E23" w:rsidP="00DF7E23">
      <w:pPr>
        <w:ind w:left="360"/>
        <w:jc w:val="both"/>
        <w:rPr>
          <w:rFonts w:asciiTheme="minorHAnsi" w:hAnsiTheme="minorHAnsi" w:cstheme="minorHAnsi"/>
          <w:lang w:val="uk-UA"/>
        </w:rPr>
      </w:pPr>
      <w:r w:rsidRPr="00DF7E23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8CCC00" w14:textId="77777777" w:rsidR="00DF7E23" w:rsidRPr="00DF7E23" w:rsidRDefault="00DF7E23" w:rsidP="00DF7E23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177B0414" w14:textId="77777777" w:rsidR="00DF7E23" w:rsidRPr="00DF7E23" w:rsidRDefault="00DF7E23" w:rsidP="00DF7E23">
      <w:pPr>
        <w:ind w:left="360"/>
        <w:jc w:val="both"/>
        <w:rPr>
          <w:rFonts w:asciiTheme="minorHAnsi" w:hAnsiTheme="minorHAnsi" w:cstheme="minorHAnsi"/>
          <w:lang w:val="uk-UA"/>
        </w:rPr>
      </w:pPr>
      <w:r w:rsidRPr="00DF7E23">
        <w:rPr>
          <w:rFonts w:asciiTheme="minorHAnsi" w:hAnsiTheme="minorHAnsi" w:cstheme="minorHAnsi"/>
          <w:color w:val="000000" w:themeColor="text1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 w:rsidRPr="00DF7E23">
        <w:rPr>
          <w:rFonts w:asciiTheme="minorHAnsi" w:hAnsiTheme="minorHAnsi"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5583234" w14:textId="77777777" w:rsidR="00DF7E23" w:rsidRPr="00DF7E23" w:rsidRDefault="00DF7E23" w:rsidP="00DF7E23">
      <w:pPr>
        <w:pStyle w:val="a3"/>
        <w:jc w:val="both"/>
        <w:rPr>
          <w:rFonts w:cs="Calibri"/>
          <w:lang w:val="uk-UA"/>
        </w:rPr>
      </w:pPr>
    </w:p>
    <w:bookmarkEnd w:id="0"/>
    <w:p w14:paraId="7CFAEB3C" w14:textId="12A39682" w:rsidR="00DF3663" w:rsidRPr="00DF7E23" w:rsidRDefault="00DF3663" w:rsidP="00DF7E23">
      <w:pPr>
        <w:jc w:val="both"/>
        <w:rPr>
          <w:rFonts w:asciiTheme="minorHAnsi" w:hAnsiTheme="minorHAnsi" w:cstheme="minorHAnsi"/>
          <w:lang w:val="uk-UA"/>
        </w:rPr>
      </w:pPr>
    </w:p>
    <w:sectPr w:rsidR="00DF3663" w:rsidRPr="00DF7E2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21721">
    <w:abstractNumId w:val="21"/>
  </w:num>
  <w:num w:numId="2" w16cid:durableId="450393194">
    <w:abstractNumId w:val="14"/>
  </w:num>
  <w:num w:numId="3" w16cid:durableId="129984610">
    <w:abstractNumId w:val="0"/>
  </w:num>
  <w:num w:numId="4" w16cid:durableId="1027026414">
    <w:abstractNumId w:val="13"/>
  </w:num>
  <w:num w:numId="5" w16cid:durableId="1308048810">
    <w:abstractNumId w:val="17"/>
  </w:num>
  <w:num w:numId="6" w16cid:durableId="1433167345">
    <w:abstractNumId w:val="2"/>
  </w:num>
  <w:num w:numId="7" w16cid:durableId="883635115">
    <w:abstractNumId w:val="10"/>
  </w:num>
  <w:num w:numId="8" w16cid:durableId="1612279191">
    <w:abstractNumId w:val="15"/>
  </w:num>
  <w:num w:numId="9" w16cid:durableId="654458284">
    <w:abstractNumId w:val="23"/>
  </w:num>
  <w:num w:numId="10" w16cid:durableId="529299082">
    <w:abstractNumId w:val="19"/>
  </w:num>
  <w:num w:numId="11" w16cid:durableId="1834252282">
    <w:abstractNumId w:val="3"/>
  </w:num>
  <w:num w:numId="12" w16cid:durableId="1124155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4366336">
    <w:abstractNumId w:val="18"/>
  </w:num>
  <w:num w:numId="14" w16cid:durableId="1786732746">
    <w:abstractNumId w:val="12"/>
  </w:num>
  <w:num w:numId="15" w16cid:durableId="262806991">
    <w:abstractNumId w:val="8"/>
  </w:num>
  <w:num w:numId="16" w16cid:durableId="314840273">
    <w:abstractNumId w:val="16"/>
  </w:num>
  <w:num w:numId="17" w16cid:durableId="2127236097">
    <w:abstractNumId w:val="22"/>
  </w:num>
  <w:num w:numId="18" w16cid:durableId="948202606">
    <w:abstractNumId w:val="5"/>
  </w:num>
  <w:num w:numId="19" w16cid:durableId="1470056652">
    <w:abstractNumId w:val="1"/>
  </w:num>
  <w:num w:numId="20" w16cid:durableId="233440959">
    <w:abstractNumId w:val="9"/>
  </w:num>
  <w:num w:numId="21" w16cid:durableId="721952325">
    <w:abstractNumId w:val="4"/>
  </w:num>
  <w:num w:numId="22" w16cid:durableId="247034539">
    <w:abstractNumId w:val="20"/>
  </w:num>
  <w:num w:numId="23" w16cid:durableId="775560981">
    <w:abstractNumId w:val="7"/>
  </w:num>
  <w:num w:numId="24" w16cid:durableId="1618952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206F5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3492"/>
    <w:rsid w:val="00260D97"/>
    <w:rsid w:val="00260F9E"/>
    <w:rsid w:val="002618C5"/>
    <w:rsid w:val="00262374"/>
    <w:rsid w:val="002626B3"/>
    <w:rsid w:val="0028543C"/>
    <w:rsid w:val="002916AB"/>
    <w:rsid w:val="00294BF1"/>
    <w:rsid w:val="002A0826"/>
    <w:rsid w:val="002B0A04"/>
    <w:rsid w:val="002E26D4"/>
    <w:rsid w:val="002E702A"/>
    <w:rsid w:val="002F3B7E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34982"/>
    <w:rsid w:val="0045499D"/>
    <w:rsid w:val="004559E0"/>
    <w:rsid w:val="004623DF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D33E0"/>
    <w:rsid w:val="005E1AEC"/>
    <w:rsid w:val="005E540C"/>
    <w:rsid w:val="00604ABA"/>
    <w:rsid w:val="006058B9"/>
    <w:rsid w:val="006071B9"/>
    <w:rsid w:val="006419B6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C0B96"/>
    <w:rsid w:val="007C577A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07FB2"/>
    <w:rsid w:val="00914919"/>
    <w:rsid w:val="00916CE8"/>
    <w:rsid w:val="00926EE5"/>
    <w:rsid w:val="00932A14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AB5E00"/>
    <w:rsid w:val="00AE6931"/>
    <w:rsid w:val="00AF22C3"/>
    <w:rsid w:val="00B0102E"/>
    <w:rsid w:val="00B02CE0"/>
    <w:rsid w:val="00B0321E"/>
    <w:rsid w:val="00B1378D"/>
    <w:rsid w:val="00B1386E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BF6FFB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7606D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DF7E23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25F0-4A6B-4BBB-BBB8-DFC6198D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5</cp:revision>
  <cp:lastPrinted>2022-11-18T08:11:00Z</cp:lastPrinted>
  <dcterms:created xsi:type="dcterms:W3CDTF">2023-07-11T13:14:00Z</dcterms:created>
  <dcterms:modified xsi:type="dcterms:W3CDTF">2023-07-12T06:49:00Z</dcterms:modified>
</cp:coreProperties>
</file>