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369F85" w14:textId="77777777" w:rsidR="001A51A5" w:rsidRPr="00CA2729" w:rsidRDefault="001A51A5" w:rsidP="001A51A5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CA2729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4C3E82DB" wp14:editId="152EE5B3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CFE72" w14:textId="77777777" w:rsidR="001A51A5" w:rsidRPr="00CA2729" w:rsidRDefault="001A51A5" w:rsidP="00F72BB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7B75BC5E" w14:textId="5D2A480F" w:rsidR="00F72BBF" w:rsidRPr="00CA2729" w:rsidRDefault="00F72BBF" w:rsidP="00F72BB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CA2729">
        <w:rPr>
          <w:rFonts w:asciiTheme="minorHAnsi" w:hAnsiTheme="minorHAnsi" w:cstheme="minorHAnsi"/>
          <w:b/>
          <w:sz w:val="24"/>
          <w:szCs w:val="24"/>
          <w:lang w:val="uk-UA"/>
        </w:rPr>
        <w:t>Державна установа «Центр громадського здоров’я</w:t>
      </w:r>
    </w:p>
    <w:p w14:paraId="6EC85B28" w14:textId="1323BA7F" w:rsidR="00F72BBF" w:rsidRPr="00CA2729" w:rsidRDefault="00F72BBF" w:rsidP="00F72BB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CA2729">
        <w:rPr>
          <w:rFonts w:asciiTheme="minorHAnsi" w:hAnsiTheme="minorHAnsi" w:cstheme="minorHAnsi"/>
          <w:b/>
          <w:sz w:val="24"/>
          <w:szCs w:val="24"/>
          <w:lang w:val="uk-UA"/>
        </w:rPr>
        <w:t>Міністерства охорони здоров’я України» оголошує конкурс</w:t>
      </w:r>
      <w:r w:rsidR="00B113B2" w:rsidRPr="00CA2729">
        <w:rPr>
          <w:rFonts w:asciiTheme="minorHAnsi" w:hAnsiTheme="minorHAnsi" w:cstheme="minorHAnsi"/>
          <w:b/>
          <w:sz w:val="24"/>
          <w:szCs w:val="24"/>
          <w:lang w:val="uk-UA"/>
        </w:rPr>
        <w:t xml:space="preserve"> на відбір</w:t>
      </w:r>
    </w:p>
    <w:p w14:paraId="75D21977" w14:textId="14425C8A" w:rsidR="004644EB" w:rsidRPr="00CA2729" w:rsidRDefault="00F72BBF" w:rsidP="004644EB">
      <w:pPr>
        <w:shd w:val="clear" w:color="auto" w:fill="FFFFFF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CA2729">
        <w:rPr>
          <w:rFonts w:asciiTheme="minorHAnsi" w:hAnsiTheme="minorHAnsi" w:cstheme="minorHAnsi"/>
          <w:b/>
          <w:sz w:val="24"/>
          <w:szCs w:val="24"/>
          <w:lang w:val="uk-UA"/>
        </w:rPr>
        <w:t xml:space="preserve">консультанта </w:t>
      </w:r>
      <w:r w:rsidR="00D435C9" w:rsidRPr="00CA2729">
        <w:rPr>
          <w:rFonts w:asciiTheme="minorHAnsi" w:hAnsiTheme="minorHAnsi" w:cstheme="minorHAnsi"/>
          <w:b/>
          <w:sz w:val="24"/>
          <w:szCs w:val="24"/>
          <w:lang w:val="uk-UA"/>
        </w:rPr>
        <w:t xml:space="preserve">з </w:t>
      </w:r>
      <w:r w:rsidR="001B0A25" w:rsidRPr="00CA2729">
        <w:rPr>
          <w:rFonts w:asciiTheme="minorHAnsi" w:hAnsiTheme="minorHAnsi" w:cstheme="minorHAnsi"/>
          <w:b/>
          <w:sz w:val="24"/>
          <w:szCs w:val="24"/>
          <w:lang w:val="uk-UA"/>
        </w:rPr>
        <w:t>розробки матеріалів та проведення тренінгу з підвищення ефективності реалізації стратегії тестування на ВІЛ для регіональних спеціалістів</w:t>
      </w:r>
    </w:p>
    <w:p w14:paraId="76881622" w14:textId="77777777" w:rsidR="00E76959" w:rsidRPr="00CA2729" w:rsidRDefault="00E76959" w:rsidP="00E7695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CA2729">
        <w:rPr>
          <w:rFonts w:asciiTheme="minorHAnsi" w:hAnsiTheme="minorHAnsi" w:cstheme="minorHAnsi"/>
          <w:b/>
          <w:sz w:val="24"/>
          <w:szCs w:val="24"/>
          <w:lang w:val="uk-UA"/>
        </w:rPr>
        <w:t>в рамках проекту «Підтримка системи епідеміологічного нагляду за ВІЛ і системи управління/поліпшення якості лабораторій Міністерства охорони здоров'я України, покращення використання стратегічної інформації та </w:t>
      </w:r>
      <w:proofErr w:type="spellStart"/>
      <w:r w:rsidRPr="00CA2729">
        <w:rPr>
          <w:rFonts w:asciiTheme="minorHAnsi" w:hAnsiTheme="minorHAnsi" w:cstheme="minorHAnsi"/>
          <w:b/>
          <w:sz w:val="24"/>
          <w:szCs w:val="24"/>
          <w:lang w:val="uk-UA"/>
        </w:rPr>
        <w:t>pозбудова</w:t>
      </w:r>
      <w:proofErr w:type="spellEnd"/>
      <w:r w:rsidRPr="00CA2729">
        <w:rPr>
          <w:rFonts w:asciiTheme="minorHAnsi" w:hAnsiTheme="minorHAnsi" w:cstheme="minorHAnsi"/>
          <w:b/>
          <w:sz w:val="24"/>
          <w:szCs w:val="24"/>
          <w:lang w:val="uk-UA"/>
        </w:rPr>
        <w:t xml:space="preserve"> потенціалу громадської охорони здоров'я в рамках Надзвичайної ініціативи Президента США з надання допомоги у боротьбі з ВІЛ/СНІД (PEPFAR)»</w:t>
      </w:r>
    </w:p>
    <w:p w14:paraId="50E4D9E5" w14:textId="77777777" w:rsidR="00E76959" w:rsidRPr="00CA2729" w:rsidRDefault="00E76959" w:rsidP="004644EB">
      <w:pPr>
        <w:shd w:val="clear" w:color="auto" w:fill="FFFFFF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7E0742D3" w14:textId="13C48940" w:rsidR="007F5307" w:rsidRPr="00CA2729" w:rsidRDefault="007F5307" w:rsidP="00D435C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0F08B8F6" w14:textId="05E8B0F4" w:rsidR="00471E7C" w:rsidRPr="00CA2729" w:rsidRDefault="00F72BBF" w:rsidP="002E21AB">
      <w:pPr>
        <w:shd w:val="clear" w:color="auto" w:fill="FFFFFF"/>
        <w:spacing w:after="12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CA2729">
        <w:rPr>
          <w:rFonts w:asciiTheme="minorHAnsi" w:eastAsiaTheme="minorHAnsi" w:hAnsiTheme="minorHAnsi" w:cstheme="minorHAnsi"/>
          <w:b/>
          <w:sz w:val="24"/>
          <w:szCs w:val="24"/>
          <w:lang w:val="uk-UA"/>
        </w:rPr>
        <w:t>Назва позиції</w:t>
      </w:r>
      <w:r w:rsidRPr="00CA2729">
        <w:rPr>
          <w:rFonts w:asciiTheme="minorHAnsi" w:hAnsiTheme="minorHAnsi" w:cstheme="minorHAnsi"/>
          <w:b/>
          <w:sz w:val="24"/>
          <w:szCs w:val="24"/>
          <w:lang w:val="uk-UA"/>
        </w:rPr>
        <w:t xml:space="preserve">: </w:t>
      </w:r>
      <w:bookmarkStart w:id="0" w:name="_GoBack"/>
      <w:r w:rsidR="00412231" w:rsidRPr="00CA2729">
        <w:rPr>
          <w:rFonts w:asciiTheme="minorHAnsi" w:hAnsiTheme="minorHAnsi" w:cstheme="minorHAnsi"/>
          <w:sz w:val="24"/>
          <w:szCs w:val="24"/>
          <w:lang w:val="uk-UA"/>
        </w:rPr>
        <w:t xml:space="preserve">Консультант </w:t>
      </w:r>
      <w:r w:rsidR="004D780D" w:rsidRPr="00CA2729">
        <w:rPr>
          <w:rFonts w:asciiTheme="minorHAnsi" w:hAnsiTheme="minorHAnsi" w:cstheme="minorHAnsi"/>
          <w:sz w:val="24"/>
          <w:szCs w:val="24"/>
          <w:lang w:val="uk-UA"/>
        </w:rPr>
        <w:t xml:space="preserve">з </w:t>
      </w:r>
      <w:r w:rsidR="00471E7C" w:rsidRPr="00CA2729">
        <w:rPr>
          <w:rFonts w:asciiTheme="minorHAnsi" w:hAnsiTheme="minorHAnsi" w:cstheme="minorHAnsi"/>
          <w:sz w:val="24"/>
          <w:szCs w:val="24"/>
          <w:lang w:val="uk-UA"/>
        </w:rPr>
        <w:t xml:space="preserve">розробки матеріалів та проведення тренінгу з </w:t>
      </w:r>
      <w:r w:rsidR="001B0A25" w:rsidRPr="00CA2729">
        <w:rPr>
          <w:rFonts w:asciiTheme="minorHAnsi" w:hAnsiTheme="minorHAnsi" w:cstheme="minorHAnsi"/>
          <w:sz w:val="24"/>
          <w:szCs w:val="24"/>
          <w:lang w:val="uk-UA"/>
        </w:rPr>
        <w:t>підвищення ефективності реалізації стратегії тестування на ВІЛ для регіональних спеціалістів</w:t>
      </w:r>
    </w:p>
    <w:bookmarkEnd w:id="0"/>
    <w:p w14:paraId="4112DF36" w14:textId="424DAC44" w:rsidR="002E21AB" w:rsidRPr="00CA2729" w:rsidRDefault="002E21AB" w:rsidP="002E21AB">
      <w:pPr>
        <w:spacing w:after="120" w:line="240" w:lineRule="auto"/>
        <w:ind w:left="11" w:right="6" w:hanging="11"/>
        <w:rPr>
          <w:rFonts w:asciiTheme="minorHAnsi" w:hAnsiTheme="minorHAnsi" w:cstheme="minorHAnsi"/>
          <w:sz w:val="24"/>
          <w:szCs w:val="24"/>
          <w:lang w:val="uk-UA"/>
        </w:rPr>
      </w:pPr>
      <w:r w:rsidRPr="00CA2729">
        <w:rPr>
          <w:rFonts w:asciiTheme="minorHAnsi" w:hAnsiTheme="minorHAnsi" w:cstheme="minorHAnsi"/>
          <w:b/>
          <w:sz w:val="24"/>
          <w:szCs w:val="24"/>
          <w:lang w:val="uk-UA"/>
        </w:rPr>
        <w:t xml:space="preserve">Кількість позицій: </w:t>
      </w:r>
      <w:r w:rsidR="001B0A25" w:rsidRPr="00CA2729">
        <w:rPr>
          <w:rFonts w:asciiTheme="minorHAnsi" w:hAnsiTheme="minorHAnsi" w:cstheme="minorHAnsi"/>
          <w:sz w:val="24"/>
          <w:szCs w:val="24"/>
          <w:lang w:val="uk-UA"/>
        </w:rPr>
        <w:t>2</w:t>
      </w:r>
    </w:p>
    <w:p w14:paraId="353FDF2F" w14:textId="4A70F750" w:rsidR="00AC2645" w:rsidRPr="00CA2729" w:rsidRDefault="00AC2645" w:rsidP="002E21AB">
      <w:pPr>
        <w:spacing w:after="120" w:line="240" w:lineRule="auto"/>
        <w:rPr>
          <w:rFonts w:asciiTheme="minorHAnsi" w:eastAsiaTheme="minorHAnsi" w:hAnsiTheme="minorHAnsi" w:cstheme="minorHAnsi"/>
          <w:bCs/>
          <w:sz w:val="24"/>
          <w:szCs w:val="24"/>
          <w:lang w:val="uk-UA"/>
        </w:rPr>
      </w:pPr>
      <w:r w:rsidRPr="00CA2729">
        <w:rPr>
          <w:rFonts w:asciiTheme="minorHAnsi" w:eastAsiaTheme="minorHAnsi" w:hAnsiTheme="minorHAnsi" w:cstheme="minorHAnsi"/>
          <w:b/>
          <w:sz w:val="24"/>
          <w:szCs w:val="24"/>
          <w:lang w:val="uk-UA"/>
        </w:rPr>
        <w:t xml:space="preserve">Період </w:t>
      </w:r>
      <w:r w:rsidR="00E76959" w:rsidRPr="00CA2729">
        <w:rPr>
          <w:rFonts w:asciiTheme="minorHAnsi" w:eastAsiaTheme="minorHAnsi" w:hAnsiTheme="minorHAnsi" w:cstheme="minorHAnsi"/>
          <w:b/>
          <w:sz w:val="24"/>
          <w:szCs w:val="24"/>
          <w:lang w:val="uk-UA"/>
        </w:rPr>
        <w:t>надання послуг</w:t>
      </w:r>
      <w:r w:rsidRPr="00CA2729">
        <w:rPr>
          <w:rFonts w:asciiTheme="minorHAnsi" w:eastAsiaTheme="minorHAnsi" w:hAnsiTheme="minorHAnsi" w:cstheme="minorHAnsi"/>
          <w:b/>
          <w:sz w:val="24"/>
          <w:szCs w:val="24"/>
          <w:lang w:val="uk-UA"/>
        </w:rPr>
        <w:t xml:space="preserve">: </w:t>
      </w:r>
      <w:r w:rsidR="002E21AB" w:rsidRPr="00CA2729">
        <w:rPr>
          <w:rFonts w:asciiTheme="minorHAnsi" w:eastAsiaTheme="minorHAnsi" w:hAnsiTheme="minorHAnsi" w:cstheme="minorHAnsi"/>
          <w:bCs/>
          <w:sz w:val="24"/>
          <w:szCs w:val="24"/>
          <w:lang w:val="uk-UA"/>
        </w:rPr>
        <w:t>серпень</w:t>
      </w:r>
      <w:r w:rsidRPr="00CA2729">
        <w:rPr>
          <w:rFonts w:asciiTheme="minorHAnsi" w:eastAsiaTheme="minorHAnsi" w:hAnsiTheme="minorHAnsi" w:cstheme="minorHAnsi"/>
          <w:bCs/>
          <w:sz w:val="24"/>
          <w:szCs w:val="24"/>
          <w:lang w:val="uk-UA"/>
        </w:rPr>
        <w:t xml:space="preserve"> </w:t>
      </w:r>
      <w:r w:rsidR="00471E7C" w:rsidRPr="00CA2729">
        <w:rPr>
          <w:rFonts w:asciiTheme="minorHAnsi" w:eastAsiaTheme="minorHAnsi" w:hAnsiTheme="minorHAnsi" w:cstheme="minorHAnsi"/>
          <w:bCs/>
          <w:sz w:val="24"/>
          <w:szCs w:val="24"/>
          <w:lang w:val="uk-UA"/>
        </w:rPr>
        <w:t xml:space="preserve">– </w:t>
      </w:r>
      <w:r w:rsidR="002E21AB" w:rsidRPr="00CA2729">
        <w:rPr>
          <w:rFonts w:asciiTheme="minorHAnsi" w:eastAsiaTheme="minorHAnsi" w:hAnsiTheme="minorHAnsi" w:cstheme="minorHAnsi"/>
          <w:bCs/>
          <w:sz w:val="24"/>
          <w:szCs w:val="24"/>
          <w:lang w:val="uk-UA"/>
        </w:rPr>
        <w:t>вересень</w:t>
      </w:r>
      <w:r w:rsidR="00471E7C" w:rsidRPr="00CA2729">
        <w:rPr>
          <w:rFonts w:asciiTheme="minorHAnsi" w:eastAsiaTheme="minorHAnsi" w:hAnsiTheme="minorHAnsi" w:cstheme="minorHAnsi"/>
          <w:bCs/>
          <w:sz w:val="24"/>
          <w:szCs w:val="24"/>
          <w:lang w:val="uk-UA"/>
        </w:rPr>
        <w:t xml:space="preserve"> </w:t>
      </w:r>
      <w:r w:rsidRPr="00CA2729">
        <w:rPr>
          <w:rFonts w:asciiTheme="minorHAnsi" w:eastAsiaTheme="minorHAnsi" w:hAnsiTheme="minorHAnsi" w:cstheme="minorHAnsi"/>
          <w:bCs/>
          <w:sz w:val="24"/>
          <w:szCs w:val="24"/>
          <w:lang w:val="uk-UA"/>
        </w:rPr>
        <w:t>202</w:t>
      </w:r>
      <w:r w:rsidR="002E21AB" w:rsidRPr="00CA2729">
        <w:rPr>
          <w:rFonts w:asciiTheme="minorHAnsi" w:eastAsiaTheme="minorHAnsi" w:hAnsiTheme="minorHAnsi" w:cstheme="minorHAnsi"/>
          <w:bCs/>
          <w:sz w:val="24"/>
          <w:szCs w:val="24"/>
          <w:lang w:val="uk-UA"/>
        </w:rPr>
        <w:t>1</w:t>
      </w:r>
      <w:r w:rsidRPr="00CA2729">
        <w:rPr>
          <w:rFonts w:asciiTheme="minorHAnsi" w:eastAsiaTheme="minorHAnsi" w:hAnsiTheme="minorHAnsi" w:cstheme="minorHAnsi"/>
          <w:bCs/>
          <w:sz w:val="24"/>
          <w:szCs w:val="24"/>
          <w:lang w:val="uk-UA"/>
        </w:rPr>
        <w:t xml:space="preserve"> року</w:t>
      </w:r>
    </w:p>
    <w:p w14:paraId="7802084B" w14:textId="082F312F" w:rsidR="007F5307" w:rsidRPr="00CA2729" w:rsidRDefault="00E76959" w:rsidP="002E21AB">
      <w:pPr>
        <w:spacing w:after="120" w:line="240" w:lineRule="auto"/>
        <w:rPr>
          <w:rFonts w:asciiTheme="minorHAnsi" w:eastAsiaTheme="minorHAnsi" w:hAnsiTheme="minorHAnsi" w:cstheme="minorHAnsi"/>
          <w:bCs/>
          <w:sz w:val="24"/>
          <w:szCs w:val="24"/>
          <w:lang w:val="uk-UA"/>
        </w:rPr>
      </w:pPr>
      <w:bookmarkStart w:id="1" w:name="_Hlk78268442"/>
      <w:r w:rsidRPr="00CA2729">
        <w:rPr>
          <w:rFonts w:asciiTheme="minorHAnsi" w:eastAsiaTheme="minorHAnsi" w:hAnsiTheme="minorHAnsi" w:cstheme="minorHAnsi"/>
          <w:b/>
          <w:sz w:val="24"/>
          <w:szCs w:val="24"/>
          <w:lang w:val="uk-UA"/>
        </w:rPr>
        <w:t>Кількість днів надання послуг</w:t>
      </w:r>
      <w:r w:rsidR="00AC2645" w:rsidRPr="00CA2729">
        <w:rPr>
          <w:rFonts w:asciiTheme="minorHAnsi" w:eastAsiaTheme="minorHAnsi" w:hAnsiTheme="minorHAnsi" w:cstheme="minorHAnsi"/>
          <w:b/>
          <w:sz w:val="24"/>
          <w:szCs w:val="24"/>
          <w:lang w:val="uk-UA"/>
        </w:rPr>
        <w:t>:</w:t>
      </w:r>
      <w:r w:rsidR="007F5307" w:rsidRPr="00CA2729">
        <w:rPr>
          <w:rFonts w:asciiTheme="minorHAnsi" w:eastAsiaTheme="minorHAnsi" w:hAnsiTheme="minorHAnsi" w:cstheme="minorHAnsi"/>
          <w:b/>
          <w:sz w:val="24"/>
          <w:szCs w:val="24"/>
          <w:lang w:val="uk-UA"/>
        </w:rPr>
        <w:t xml:space="preserve"> </w:t>
      </w:r>
      <w:r w:rsidR="002E21AB" w:rsidRPr="00CA2729">
        <w:rPr>
          <w:rFonts w:asciiTheme="minorHAnsi" w:eastAsiaTheme="minorHAnsi" w:hAnsiTheme="minorHAnsi" w:cstheme="minorHAnsi"/>
          <w:bCs/>
          <w:sz w:val="24"/>
          <w:szCs w:val="24"/>
          <w:lang w:val="uk-UA"/>
        </w:rPr>
        <w:t>1</w:t>
      </w:r>
      <w:r w:rsidR="001B0A25" w:rsidRPr="00CA2729">
        <w:rPr>
          <w:rFonts w:asciiTheme="minorHAnsi" w:eastAsiaTheme="minorHAnsi" w:hAnsiTheme="minorHAnsi" w:cstheme="minorHAnsi"/>
          <w:bCs/>
          <w:sz w:val="24"/>
          <w:szCs w:val="24"/>
          <w:lang w:val="uk-UA"/>
        </w:rPr>
        <w:t>3</w:t>
      </w:r>
      <w:r w:rsidR="00AC2645" w:rsidRPr="00CA2729">
        <w:rPr>
          <w:rFonts w:asciiTheme="minorHAnsi" w:eastAsiaTheme="minorHAnsi" w:hAnsiTheme="minorHAnsi" w:cstheme="minorHAnsi"/>
          <w:bCs/>
          <w:sz w:val="24"/>
          <w:szCs w:val="24"/>
          <w:lang w:val="uk-UA"/>
        </w:rPr>
        <w:t xml:space="preserve"> дні</w:t>
      </w:r>
      <w:r w:rsidR="007F5307" w:rsidRPr="00CA2729">
        <w:rPr>
          <w:rFonts w:asciiTheme="minorHAnsi" w:eastAsiaTheme="minorHAnsi" w:hAnsiTheme="minorHAnsi" w:cstheme="minorHAnsi"/>
          <w:bCs/>
          <w:sz w:val="24"/>
          <w:szCs w:val="24"/>
          <w:lang w:val="uk-UA"/>
        </w:rPr>
        <w:t>в</w:t>
      </w:r>
      <w:r w:rsidR="001B1822" w:rsidRPr="00CA2729">
        <w:rPr>
          <w:rFonts w:asciiTheme="minorHAnsi" w:eastAsiaTheme="minorHAnsi" w:hAnsiTheme="minorHAnsi" w:cstheme="minorHAnsi"/>
          <w:bCs/>
          <w:sz w:val="24"/>
          <w:szCs w:val="24"/>
          <w:lang w:val="uk-UA"/>
        </w:rPr>
        <w:t xml:space="preserve"> </w:t>
      </w:r>
      <w:r w:rsidR="003A0245" w:rsidRPr="00CA2729">
        <w:rPr>
          <w:rFonts w:asciiTheme="minorHAnsi" w:eastAsiaTheme="minorHAnsi" w:hAnsiTheme="minorHAnsi" w:cstheme="minorHAnsi"/>
          <w:bCs/>
          <w:sz w:val="24"/>
          <w:szCs w:val="24"/>
          <w:lang w:val="uk-UA"/>
        </w:rPr>
        <w:t>(5 днів для розробки тренінгових матеріалів, 8 днів проведення трені</w:t>
      </w:r>
      <w:r w:rsidR="00FD142E" w:rsidRPr="00CA2729">
        <w:rPr>
          <w:rFonts w:asciiTheme="minorHAnsi" w:eastAsiaTheme="minorHAnsi" w:hAnsiTheme="minorHAnsi" w:cstheme="minorHAnsi"/>
          <w:bCs/>
          <w:sz w:val="24"/>
          <w:szCs w:val="24"/>
          <w:lang w:val="uk-UA"/>
        </w:rPr>
        <w:t>н</w:t>
      </w:r>
      <w:r w:rsidR="003A0245" w:rsidRPr="00CA2729">
        <w:rPr>
          <w:rFonts w:asciiTheme="minorHAnsi" w:eastAsiaTheme="minorHAnsi" w:hAnsiTheme="minorHAnsi" w:cstheme="minorHAnsi"/>
          <w:bCs/>
          <w:sz w:val="24"/>
          <w:szCs w:val="24"/>
          <w:lang w:val="uk-UA"/>
        </w:rPr>
        <w:t>гу).</w:t>
      </w:r>
    </w:p>
    <w:bookmarkEnd w:id="1"/>
    <w:p w14:paraId="176568BF" w14:textId="106B1B46" w:rsidR="001A51A5" w:rsidRPr="00CA2729" w:rsidRDefault="001A51A5" w:rsidP="002E21AB">
      <w:pPr>
        <w:spacing w:after="120" w:line="240" w:lineRule="auto"/>
        <w:rPr>
          <w:rFonts w:asciiTheme="minorHAnsi" w:eastAsiaTheme="minorHAnsi" w:hAnsiTheme="minorHAnsi" w:cstheme="minorHAnsi"/>
          <w:b/>
          <w:sz w:val="24"/>
          <w:szCs w:val="24"/>
          <w:lang w:val="uk-UA"/>
        </w:rPr>
      </w:pPr>
      <w:r w:rsidRPr="00CA2729">
        <w:rPr>
          <w:rFonts w:asciiTheme="minorHAnsi" w:eastAsiaTheme="minorHAnsi" w:hAnsiTheme="minorHAnsi" w:cstheme="minorHAnsi"/>
          <w:b/>
          <w:sz w:val="24"/>
          <w:szCs w:val="24"/>
          <w:lang w:val="uk-UA"/>
        </w:rPr>
        <w:t>Інформація щодо установи:</w:t>
      </w:r>
    </w:p>
    <w:p w14:paraId="6FA3C361" w14:textId="6D3C47FC" w:rsidR="001A51A5" w:rsidRPr="00CA2729" w:rsidRDefault="00AC2645" w:rsidP="002E21AB">
      <w:pPr>
        <w:shd w:val="clear" w:color="auto" w:fill="FFFFFF"/>
        <w:spacing w:after="120" w:line="240" w:lineRule="auto"/>
        <w:ind w:left="11" w:right="6" w:hanging="11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  <w:r w:rsidRPr="00CA2729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CA2729">
        <w:rPr>
          <w:rFonts w:asciiTheme="minorHAnsi" w:eastAsiaTheme="minorHAnsi" w:hAnsiTheme="minorHAnsi" w:cstheme="minorHAnsi"/>
          <w:sz w:val="24"/>
          <w:szCs w:val="24"/>
          <w:lang w:val="uk-UA"/>
        </w:rPr>
        <w:t>cоціально</w:t>
      </w:r>
      <w:proofErr w:type="spellEnd"/>
      <w:r w:rsidRPr="00CA2729">
        <w:rPr>
          <w:rFonts w:asciiTheme="minorHAnsi" w:eastAsiaTheme="minorHAnsi" w:hAnsiTheme="minorHAnsi" w:cstheme="minorHAnsi"/>
          <w:sz w:val="24"/>
          <w:szCs w:val="24"/>
          <w:lang w:val="uk-UA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54C8990F" w14:textId="6132CB2E" w:rsidR="001B0A25" w:rsidRPr="00CA2729" w:rsidRDefault="00E76959" w:rsidP="001B0A25">
      <w:pPr>
        <w:shd w:val="clear" w:color="auto" w:fill="FFFFFF"/>
        <w:rPr>
          <w:rFonts w:asciiTheme="minorHAnsi" w:hAnsiTheme="minorHAnsi" w:cstheme="minorHAnsi"/>
          <w:sz w:val="24"/>
          <w:szCs w:val="24"/>
          <w:lang w:val="uk-UA"/>
        </w:rPr>
      </w:pPr>
      <w:r w:rsidRPr="00CA2729">
        <w:rPr>
          <w:rFonts w:asciiTheme="minorHAnsi" w:hAnsiTheme="minorHAnsi" w:cstheme="minorHAnsi"/>
          <w:b/>
          <w:bCs/>
          <w:sz w:val="24"/>
          <w:szCs w:val="24"/>
          <w:lang w:val="uk-UA"/>
        </w:rPr>
        <w:t>Завдання</w:t>
      </w:r>
      <w:r w:rsidR="001B0A25" w:rsidRPr="00CA2729">
        <w:rPr>
          <w:rFonts w:asciiTheme="minorHAnsi" w:hAnsiTheme="minorHAnsi" w:cstheme="minorHAnsi"/>
          <w:sz w:val="24"/>
          <w:szCs w:val="24"/>
          <w:lang w:val="uk-UA"/>
        </w:rPr>
        <w:t>:</w:t>
      </w:r>
    </w:p>
    <w:p w14:paraId="2EA4BCAD" w14:textId="4DA588C5" w:rsidR="001B0A25" w:rsidRPr="00CA2729" w:rsidRDefault="00E76959" w:rsidP="001B0A25">
      <w:pPr>
        <w:pStyle w:val="a7"/>
        <w:numPr>
          <w:ilvl w:val="0"/>
          <w:numId w:val="16"/>
        </w:numPr>
        <w:spacing w:after="0" w:line="240" w:lineRule="auto"/>
        <w:ind w:right="0"/>
        <w:rPr>
          <w:rFonts w:asciiTheme="minorHAnsi" w:hAnsiTheme="minorHAnsi" w:cstheme="minorHAnsi"/>
          <w:color w:val="auto"/>
          <w:sz w:val="24"/>
          <w:szCs w:val="24"/>
          <w:lang w:val="uk-UA"/>
        </w:rPr>
      </w:pPr>
      <w:r w:rsidRPr="00CA2729">
        <w:rPr>
          <w:rFonts w:asciiTheme="minorHAnsi" w:hAnsiTheme="minorHAnsi" w:cstheme="minorHAnsi"/>
          <w:sz w:val="24"/>
          <w:szCs w:val="24"/>
          <w:lang w:val="uk-UA"/>
        </w:rPr>
        <w:t>З</w:t>
      </w:r>
      <w:r w:rsidR="001B0A25" w:rsidRPr="00CA2729">
        <w:rPr>
          <w:rFonts w:asciiTheme="minorHAnsi" w:hAnsiTheme="minorHAnsi" w:cstheme="minorHAnsi"/>
          <w:sz w:val="24"/>
          <w:szCs w:val="24"/>
          <w:lang w:val="uk-UA"/>
        </w:rPr>
        <w:t>абезпеченн</w:t>
      </w:r>
      <w:r w:rsidRPr="00CA2729">
        <w:rPr>
          <w:rFonts w:asciiTheme="minorHAnsi" w:hAnsiTheme="minorHAnsi" w:cstheme="minorHAnsi"/>
          <w:sz w:val="24"/>
          <w:szCs w:val="24"/>
          <w:lang w:val="uk-UA"/>
        </w:rPr>
        <w:t>я</w:t>
      </w:r>
      <w:r w:rsidR="001B0A25" w:rsidRPr="00CA2729">
        <w:rPr>
          <w:rFonts w:asciiTheme="minorHAnsi" w:hAnsiTheme="minorHAnsi" w:cstheme="minorHAnsi"/>
          <w:sz w:val="24"/>
          <w:szCs w:val="24"/>
          <w:lang w:val="uk-UA"/>
        </w:rPr>
        <w:t xml:space="preserve"> організаційно-методичного супроводу, практичної та експертної допомоги при підготовці тренінгу</w:t>
      </w:r>
      <w:r w:rsidRPr="00CA2729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Pr="00CA2729">
        <w:rPr>
          <w:rFonts w:asciiTheme="minorHAnsi" w:hAnsiTheme="minorHAnsi" w:cstheme="minorHAnsi"/>
          <w:bCs/>
          <w:sz w:val="24"/>
          <w:szCs w:val="24"/>
          <w:lang w:val="uk-UA"/>
        </w:rPr>
        <w:t>з підвищення ефективності реалізації стратегії тестування на ВІЛ для регіональних спеціалістів</w:t>
      </w:r>
      <w:r w:rsidR="001B0A25" w:rsidRPr="00CA2729">
        <w:rPr>
          <w:rFonts w:asciiTheme="minorHAnsi" w:hAnsiTheme="minorHAnsi" w:cstheme="minorHAnsi"/>
          <w:sz w:val="24"/>
          <w:szCs w:val="24"/>
          <w:lang w:val="uk-UA"/>
        </w:rPr>
        <w:t xml:space="preserve">. </w:t>
      </w:r>
    </w:p>
    <w:p w14:paraId="00E705BA" w14:textId="158CC2A5" w:rsidR="001B0A25" w:rsidRPr="00CA2729" w:rsidRDefault="00E76959" w:rsidP="001B0A25">
      <w:pPr>
        <w:pStyle w:val="a7"/>
        <w:numPr>
          <w:ilvl w:val="0"/>
          <w:numId w:val="16"/>
        </w:numPr>
        <w:spacing w:after="0" w:line="240" w:lineRule="auto"/>
        <w:ind w:right="0"/>
        <w:rPr>
          <w:rFonts w:asciiTheme="minorHAnsi" w:hAnsiTheme="minorHAnsi" w:cstheme="minorHAnsi"/>
          <w:color w:val="auto"/>
          <w:sz w:val="24"/>
          <w:szCs w:val="24"/>
          <w:lang w:val="uk-UA"/>
        </w:rPr>
      </w:pPr>
      <w:r w:rsidRPr="00CA2729">
        <w:rPr>
          <w:rFonts w:asciiTheme="minorHAnsi" w:hAnsiTheme="minorHAnsi" w:cstheme="minorHAnsi"/>
          <w:color w:val="auto"/>
          <w:sz w:val="24"/>
          <w:szCs w:val="24"/>
          <w:lang w:val="uk-UA"/>
        </w:rPr>
        <w:t>П</w:t>
      </w:r>
      <w:r w:rsidR="001B0A25" w:rsidRPr="00CA2729">
        <w:rPr>
          <w:rFonts w:asciiTheme="minorHAnsi" w:hAnsiTheme="minorHAnsi" w:cstheme="minorHAnsi"/>
          <w:color w:val="auto"/>
          <w:sz w:val="24"/>
          <w:szCs w:val="24"/>
          <w:lang w:val="uk-UA"/>
        </w:rPr>
        <w:t>роведення лекцій та практичних завдань з учасниками тренінгу</w:t>
      </w:r>
      <w:r w:rsidRPr="00CA2729">
        <w:rPr>
          <w:rFonts w:asciiTheme="minorHAnsi" w:hAnsiTheme="minorHAnsi" w:cstheme="minorHAnsi"/>
          <w:color w:val="auto"/>
          <w:sz w:val="24"/>
          <w:szCs w:val="24"/>
          <w:lang w:val="uk-UA"/>
        </w:rPr>
        <w:t xml:space="preserve"> </w:t>
      </w:r>
      <w:r w:rsidRPr="00CA2729">
        <w:rPr>
          <w:rFonts w:asciiTheme="minorHAnsi" w:hAnsiTheme="minorHAnsi" w:cstheme="minorHAnsi"/>
          <w:bCs/>
          <w:sz w:val="24"/>
          <w:szCs w:val="24"/>
          <w:lang w:val="uk-UA"/>
        </w:rPr>
        <w:t>з підвищення ефективності реалізації стратегії тестування на ВІЛ для регіональних спеціалістів</w:t>
      </w:r>
      <w:r w:rsidR="001B0A25" w:rsidRPr="00CA2729">
        <w:rPr>
          <w:rFonts w:asciiTheme="minorHAnsi" w:hAnsiTheme="minorHAnsi" w:cstheme="minorHAnsi"/>
          <w:color w:val="auto"/>
          <w:sz w:val="24"/>
          <w:szCs w:val="24"/>
          <w:lang w:val="uk-UA"/>
        </w:rPr>
        <w:t>.</w:t>
      </w:r>
    </w:p>
    <w:p w14:paraId="7FC899F9" w14:textId="77777777" w:rsidR="001B0A25" w:rsidRPr="00CA2729" w:rsidRDefault="001B0A25" w:rsidP="001B0A25">
      <w:pPr>
        <w:pStyle w:val="a7"/>
        <w:numPr>
          <w:ilvl w:val="0"/>
          <w:numId w:val="16"/>
        </w:numPr>
        <w:spacing w:after="0" w:line="240" w:lineRule="auto"/>
        <w:ind w:right="0"/>
        <w:rPr>
          <w:rFonts w:asciiTheme="minorHAnsi" w:hAnsiTheme="minorHAnsi" w:cstheme="minorHAnsi"/>
          <w:color w:val="auto"/>
          <w:sz w:val="24"/>
          <w:szCs w:val="24"/>
          <w:lang w:val="uk-UA"/>
        </w:rPr>
      </w:pPr>
      <w:r w:rsidRPr="00CA2729">
        <w:rPr>
          <w:rFonts w:asciiTheme="minorHAnsi" w:hAnsiTheme="minorHAnsi" w:cstheme="minorHAnsi"/>
          <w:color w:val="auto"/>
          <w:sz w:val="24"/>
          <w:szCs w:val="24"/>
          <w:lang w:val="uk-UA"/>
        </w:rPr>
        <w:t>Проведення до- та після-тестового контролю з використанням розроблених фахівцями проекту анкет, аналіз результатів</w:t>
      </w:r>
      <w:r w:rsidRPr="00CA2729">
        <w:rPr>
          <w:rFonts w:asciiTheme="minorHAnsi" w:hAnsiTheme="minorHAnsi" w:cstheme="minorHAnsi"/>
          <w:color w:val="auto"/>
          <w:sz w:val="24"/>
          <w:szCs w:val="24"/>
          <w:lang w:val="ru-RU"/>
        </w:rPr>
        <w:t>.</w:t>
      </w:r>
      <w:r w:rsidRPr="00CA2729">
        <w:rPr>
          <w:rFonts w:asciiTheme="minorHAnsi" w:hAnsiTheme="minorHAnsi" w:cstheme="minorHAnsi"/>
          <w:color w:val="auto"/>
          <w:sz w:val="24"/>
          <w:szCs w:val="24"/>
          <w:lang w:val="uk-UA"/>
        </w:rPr>
        <w:t xml:space="preserve"> </w:t>
      </w:r>
    </w:p>
    <w:p w14:paraId="4DC7F16C" w14:textId="77777777" w:rsidR="001B0A25" w:rsidRPr="00CA2729" w:rsidRDefault="001B0A25" w:rsidP="001B0A25">
      <w:pPr>
        <w:pStyle w:val="a7"/>
        <w:numPr>
          <w:ilvl w:val="0"/>
          <w:numId w:val="16"/>
        </w:numPr>
        <w:spacing w:after="0" w:line="240" w:lineRule="auto"/>
        <w:ind w:right="0"/>
        <w:rPr>
          <w:rFonts w:asciiTheme="minorHAnsi" w:hAnsiTheme="minorHAnsi" w:cstheme="minorHAnsi"/>
          <w:color w:val="auto"/>
          <w:sz w:val="24"/>
          <w:szCs w:val="24"/>
          <w:lang w:val="uk-UA"/>
        </w:rPr>
      </w:pPr>
      <w:r w:rsidRPr="00CA2729">
        <w:rPr>
          <w:rFonts w:asciiTheme="minorHAnsi" w:hAnsiTheme="minorHAnsi" w:cstheme="minorHAnsi"/>
          <w:color w:val="auto"/>
          <w:sz w:val="24"/>
          <w:szCs w:val="24"/>
          <w:lang w:val="uk-UA"/>
        </w:rPr>
        <w:t>Проведення щоденної та фінальної оцінок тренінгу (за розробленими формами), отримання зворотного зв’язку від учасників тренінгу у письмовому вигляді, їх аналіз.</w:t>
      </w:r>
    </w:p>
    <w:p w14:paraId="4298EFBC" w14:textId="77777777" w:rsidR="001B0A25" w:rsidRPr="00CA2729" w:rsidRDefault="001B0A25" w:rsidP="001B0A25">
      <w:pPr>
        <w:pStyle w:val="a7"/>
        <w:tabs>
          <w:tab w:val="left" w:pos="630"/>
        </w:tabs>
        <w:spacing w:after="0" w:line="240" w:lineRule="auto"/>
        <w:ind w:left="721" w:right="0" w:firstLine="0"/>
        <w:rPr>
          <w:rFonts w:asciiTheme="minorHAnsi" w:hAnsiTheme="minorHAnsi" w:cstheme="minorHAnsi"/>
          <w:sz w:val="24"/>
          <w:szCs w:val="24"/>
          <w:lang w:val="uk-UA"/>
        </w:rPr>
      </w:pPr>
    </w:p>
    <w:p w14:paraId="27789E01" w14:textId="77777777" w:rsidR="001B0A25" w:rsidRPr="00CA2729" w:rsidRDefault="001B0A25" w:rsidP="001B0A25">
      <w:pPr>
        <w:spacing w:after="160" w:line="259" w:lineRule="auto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  <w:r w:rsidRPr="00CA2729">
        <w:rPr>
          <w:rFonts w:asciiTheme="minorHAnsi" w:hAnsiTheme="minorHAnsi" w:cstheme="minorHAnsi"/>
          <w:b/>
          <w:bCs/>
          <w:sz w:val="24"/>
          <w:szCs w:val="24"/>
          <w:lang w:val="uk-UA"/>
        </w:rPr>
        <w:t>Вимоги до професійної компетентності:</w:t>
      </w:r>
    </w:p>
    <w:p w14:paraId="59524690" w14:textId="77777777" w:rsidR="001B0A25" w:rsidRPr="00CA2729" w:rsidRDefault="001B0A25" w:rsidP="001B0A25">
      <w:pPr>
        <w:pStyle w:val="a7"/>
        <w:numPr>
          <w:ilvl w:val="0"/>
          <w:numId w:val="3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CA2729">
        <w:rPr>
          <w:rFonts w:asciiTheme="minorHAnsi" w:hAnsiTheme="minorHAnsi" w:cstheme="minorHAnsi"/>
          <w:sz w:val="24"/>
          <w:szCs w:val="24"/>
          <w:lang w:val="uk-UA"/>
        </w:rPr>
        <w:t xml:space="preserve">Вища освіта; </w:t>
      </w:r>
    </w:p>
    <w:p w14:paraId="4469E930" w14:textId="303D63CE" w:rsidR="001B0A25" w:rsidRPr="00CA2729" w:rsidRDefault="001B0A25" w:rsidP="001B0A25">
      <w:pPr>
        <w:pStyle w:val="a7"/>
        <w:numPr>
          <w:ilvl w:val="0"/>
          <w:numId w:val="3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CA2729">
        <w:rPr>
          <w:rFonts w:asciiTheme="minorHAnsi" w:hAnsiTheme="minorHAnsi" w:cstheme="minorHAnsi"/>
          <w:sz w:val="24"/>
          <w:szCs w:val="24"/>
          <w:lang w:val="uk-UA"/>
        </w:rPr>
        <w:lastRenderedPageBreak/>
        <w:t>Досвід роботи у сфері епідеміологічного нагляду за ВІЛ та моніторингу і оцінки послуг з тестування на ВІЛ;</w:t>
      </w:r>
    </w:p>
    <w:p w14:paraId="2E23BF57" w14:textId="77777777" w:rsidR="001B0A25" w:rsidRPr="00CA2729" w:rsidRDefault="001B0A25" w:rsidP="001B0A25">
      <w:pPr>
        <w:pStyle w:val="a7"/>
        <w:numPr>
          <w:ilvl w:val="0"/>
          <w:numId w:val="3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CA2729">
        <w:rPr>
          <w:rFonts w:asciiTheme="minorHAnsi" w:hAnsiTheme="minorHAnsi" w:cstheme="minorHAnsi"/>
          <w:sz w:val="24"/>
          <w:szCs w:val="24"/>
          <w:lang w:val="uk-UA"/>
        </w:rPr>
        <w:t xml:space="preserve">Досвід публічних виступів, підготовки презентацій; </w:t>
      </w:r>
    </w:p>
    <w:p w14:paraId="2C702B79" w14:textId="77777777" w:rsidR="001B0A25" w:rsidRPr="00CA2729" w:rsidRDefault="001B0A25" w:rsidP="001B0A25">
      <w:pPr>
        <w:pStyle w:val="a7"/>
        <w:numPr>
          <w:ilvl w:val="0"/>
          <w:numId w:val="3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CA2729">
        <w:rPr>
          <w:rFonts w:asciiTheme="minorHAnsi" w:hAnsiTheme="minorHAnsi" w:cstheme="minorHAnsi"/>
          <w:sz w:val="24"/>
          <w:szCs w:val="24"/>
          <w:lang w:val="uk-UA"/>
        </w:rPr>
        <w:t>Досвід в організації та проведенні робочих зустрічей, тренінгів на національному рівні.</w:t>
      </w:r>
    </w:p>
    <w:p w14:paraId="664083A4" w14:textId="77777777" w:rsidR="001B0A25" w:rsidRPr="00CA2729" w:rsidRDefault="001B0A25" w:rsidP="001B0A25">
      <w:pPr>
        <w:pStyle w:val="a7"/>
        <w:numPr>
          <w:ilvl w:val="0"/>
          <w:numId w:val="3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CA2729">
        <w:rPr>
          <w:rFonts w:asciiTheme="minorHAnsi" w:hAnsiTheme="minorHAnsi" w:cstheme="minorHAnsi"/>
          <w:sz w:val="24"/>
          <w:szCs w:val="24"/>
          <w:lang w:val="uk-UA"/>
        </w:rPr>
        <w:t xml:space="preserve">Знання українських та міжнародних рекомендацій, нормативних документів, пов’язаних із системою епідеміологічного нагляду та послугами з тестування на ВІЛ; </w:t>
      </w:r>
    </w:p>
    <w:p w14:paraId="54071DBE" w14:textId="77777777" w:rsidR="001B0A25" w:rsidRPr="00CA2729" w:rsidRDefault="001B0A25" w:rsidP="001B0A25">
      <w:pPr>
        <w:pStyle w:val="a7"/>
        <w:numPr>
          <w:ilvl w:val="0"/>
          <w:numId w:val="3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CA2729">
        <w:rPr>
          <w:rFonts w:asciiTheme="minorHAnsi" w:hAnsiTheme="minorHAnsi" w:cstheme="minorHAnsi"/>
          <w:sz w:val="24"/>
          <w:szCs w:val="24"/>
          <w:lang w:val="uk-UA"/>
        </w:rPr>
        <w:t>Гарне знання ділової української та англійської мови;</w:t>
      </w:r>
    </w:p>
    <w:p w14:paraId="300CE2D5" w14:textId="77777777" w:rsidR="001B0A25" w:rsidRPr="00CA2729" w:rsidRDefault="001B0A25" w:rsidP="001B0A25">
      <w:pPr>
        <w:pStyle w:val="a7"/>
        <w:numPr>
          <w:ilvl w:val="0"/>
          <w:numId w:val="3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CA2729">
        <w:rPr>
          <w:rFonts w:asciiTheme="minorHAnsi" w:hAnsiTheme="minorHAnsi" w:cstheme="minorHAnsi"/>
          <w:sz w:val="24"/>
          <w:szCs w:val="24"/>
          <w:lang w:val="uk-UA"/>
        </w:rPr>
        <w:t>Належний рівень роботи з комп’ютером, знання MS Office</w:t>
      </w:r>
    </w:p>
    <w:p w14:paraId="102F6AE4" w14:textId="77777777" w:rsidR="00FD2604" w:rsidRPr="00CA2729" w:rsidRDefault="00FD2604" w:rsidP="00FD2604">
      <w:pPr>
        <w:spacing w:after="0" w:line="240" w:lineRule="auto"/>
        <w:ind w:left="363" w:right="6" w:hanging="11"/>
        <w:rPr>
          <w:rFonts w:asciiTheme="minorHAnsi" w:hAnsiTheme="minorHAnsi" w:cstheme="minorHAnsi"/>
          <w:sz w:val="24"/>
          <w:szCs w:val="24"/>
          <w:lang w:val="uk-UA"/>
        </w:rPr>
      </w:pPr>
    </w:p>
    <w:p w14:paraId="61B80F06" w14:textId="714830C6" w:rsidR="0010301D" w:rsidRPr="00CA2729" w:rsidRDefault="0010301D" w:rsidP="001B1822">
      <w:pPr>
        <w:spacing w:after="0" w:line="240" w:lineRule="auto"/>
        <w:ind w:right="0" w:firstLine="0"/>
        <w:rPr>
          <w:rFonts w:asciiTheme="minorHAnsi" w:hAnsiTheme="minorHAnsi" w:cstheme="minorHAnsi"/>
          <w:color w:val="auto"/>
          <w:sz w:val="24"/>
          <w:szCs w:val="24"/>
          <w:lang w:val="uk-UA"/>
        </w:rPr>
      </w:pPr>
      <w:r w:rsidRPr="00CA2729">
        <w:rPr>
          <w:rFonts w:asciiTheme="minorHAnsi" w:hAnsiTheme="minorHAnsi" w:cstheme="minorHAnsi"/>
          <w:b/>
          <w:color w:val="auto"/>
          <w:sz w:val="24"/>
          <w:szCs w:val="24"/>
          <w:lang w:val="uk-UA"/>
        </w:rPr>
        <w:t>Особисті якості та навички</w:t>
      </w:r>
      <w:r w:rsidRPr="00CA2729">
        <w:rPr>
          <w:rFonts w:asciiTheme="minorHAnsi" w:hAnsiTheme="minorHAnsi" w:cstheme="minorHAnsi"/>
          <w:color w:val="auto"/>
          <w:sz w:val="24"/>
          <w:szCs w:val="24"/>
          <w:lang w:val="uk-UA"/>
        </w:rPr>
        <w:t>: особа, яка обіймає цю посаду, має бути дисциплінованою, мати відмінні комунікативні навички, бути організованою, уважною до деталей, бути дипломатичною і тактовною, вміти виконувати всі завдання вчасно, мати здатність як до самостійної, так і до командної роботи.</w:t>
      </w:r>
    </w:p>
    <w:p w14:paraId="178E3145" w14:textId="77777777" w:rsidR="0010301D" w:rsidRPr="00CA2729" w:rsidRDefault="0010301D" w:rsidP="00AC2645">
      <w:pPr>
        <w:ind w:left="360"/>
        <w:rPr>
          <w:rFonts w:asciiTheme="minorHAnsi" w:hAnsiTheme="minorHAnsi" w:cstheme="minorHAnsi"/>
          <w:sz w:val="24"/>
          <w:szCs w:val="24"/>
          <w:lang w:val="uk-UA"/>
        </w:rPr>
      </w:pPr>
    </w:p>
    <w:p w14:paraId="722B7129" w14:textId="6E0B8B97" w:rsidR="007F5307" w:rsidRPr="00CA2729" w:rsidRDefault="00E76959" w:rsidP="007F5307">
      <w:pPr>
        <w:spacing w:line="240" w:lineRule="auto"/>
        <w:rPr>
          <w:rFonts w:asciiTheme="minorHAnsi" w:eastAsia="Calibri" w:hAnsiTheme="minorHAnsi" w:cstheme="minorHAnsi"/>
          <w:b/>
          <w:sz w:val="24"/>
          <w:szCs w:val="24"/>
          <w:lang w:val="uk-UA"/>
        </w:rPr>
      </w:pPr>
      <w:r w:rsidRPr="00CA2729">
        <w:rPr>
          <w:rFonts w:asciiTheme="minorHAnsi" w:eastAsia="Calibri" w:hAnsiTheme="minorHAnsi" w:cstheme="minorHAnsi"/>
          <w:b/>
          <w:sz w:val="24"/>
          <w:szCs w:val="24"/>
          <w:lang w:val="uk-UA"/>
        </w:rPr>
        <w:t>Резюме українською та англійською мовами</w:t>
      </w:r>
      <w:r w:rsidR="007F5307" w:rsidRPr="00CA2729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 мають бути надіслані електронною поштою на електронну адресу: </w:t>
      </w:r>
      <w:hyperlink r:id="rId7" w:history="1">
        <w:r w:rsidR="007F5307" w:rsidRPr="00CA2729">
          <w:rPr>
            <w:rStyle w:val="af0"/>
            <w:rFonts w:asciiTheme="minorHAnsi" w:hAnsiTheme="minorHAnsi" w:cstheme="minorHAnsi"/>
            <w:b/>
            <w:sz w:val="24"/>
            <w:szCs w:val="24"/>
            <w:lang w:val="uk-UA"/>
          </w:rPr>
          <w:t>vacancies@phc.org.ua</w:t>
        </w:r>
      </w:hyperlink>
      <w:r w:rsidR="007F5307" w:rsidRPr="00CA2729">
        <w:rPr>
          <w:rFonts w:asciiTheme="minorHAnsi" w:hAnsiTheme="minorHAnsi" w:cstheme="minorHAnsi"/>
          <w:b/>
          <w:sz w:val="24"/>
          <w:szCs w:val="24"/>
          <w:lang w:val="uk-UA"/>
        </w:rPr>
        <w:t xml:space="preserve"> із копією на </w:t>
      </w:r>
      <w:hyperlink r:id="rId8" w:history="1">
        <w:r w:rsidR="001B1822" w:rsidRPr="00CA2729">
          <w:rPr>
            <w:rStyle w:val="af0"/>
            <w:rFonts w:asciiTheme="minorHAnsi" w:hAnsiTheme="minorHAnsi" w:cstheme="minorHAnsi"/>
            <w:b/>
            <w:bCs/>
            <w:sz w:val="24"/>
            <w:szCs w:val="24"/>
            <w:shd w:val="clear" w:color="auto" w:fill="FFFFFF"/>
            <w:lang w:val="uk-UA"/>
          </w:rPr>
          <w:t>v.martsynovska</w:t>
        </w:r>
        <w:r w:rsidR="007F5307" w:rsidRPr="00CA2729">
          <w:rPr>
            <w:rStyle w:val="af0"/>
            <w:rFonts w:asciiTheme="minorHAnsi" w:hAnsiTheme="minorHAnsi" w:cstheme="minorHAnsi"/>
            <w:b/>
            <w:bCs/>
            <w:sz w:val="24"/>
            <w:szCs w:val="24"/>
            <w:shd w:val="clear" w:color="auto" w:fill="FFFFFF"/>
            <w:lang w:val="uk-UA"/>
          </w:rPr>
          <w:t>@phc.org.ua</w:t>
        </w:r>
      </w:hyperlink>
      <w:r w:rsidR="007F5307" w:rsidRPr="00CA2729">
        <w:rPr>
          <w:rFonts w:asciiTheme="minorHAnsi" w:hAnsiTheme="minorHAnsi" w:cstheme="minorHAnsi"/>
          <w:b/>
          <w:bCs/>
          <w:sz w:val="24"/>
          <w:szCs w:val="24"/>
          <w:lang w:val="uk-UA"/>
        </w:rPr>
        <w:t>.</w:t>
      </w:r>
      <w:r w:rsidR="007F5307" w:rsidRPr="00CA2729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 В темі листа, будь ласка, зазначте: «</w:t>
      </w:r>
      <w:r w:rsidR="00CA2729" w:rsidRPr="00CA2729">
        <w:rPr>
          <w:rFonts w:asciiTheme="minorHAnsi" w:eastAsia="Calibri" w:hAnsiTheme="minorHAnsi" w:cstheme="minorHAnsi"/>
          <w:b/>
          <w:sz w:val="24"/>
          <w:szCs w:val="24"/>
          <w:lang w:val="uk-UA"/>
        </w:rPr>
        <w:t>298-</w:t>
      </w:r>
      <w:r w:rsidR="00CA2729" w:rsidRPr="00CA2729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  <w:r w:rsidR="00CA2729" w:rsidRPr="00CA2729">
        <w:rPr>
          <w:rFonts w:asciiTheme="minorHAnsi" w:hAnsiTheme="minorHAnsi" w:cstheme="minorHAnsi"/>
          <w:b/>
          <w:sz w:val="24"/>
          <w:szCs w:val="24"/>
          <w:lang w:val="uk-UA"/>
        </w:rPr>
        <w:t>Консультант з розробки матеріалів та проведення тренінгу з підвищення ефективності реалізації стратегії тестування на ВІЛ для регіональних спеціалістів</w:t>
      </w:r>
      <w:r w:rsidR="007F5307" w:rsidRPr="00CA2729">
        <w:rPr>
          <w:rFonts w:asciiTheme="minorHAnsi" w:eastAsia="Calibri" w:hAnsiTheme="minorHAnsi" w:cstheme="minorHAnsi"/>
          <w:b/>
          <w:sz w:val="24"/>
          <w:szCs w:val="24"/>
          <w:lang w:val="uk-UA"/>
        </w:rPr>
        <w:t>»</w:t>
      </w:r>
    </w:p>
    <w:p w14:paraId="55DDC4F2" w14:textId="77777777" w:rsidR="00FC373B" w:rsidRPr="00CA2729" w:rsidRDefault="00FC373B" w:rsidP="007F5307">
      <w:pPr>
        <w:spacing w:line="240" w:lineRule="auto"/>
        <w:rPr>
          <w:rFonts w:asciiTheme="minorHAnsi" w:eastAsia="Calibri" w:hAnsiTheme="minorHAnsi" w:cstheme="minorHAnsi"/>
          <w:b/>
          <w:sz w:val="24"/>
          <w:szCs w:val="24"/>
          <w:lang w:val="uk-UA"/>
        </w:rPr>
      </w:pPr>
    </w:p>
    <w:p w14:paraId="39A32394" w14:textId="7C536664" w:rsidR="007F5307" w:rsidRPr="00CA2729" w:rsidRDefault="007F5307" w:rsidP="007F5307">
      <w:pPr>
        <w:spacing w:line="240" w:lineRule="auto"/>
        <w:rPr>
          <w:rFonts w:asciiTheme="minorHAnsi" w:eastAsia="Calibri" w:hAnsiTheme="minorHAnsi" w:cstheme="minorHAnsi"/>
          <w:b/>
          <w:sz w:val="24"/>
          <w:szCs w:val="24"/>
          <w:lang w:val="uk-UA"/>
        </w:rPr>
      </w:pPr>
      <w:r w:rsidRPr="00CA2729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Термін подання документів – до </w:t>
      </w:r>
      <w:r w:rsidR="00935BE3" w:rsidRPr="00CA2729">
        <w:rPr>
          <w:rFonts w:asciiTheme="minorHAnsi" w:eastAsia="Calibri" w:hAnsiTheme="minorHAnsi" w:cstheme="minorHAnsi"/>
          <w:b/>
          <w:sz w:val="24"/>
          <w:szCs w:val="24"/>
          <w:lang w:val="uk-UA"/>
        </w:rPr>
        <w:t>3</w:t>
      </w:r>
      <w:r w:rsidR="00E76959" w:rsidRPr="00CA2729">
        <w:rPr>
          <w:rFonts w:asciiTheme="minorHAnsi" w:eastAsia="Calibri" w:hAnsiTheme="minorHAnsi" w:cstheme="minorHAnsi"/>
          <w:b/>
          <w:sz w:val="24"/>
          <w:szCs w:val="24"/>
          <w:lang w:val="uk-UA"/>
        </w:rPr>
        <w:t>0 липня</w:t>
      </w:r>
      <w:r w:rsidR="00935BE3" w:rsidRPr="00CA2729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 2021</w:t>
      </w:r>
      <w:r w:rsidRPr="00CA2729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 року, реєстрація документів завершується о 18:00.</w:t>
      </w:r>
    </w:p>
    <w:p w14:paraId="4298AE6C" w14:textId="77777777" w:rsidR="007F5307" w:rsidRPr="00CA2729" w:rsidRDefault="007F5307" w:rsidP="007F5307">
      <w:pPr>
        <w:spacing w:line="240" w:lineRule="auto"/>
        <w:rPr>
          <w:rFonts w:asciiTheme="minorHAnsi" w:eastAsia="Calibri" w:hAnsiTheme="minorHAnsi" w:cstheme="minorHAnsi"/>
          <w:b/>
          <w:sz w:val="24"/>
          <w:szCs w:val="24"/>
          <w:lang w:val="uk-UA"/>
        </w:rPr>
      </w:pPr>
    </w:p>
    <w:p w14:paraId="76682DE9" w14:textId="77777777" w:rsidR="007F5307" w:rsidRPr="00CA2729" w:rsidRDefault="007F5307" w:rsidP="007F5307">
      <w:pPr>
        <w:spacing w:line="240" w:lineRule="auto"/>
        <w:rPr>
          <w:rFonts w:asciiTheme="minorHAnsi" w:eastAsia="Calibri" w:hAnsiTheme="minorHAnsi" w:cstheme="minorHAnsi"/>
          <w:sz w:val="24"/>
          <w:szCs w:val="24"/>
          <w:lang w:val="uk-UA"/>
        </w:rPr>
      </w:pPr>
      <w:r w:rsidRPr="00CA2729">
        <w:rPr>
          <w:rFonts w:asciiTheme="minorHAnsi" w:eastAsia="Calibri" w:hAnsiTheme="minorHAnsi" w:cstheme="minorHAnsi"/>
          <w:sz w:val="24"/>
          <w:szCs w:val="24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 (тобто вони стають учасниками конкурсу). Умови завдання та контракту можуть бути докладніше обговорені під час співбесіди.</w:t>
      </w:r>
    </w:p>
    <w:p w14:paraId="15B64B31" w14:textId="77777777" w:rsidR="007F5307" w:rsidRPr="00CA2729" w:rsidRDefault="007F5307" w:rsidP="007F5307">
      <w:pPr>
        <w:spacing w:line="240" w:lineRule="auto"/>
        <w:rPr>
          <w:rFonts w:asciiTheme="minorHAnsi" w:eastAsia="Calibri" w:hAnsiTheme="minorHAnsi" w:cstheme="minorHAnsi"/>
          <w:sz w:val="24"/>
          <w:szCs w:val="24"/>
          <w:lang w:val="uk-UA"/>
        </w:rPr>
      </w:pPr>
    </w:p>
    <w:p w14:paraId="0D6F60E9" w14:textId="008777B5" w:rsidR="007F5307" w:rsidRPr="00CA2729" w:rsidRDefault="00E76959" w:rsidP="007F5307">
      <w:pPr>
        <w:spacing w:line="240" w:lineRule="auto"/>
        <w:rPr>
          <w:rFonts w:asciiTheme="minorHAnsi" w:eastAsia="Calibri" w:hAnsiTheme="minorHAnsi" w:cstheme="minorHAnsi"/>
          <w:sz w:val="24"/>
          <w:szCs w:val="24"/>
          <w:lang w:val="uk-UA"/>
        </w:rPr>
      </w:pPr>
      <w:r w:rsidRPr="00CA2729">
        <w:rPr>
          <w:rFonts w:asciiTheme="minorHAnsi" w:eastAsia="Calibri" w:hAnsiTheme="minorHAnsi" w:cstheme="minorHAnsi"/>
          <w:sz w:val="24"/>
          <w:szCs w:val="24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договір з іншою тривалістю</w:t>
      </w:r>
      <w:r w:rsidR="007F5307" w:rsidRPr="00CA2729">
        <w:rPr>
          <w:rFonts w:asciiTheme="minorHAnsi" w:eastAsia="Calibri" w:hAnsiTheme="minorHAnsi" w:cstheme="minorHAnsi"/>
          <w:sz w:val="24"/>
          <w:szCs w:val="24"/>
          <w:lang w:val="uk-UA"/>
        </w:rPr>
        <w:t>.</w:t>
      </w:r>
    </w:p>
    <w:p w14:paraId="04E5706A" w14:textId="77777777" w:rsidR="007F5307" w:rsidRPr="00CA2729" w:rsidRDefault="007F5307" w:rsidP="007F5307">
      <w:pPr>
        <w:rPr>
          <w:rFonts w:asciiTheme="minorHAnsi" w:eastAsia="Calibri" w:hAnsiTheme="minorHAnsi" w:cstheme="minorHAnsi"/>
          <w:szCs w:val="24"/>
          <w:lang w:val="uk-UA"/>
        </w:rPr>
      </w:pPr>
    </w:p>
    <w:p w14:paraId="363F3B2C" w14:textId="5FA41969" w:rsidR="00AA4023" w:rsidRPr="00CA2729" w:rsidRDefault="00AA4023" w:rsidP="00AC2645">
      <w:pPr>
        <w:spacing w:after="0" w:line="240" w:lineRule="auto"/>
        <w:ind w:left="1" w:right="0" w:firstLine="0"/>
        <w:rPr>
          <w:rFonts w:asciiTheme="minorHAnsi" w:hAnsiTheme="minorHAnsi" w:cstheme="minorHAnsi"/>
          <w:sz w:val="24"/>
          <w:szCs w:val="24"/>
          <w:lang w:val="ru-RU"/>
        </w:rPr>
      </w:pPr>
    </w:p>
    <w:sectPr w:rsidR="00AA4023" w:rsidRPr="00CA2729" w:rsidSect="00B86049">
      <w:pgSz w:w="11906" w:h="16838"/>
      <w:pgMar w:top="826" w:right="847" w:bottom="1025" w:left="141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3D58"/>
    <w:multiLevelType w:val="hybridMultilevel"/>
    <w:tmpl w:val="1924FAB6"/>
    <w:lvl w:ilvl="0" w:tplc="F8FC6CB6">
      <w:start w:val="1"/>
      <w:numFmt w:val="bullet"/>
      <w:lvlText w:val="-"/>
      <w:lvlJc w:val="left"/>
      <w:pPr>
        <w:ind w:left="72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 w15:restartNumberingAfterBreak="0">
    <w:nsid w:val="08875D81"/>
    <w:multiLevelType w:val="hybridMultilevel"/>
    <w:tmpl w:val="B6FEC0B4"/>
    <w:lvl w:ilvl="0" w:tplc="F8FC6CB6">
      <w:start w:val="1"/>
      <w:numFmt w:val="bullet"/>
      <w:lvlText w:val="-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8FC6CB6">
      <w:start w:val="1"/>
      <w:numFmt w:val="bullet"/>
      <w:lvlText w:val="-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340677E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2948A62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B8CAD32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BE29B48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9DAD06A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B105E64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D16C0B0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896AE7"/>
    <w:multiLevelType w:val="hybridMultilevel"/>
    <w:tmpl w:val="F46A2B3E"/>
    <w:lvl w:ilvl="0" w:tplc="0409000F">
      <w:start w:val="1"/>
      <w:numFmt w:val="decimal"/>
      <w:lvlText w:val="%1."/>
      <w:lvlJc w:val="left"/>
      <w:pPr>
        <w:ind w:left="721" w:hanging="360"/>
      </w:p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" w15:restartNumberingAfterBreak="0">
    <w:nsid w:val="120B59A7"/>
    <w:multiLevelType w:val="hybridMultilevel"/>
    <w:tmpl w:val="6BE827BC"/>
    <w:lvl w:ilvl="0" w:tplc="CBC4D6EE">
      <w:start w:val="1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8FC6CB6">
      <w:start w:val="1"/>
      <w:numFmt w:val="bullet"/>
      <w:lvlText w:val="-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340677E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2948A62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B8CAD32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BE29B48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9DAD06A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B105E64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D16C0B0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4610CB"/>
    <w:multiLevelType w:val="hybridMultilevel"/>
    <w:tmpl w:val="E6F028D0"/>
    <w:lvl w:ilvl="0" w:tplc="D2CA427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EF5E2D"/>
    <w:multiLevelType w:val="hybridMultilevel"/>
    <w:tmpl w:val="4CB41600"/>
    <w:lvl w:ilvl="0" w:tplc="D2CA427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13D1D"/>
    <w:multiLevelType w:val="hybridMultilevel"/>
    <w:tmpl w:val="712E5428"/>
    <w:lvl w:ilvl="0" w:tplc="0419000F">
      <w:start w:val="1"/>
      <w:numFmt w:val="decimal"/>
      <w:lvlText w:val="%1."/>
      <w:lvlJc w:val="left"/>
      <w:pPr>
        <w:ind w:left="1414" w:hanging="360"/>
      </w:pPr>
    </w:lvl>
    <w:lvl w:ilvl="1" w:tplc="04190019" w:tentative="1">
      <w:start w:val="1"/>
      <w:numFmt w:val="lowerLetter"/>
      <w:lvlText w:val="%2."/>
      <w:lvlJc w:val="left"/>
      <w:pPr>
        <w:ind w:left="2134" w:hanging="360"/>
      </w:pPr>
    </w:lvl>
    <w:lvl w:ilvl="2" w:tplc="0419001B" w:tentative="1">
      <w:start w:val="1"/>
      <w:numFmt w:val="lowerRoman"/>
      <w:lvlText w:val="%3."/>
      <w:lvlJc w:val="right"/>
      <w:pPr>
        <w:ind w:left="2854" w:hanging="180"/>
      </w:pPr>
    </w:lvl>
    <w:lvl w:ilvl="3" w:tplc="0419000F" w:tentative="1">
      <w:start w:val="1"/>
      <w:numFmt w:val="decimal"/>
      <w:lvlText w:val="%4."/>
      <w:lvlJc w:val="left"/>
      <w:pPr>
        <w:ind w:left="3574" w:hanging="360"/>
      </w:pPr>
    </w:lvl>
    <w:lvl w:ilvl="4" w:tplc="04190019" w:tentative="1">
      <w:start w:val="1"/>
      <w:numFmt w:val="lowerLetter"/>
      <w:lvlText w:val="%5."/>
      <w:lvlJc w:val="left"/>
      <w:pPr>
        <w:ind w:left="4294" w:hanging="360"/>
      </w:pPr>
    </w:lvl>
    <w:lvl w:ilvl="5" w:tplc="0419001B" w:tentative="1">
      <w:start w:val="1"/>
      <w:numFmt w:val="lowerRoman"/>
      <w:lvlText w:val="%6."/>
      <w:lvlJc w:val="right"/>
      <w:pPr>
        <w:ind w:left="5014" w:hanging="180"/>
      </w:pPr>
    </w:lvl>
    <w:lvl w:ilvl="6" w:tplc="0419000F" w:tentative="1">
      <w:start w:val="1"/>
      <w:numFmt w:val="decimal"/>
      <w:lvlText w:val="%7."/>
      <w:lvlJc w:val="left"/>
      <w:pPr>
        <w:ind w:left="5734" w:hanging="360"/>
      </w:pPr>
    </w:lvl>
    <w:lvl w:ilvl="7" w:tplc="04190019" w:tentative="1">
      <w:start w:val="1"/>
      <w:numFmt w:val="lowerLetter"/>
      <w:lvlText w:val="%8."/>
      <w:lvlJc w:val="left"/>
      <w:pPr>
        <w:ind w:left="6454" w:hanging="360"/>
      </w:pPr>
    </w:lvl>
    <w:lvl w:ilvl="8" w:tplc="0419001B" w:tentative="1">
      <w:start w:val="1"/>
      <w:numFmt w:val="lowerRoman"/>
      <w:lvlText w:val="%9."/>
      <w:lvlJc w:val="right"/>
      <w:pPr>
        <w:ind w:left="7174" w:hanging="180"/>
      </w:pPr>
    </w:lvl>
  </w:abstractNum>
  <w:abstractNum w:abstractNumId="7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B7EF1"/>
    <w:multiLevelType w:val="hybridMultilevel"/>
    <w:tmpl w:val="60B0A65A"/>
    <w:lvl w:ilvl="0" w:tplc="4E20A97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D865C6"/>
    <w:multiLevelType w:val="hybridMultilevel"/>
    <w:tmpl w:val="60786A60"/>
    <w:lvl w:ilvl="0" w:tplc="ABBCC664">
      <w:start w:val="1"/>
      <w:numFmt w:val="decimal"/>
      <w:lvlText w:val="%1."/>
      <w:lvlJc w:val="center"/>
      <w:pPr>
        <w:ind w:left="721" w:hanging="360"/>
      </w:pPr>
      <w:rPr>
        <w:rFonts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0" w15:restartNumberingAfterBreak="0">
    <w:nsid w:val="417451A6"/>
    <w:multiLevelType w:val="hybridMultilevel"/>
    <w:tmpl w:val="1CBCC3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42033C26"/>
    <w:multiLevelType w:val="hybridMultilevel"/>
    <w:tmpl w:val="575CC00E"/>
    <w:lvl w:ilvl="0" w:tplc="95E29C1C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581013"/>
    <w:multiLevelType w:val="hybridMultilevel"/>
    <w:tmpl w:val="D19CEAA8"/>
    <w:lvl w:ilvl="0" w:tplc="F8FC6C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051A5B"/>
    <w:multiLevelType w:val="hybridMultilevel"/>
    <w:tmpl w:val="B15C98DC"/>
    <w:lvl w:ilvl="0" w:tplc="9C5AC3B4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B341BE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5F8612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39815E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228AD2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316C4C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736909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9065C6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E3AF4F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3413370"/>
    <w:multiLevelType w:val="hybridMultilevel"/>
    <w:tmpl w:val="32B4A0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FBC25B8"/>
    <w:multiLevelType w:val="hybridMultilevel"/>
    <w:tmpl w:val="6A0CB1AC"/>
    <w:lvl w:ilvl="0" w:tplc="0409000F">
      <w:start w:val="1"/>
      <w:numFmt w:val="decimal"/>
      <w:lvlText w:val="%1."/>
      <w:lvlJc w:val="left"/>
      <w:pPr>
        <w:ind w:left="1414" w:hanging="360"/>
      </w:pPr>
    </w:lvl>
    <w:lvl w:ilvl="1" w:tplc="04090019" w:tentative="1">
      <w:start w:val="1"/>
      <w:numFmt w:val="lowerLetter"/>
      <w:lvlText w:val="%2."/>
      <w:lvlJc w:val="left"/>
      <w:pPr>
        <w:ind w:left="2134" w:hanging="360"/>
      </w:pPr>
    </w:lvl>
    <w:lvl w:ilvl="2" w:tplc="0409001B" w:tentative="1">
      <w:start w:val="1"/>
      <w:numFmt w:val="lowerRoman"/>
      <w:lvlText w:val="%3."/>
      <w:lvlJc w:val="right"/>
      <w:pPr>
        <w:ind w:left="2854" w:hanging="180"/>
      </w:pPr>
    </w:lvl>
    <w:lvl w:ilvl="3" w:tplc="0409000F" w:tentative="1">
      <w:start w:val="1"/>
      <w:numFmt w:val="decimal"/>
      <w:lvlText w:val="%4."/>
      <w:lvlJc w:val="left"/>
      <w:pPr>
        <w:ind w:left="3574" w:hanging="360"/>
      </w:pPr>
    </w:lvl>
    <w:lvl w:ilvl="4" w:tplc="04090019" w:tentative="1">
      <w:start w:val="1"/>
      <w:numFmt w:val="lowerLetter"/>
      <w:lvlText w:val="%5."/>
      <w:lvlJc w:val="left"/>
      <w:pPr>
        <w:ind w:left="4294" w:hanging="360"/>
      </w:pPr>
    </w:lvl>
    <w:lvl w:ilvl="5" w:tplc="0409001B" w:tentative="1">
      <w:start w:val="1"/>
      <w:numFmt w:val="lowerRoman"/>
      <w:lvlText w:val="%6."/>
      <w:lvlJc w:val="right"/>
      <w:pPr>
        <w:ind w:left="5014" w:hanging="180"/>
      </w:pPr>
    </w:lvl>
    <w:lvl w:ilvl="6" w:tplc="0409000F" w:tentative="1">
      <w:start w:val="1"/>
      <w:numFmt w:val="decimal"/>
      <w:lvlText w:val="%7."/>
      <w:lvlJc w:val="left"/>
      <w:pPr>
        <w:ind w:left="5734" w:hanging="360"/>
      </w:pPr>
    </w:lvl>
    <w:lvl w:ilvl="7" w:tplc="04090019" w:tentative="1">
      <w:start w:val="1"/>
      <w:numFmt w:val="lowerLetter"/>
      <w:lvlText w:val="%8."/>
      <w:lvlJc w:val="left"/>
      <w:pPr>
        <w:ind w:left="6454" w:hanging="360"/>
      </w:pPr>
    </w:lvl>
    <w:lvl w:ilvl="8" w:tplc="0409001B" w:tentative="1">
      <w:start w:val="1"/>
      <w:numFmt w:val="lowerRoman"/>
      <w:lvlText w:val="%9."/>
      <w:lvlJc w:val="right"/>
      <w:pPr>
        <w:ind w:left="7174" w:hanging="180"/>
      </w:pPr>
    </w:lvl>
  </w:abstractNum>
  <w:num w:numId="1">
    <w:abstractNumId w:val="3"/>
  </w:num>
  <w:num w:numId="2">
    <w:abstractNumId w:val="13"/>
  </w:num>
  <w:num w:numId="3">
    <w:abstractNumId w:val="2"/>
  </w:num>
  <w:num w:numId="4">
    <w:abstractNumId w:val="10"/>
  </w:num>
  <w:num w:numId="5">
    <w:abstractNumId w:val="1"/>
  </w:num>
  <w:num w:numId="6">
    <w:abstractNumId w:val="15"/>
  </w:num>
  <w:num w:numId="7">
    <w:abstractNumId w:val="12"/>
  </w:num>
  <w:num w:numId="8">
    <w:abstractNumId w:val="11"/>
  </w:num>
  <w:num w:numId="9">
    <w:abstractNumId w:val="14"/>
  </w:num>
  <w:num w:numId="10">
    <w:abstractNumId w:val="4"/>
  </w:num>
  <w:num w:numId="11">
    <w:abstractNumId w:val="5"/>
  </w:num>
  <w:num w:numId="12">
    <w:abstractNumId w:val="6"/>
  </w:num>
  <w:num w:numId="13">
    <w:abstractNumId w:val="0"/>
  </w:num>
  <w:num w:numId="14">
    <w:abstractNumId w:val="8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AC0"/>
    <w:rsid w:val="000733B8"/>
    <w:rsid w:val="0010301D"/>
    <w:rsid w:val="001502CE"/>
    <w:rsid w:val="00154CBE"/>
    <w:rsid w:val="00163B78"/>
    <w:rsid w:val="00171712"/>
    <w:rsid w:val="001A51A5"/>
    <w:rsid w:val="001B07A5"/>
    <w:rsid w:val="001B0A25"/>
    <w:rsid w:val="001B1822"/>
    <w:rsid w:val="00215C82"/>
    <w:rsid w:val="00242CE4"/>
    <w:rsid w:val="00252BCB"/>
    <w:rsid w:val="00276CE4"/>
    <w:rsid w:val="002E21AB"/>
    <w:rsid w:val="003203B9"/>
    <w:rsid w:val="003A0245"/>
    <w:rsid w:val="003A0D7B"/>
    <w:rsid w:val="003B7F7D"/>
    <w:rsid w:val="00412231"/>
    <w:rsid w:val="004644EB"/>
    <w:rsid w:val="00471E7C"/>
    <w:rsid w:val="004A70EC"/>
    <w:rsid w:val="004C46A8"/>
    <w:rsid w:val="004D489D"/>
    <w:rsid w:val="004D780D"/>
    <w:rsid w:val="004F00F8"/>
    <w:rsid w:val="004F7898"/>
    <w:rsid w:val="005673B7"/>
    <w:rsid w:val="005D4B28"/>
    <w:rsid w:val="00601AF7"/>
    <w:rsid w:val="0061400B"/>
    <w:rsid w:val="006439B5"/>
    <w:rsid w:val="006906EB"/>
    <w:rsid w:val="006B5CAD"/>
    <w:rsid w:val="006E5D10"/>
    <w:rsid w:val="00726976"/>
    <w:rsid w:val="00737BA3"/>
    <w:rsid w:val="00743D09"/>
    <w:rsid w:val="00760475"/>
    <w:rsid w:val="00760677"/>
    <w:rsid w:val="007650DD"/>
    <w:rsid w:val="007E644C"/>
    <w:rsid w:val="007F5307"/>
    <w:rsid w:val="00806845"/>
    <w:rsid w:val="00842C86"/>
    <w:rsid w:val="00846A7F"/>
    <w:rsid w:val="00852F2A"/>
    <w:rsid w:val="008618B4"/>
    <w:rsid w:val="0087206F"/>
    <w:rsid w:val="008B0C09"/>
    <w:rsid w:val="008C1EAF"/>
    <w:rsid w:val="008C6AF4"/>
    <w:rsid w:val="00901705"/>
    <w:rsid w:val="009063B1"/>
    <w:rsid w:val="00916A8D"/>
    <w:rsid w:val="00935BE3"/>
    <w:rsid w:val="00953DED"/>
    <w:rsid w:val="00981AC0"/>
    <w:rsid w:val="009B1F5D"/>
    <w:rsid w:val="009B6173"/>
    <w:rsid w:val="009C2D23"/>
    <w:rsid w:val="00A11DFE"/>
    <w:rsid w:val="00A8066D"/>
    <w:rsid w:val="00AA4023"/>
    <w:rsid w:val="00AC2645"/>
    <w:rsid w:val="00B113B2"/>
    <w:rsid w:val="00B62D02"/>
    <w:rsid w:val="00B86049"/>
    <w:rsid w:val="00C14792"/>
    <w:rsid w:val="00C234DA"/>
    <w:rsid w:val="00C4527F"/>
    <w:rsid w:val="00C45B0A"/>
    <w:rsid w:val="00C51CF6"/>
    <w:rsid w:val="00C56A9C"/>
    <w:rsid w:val="00C7190D"/>
    <w:rsid w:val="00CA2729"/>
    <w:rsid w:val="00CB660F"/>
    <w:rsid w:val="00CB7DA5"/>
    <w:rsid w:val="00CD56B9"/>
    <w:rsid w:val="00D25A85"/>
    <w:rsid w:val="00D265D9"/>
    <w:rsid w:val="00D304AA"/>
    <w:rsid w:val="00D435C9"/>
    <w:rsid w:val="00D94181"/>
    <w:rsid w:val="00DE31E7"/>
    <w:rsid w:val="00E3360C"/>
    <w:rsid w:val="00E56A63"/>
    <w:rsid w:val="00E64422"/>
    <w:rsid w:val="00E76959"/>
    <w:rsid w:val="00EA2E6E"/>
    <w:rsid w:val="00EA6D29"/>
    <w:rsid w:val="00F15889"/>
    <w:rsid w:val="00F43179"/>
    <w:rsid w:val="00F52B25"/>
    <w:rsid w:val="00F67129"/>
    <w:rsid w:val="00F72BBF"/>
    <w:rsid w:val="00F93460"/>
    <w:rsid w:val="00FC373B"/>
    <w:rsid w:val="00FD142E"/>
    <w:rsid w:val="00FD2604"/>
    <w:rsid w:val="00FD5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9AD37"/>
  <w15:docId w15:val="{31F915F1-D137-48D8-828E-71A584B78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049"/>
    <w:pPr>
      <w:spacing w:after="5" w:line="314" w:lineRule="auto"/>
      <w:ind w:left="10" w:right="3" w:hanging="9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618B4"/>
    <w:pPr>
      <w:spacing w:after="0" w:line="240" w:lineRule="auto"/>
      <w:ind w:left="0" w:right="0" w:firstLine="0"/>
      <w:jc w:val="center"/>
    </w:pPr>
    <w:rPr>
      <w:rFonts w:eastAsia="Calibri"/>
      <w:color w:val="auto"/>
      <w:sz w:val="24"/>
      <w:szCs w:val="24"/>
      <w:lang w:val="uk-UA" w:eastAsia="ru-RU"/>
    </w:rPr>
  </w:style>
  <w:style w:type="character" w:customStyle="1" w:styleId="a4">
    <w:name w:val="Основний текст Знак"/>
    <w:basedOn w:val="a0"/>
    <w:link w:val="a3"/>
    <w:rsid w:val="008618B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customStyle="1" w:styleId="Default">
    <w:name w:val="Default"/>
    <w:uiPriority w:val="99"/>
    <w:rsid w:val="008618B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ru-RU" w:eastAsia="ru-RU"/>
    </w:rPr>
  </w:style>
  <w:style w:type="paragraph" w:styleId="a5">
    <w:name w:val="Body Text Indent"/>
    <w:basedOn w:val="a"/>
    <w:link w:val="a6"/>
    <w:semiHidden/>
    <w:unhideWhenUsed/>
    <w:rsid w:val="008618B4"/>
    <w:pPr>
      <w:spacing w:after="120" w:line="240" w:lineRule="auto"/>
      <w:ind w:left="360" w:right="0" w:firstLine="0"/>
      <w:jc w:val="left"/>
    </w:pPr>
    <w:rPr>
      <w:rFonts w:eastAsia="Calibri"/>
      <w:color w:val="auto"/>
      <w:sz w:val="24"/>
      <w:szCs w:val="24"/>
      <w:lang w:val="uk-UA" w:eastAsia="ru-RU"/>
    </w:rPr>
  </w:style>
  <w:style w:type="character" w:customStyle="1" w:styleId="a6">
    <w:name w:val="Основний текст з відступом Знак"/>
    <w:basedOn w:val="a0"/>
    <w:link w:val="a5"/>
    <w:semiHidden/>
    <w:rsid w:val="008618B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6439B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B6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9B6173"/>
    <w:rPr>
      <w:rFonts w:ascii="Tahoma" w:eastAsia="Times New Roman" w:hAnsi="Tahoma" w:cs="Tahoma"/>
      <w:color w:val="000000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9063B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063B1"/>
    <w:pPr>
      <w:spacing w:line="240" w:lineRule="auto"/>
    </w:pPr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9063B1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063B1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9063B1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f">
    <w:name w:val="Revision"/>
    <w:hidden/>
    <w:uiPriority w:val="99"/>
    <w:semiHidden/>
    <w:rsid w:val="006B5CAD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</w:rPr>
  </w:style>
  <w:style w:type="character" w:styleId="af0">
    <w:name w:val="Hyperlink"/>
    <w:rsid w:val="00AC26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matiushkina@phc.org.ua" TargetMode="Externa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CC28F04-593E-4B3B-8D1D-D59597390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2794</Words>
  <Characters>1594</Characters>
  <Application>Microsoft Office Word</Application>
  <DocSecurity>0</DocSecurity>
  <Lines>13</Lines>
  <Paragraphs>8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 S Department of State</Company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PHC</cp:lastModifiedBy>
  <cp:revision>2</cp:revision>
  <cp:lastPrinted>2017-03-17T10:47:00Z</cp:lastPrinted>
  <dcterms:created xsi:type="dcterms:W3CDTF">2021-07-27T09:06:00Z</dcterms:created>
  <dcterms:modified xsi:type="dcterms:W3CDTF">2021-07-27T09:06:00Z</dcterms:modified>
</cp:coreProperties>
</file>