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 w:rsidR="00034525">
        <w:rPr>
          <w:rFonts w:ascii="Calibri" w:hAnsi="Calibri" w:cs="Arial"/>
          <w:b/>
          <w:bCs/>
          <w:color w:val="000000"/>
          <w:lang w:val="uk-UA"/>
        </w:rPr>
        <w:t>Фельдшера-лаборанта</w:t>
      </w:r>
      <w:r w:rsidRPr="004065E2">
        <w:rPr>
          <w:rFonts w:ascii="Calibri" w:hAnsi="Calibri"/>
          <w:color w:val="000000"/>
          <w:lang w:val="uk-UA"/>
        </w:rPr>
        <w:t xml:space="preserve"> </w:t>
      </w:r>
      <w:r w:rsidRPr="004065E2">
        <w:rPr>
          <w:rFonts w:ascii="Calibri" w:hAnsi="Calibri"/>
          <w:b/>
          <w:color w:val="000000"/>
          <w:lang w:val="uk-UA"/>
        </w:rPr>
        <w:t>Референс-лабораторії з діагностики ВІЛ/СНІДу, вірусологічних та особливо небезпечних патогенів</w:t>
      </w:r>
    </w:p>
    <w:p w:rsidR="004065E2" w:rsidRDefault="00B23F67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>
        <w:rPr>
          <w:rFonts w:ascii="Calibri" w:hAnsi="Calibri" w:cs="Arial"/>
          <w:b/>
          <w:bCs/>
          <w:color w:val="000000"/>
          <w:lang w:val="uk-UA"/>
        </w:rPr>
        <w:t xml:space="preserve">в рамках </w:t>
      </w:r>
      <w:r w:rsidRPr="00B23F67">
        <w:rPr>
          <w:rFonts w:ascii="Calibri" w:hAnsi="Calibri" w:cs="Arial"/>
          <w:b/>
          <w:bCs/>
          <w:color w:val="000000"/>
          <w:lang w:val="uk-UA"/>
        </w:rPr>
        <w:t>виконання програми Глобального фонду для боротьби зі СНІДом, туберкульозом та малярією «Прискорення прогресу у зменшенні тягаря туберкульозу та ВІЛ-інфекції в Україні</w:t>
      </w:r>
      <w:r w:rsidR="001125DE">
        <w:rPr>
          <w:rFonts w:ascii="Calibri" w:hAnsi="Calibri" w:cs="Arial"/>
          <w:b/>
          <w:bCs/>
          <w:color w:val="000000"/>
          <w:lang w:val="uk-UA"/>
        </w:rPr>
        <w:t>»</w:t>
      </w:r>
    </w:p>
    <w:p w:rsidR="0032300F" w:rsidRDefault="0032300F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32300F" w:rsidRDefault="0032300F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 w:rsidR="00034525">
        <w:rPr>
          <w:rFonts w:ascii="Calibri" w:eastAsia="Calibri" w:hAnsi="Calibri"/>
          <w:lang w:val="uk-UA" w:eastAsia="en-US"/>
        </w:rPr>
        <w:t>Фельдшер-лаборант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Pr="004065E2">
        <w:rPr>
          <w:rFonts w:ascii="Calibri" w:eastAsia="Calibri" w:hAnsi="Calibri" w:cs="Arial"/>
          <w:bCs/>
          <w:lang w:val="uk-UA" w:eastAsia="en-US"/>
        </w:rPr>
        <w:t>м. Київ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Pr="004065E2">
        <w:rPr>
          <w:rFonts w:ascii="Calibri" w:eastAsia="Calibri" w:hAnsi="Calibri" w:cs="Arial"/>
          <w:lang w:val="uk-UA" w:eastAsia="en-US"/>
        </w:rPr>
        <w:t>повна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DB61FE" w:rsidRPr="00DB61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61FE">
        <w:rPr>
          <w:rFonts w:asciiTheme="minorHAnsi" w:hAnsiTheme="minorHAnsi" w:cstheme="minorHAnsi"/>
          <w:sz w:val="24"/>
          <w:szCs w:val="24"/>
          <w:lang w:val="uk-UA"/>
        </w:rPr>
        <w:t>секвенування</w:t>
      </w:r>
      <w:proofErr w:type="spellEnd"/>
      <w:r w:rsidR="00786BE6">
        <w:rPr>
          <w:rFonts w:asciiTheme="minorHAnsi" w:hAnsiTheme="minorHAnsi" w:cstheme="minorHAnsi"/>
          <w:sz w:val="24"/>
          <w:szCs w:val="24"/>
          <w:lang w:val="uk-UA"/>
        </w:rPr>
        <w:t xml:space="preserve"> а також володіння методом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 xml:space="preserve"> імуноферментного аналізу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 xml:space="preserve">ї, </w:t>
      </w:r>
      <w:r w:rsidR="00D87CF8">
        <w:rPr>
          <w:sz w:val="24"/>
          <w:szCs w:val="24"/>
          <w:lang w:val="uk-UA"/>
        </w:rPr>
        <w:t xml:space="preserve">електронної бази даних результатів, </w:t>
      </w:r>
      <w:r w:rsidR="00F722D8" w:rsidRPr="00DB44D3">
        <w:rPr>
          <w:sz w:val="24"/>
          <w:szCs w:val="24"/>
          <w:lang w:val="uk-UA"/>
        </w:rPr>
        <w:t>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</w:t>
      </w:r>
      <w:r w:rsidR="00E570EA">
        <w:rPr>
          <w:sz w:val="24"/>
          <w:szCs w:val="24"/>
          <w:lang w:val="uk-UA"/>
        </w:rPr>
        <w:t>вірусологічними, серологічними та молекулярно-генетичними методами.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тренінг</w:t>
      </w:r>
      <w:r w:rsidR="00034525">
        <w:rPr>
          <w:sz w:val="24"/>
          <w:szCs w:val="24"/>
          <w:lang w:val="uk-UA"/>
        </w:rPr>
        <w:t>ах</w:t>
      </w:r>
      <w:r w:rsidRPr="003965A7">
        <w:rPr>
          <w:sz w:val="24"/>
          <w:szCs w:val="24"/>
          <w:lang w:val="uk-UA"/>
        </w:rPr>
        <w:t xml:space="preserve">, </w:t>
      </w:r>
      <w:r w:rsidR="00034525">
        <w:rPr>
          <w:sz w:val="24"/>
          <w:szCs w:val="24"/>
          <w:lang w:val="uk-UA"/>
        </w:rPr>
        <w:t xml:space="preserve">навчаннях, робочих </w:t>
      </w:r>
      <w:r w:rsidRPr="003965A7">
        <w:rPr>
          <w:sz w:val="24"/>
          <w:szCs w:val="24"/>
          <w:lang w:val="uk-UA"/>
        </w:rPr>
        <w:t>нарад</w:t>
      </w:r>
      <w:r w:rsidR="00034525">
        <w:rPr>
          <w:sz w:val="24"/>
          <w:szCs w:val="24"/>
          <w:lang w:val="uk-UA"/>
        </w:rPr>
        <w:t>ах</w:t>
      </w:r>
      <w:r>
        <w:rPr>
          <w:sz w:val="24"/>
          <w:szCs w:val="24"/>
          <w:lang w:val="uk-UA"/>
        </w:rPr>
        <w:t xml:space="preserve"> з </w:t>
      </w:r>
      <w:r w:rsidR="00E570EA">
        <w:rPr>
          <w:sz w:val="24"/>
          <w:szCs w:val="24"/>
          <w:lang w:val="uk-UA"/>
        </w:rPr>
        <w:t>питань діагностики вірусних інфекцій</w:t>
      </w:r>
      <w:r>
        <w:rPr>
          <w:sz w:val="24"/>
          <w:szCs w:val="24"/>
          <w:lang w:val="uk-UA"/>
        </w:rPr>
        <w:t>.</w:t>
      </w:r>
    </w:p>
    <w:p w:rsidR="00034525" w:rsidRDefault="00034525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5F6CD7" w:rsidRPr="00DB44D3" w:rsidRDefault="00034525" w:rsidP="00794151">
      <w:pPr>
        <w:ind w:left="567" w:right="57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Середня </w:t>
      </w:r>
      <w:r w:rsidR="004723AB">
        <w:rPr>
          <w:rFonts w:asciiTheme="minorHAnsi" w:eastAsia="Calibri" w:hAnsiTheme="minorHAnsi" w:cstheme="minorHAnsi"/>
          <w:lang w:val="uk-UA" w:eastAsia="en-US"/>
        </w:rPr>
        <w:t>медична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освіта (спеціаліст).</w:t>
      </w:r>
      <w:r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Наявність сертифіката спеціаліста та</w:t>
      </w:r>
      <w:r w:rsidR="004723AB">
        <w:rPr>
          <w:rFonts w:asciiTheme="minorHAnsi" w:eastAsia="Calibri" w:hAnsiTheme="minorHAnsi" w:cstheme="minorHAnsi"/>
          <w:lang w:val="uk-UA" w:eastAsia="en-US"/>
        </w:rPr>
        <w:t>/або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посвідчення про присвоєння (підтвердження) кваліфікаційної категорії з</w:t>
      </w:r>
      <w:r w:rsidR="004723AB">
        <w:rPr>
          <w:rFonts w:asciiTheme="minorHAnsi" w:eastAsia="Calibri" w:hAnsiTheme="minorHAnsi" w:cstheme="minorHAnsi"/>
          <w:lang w:val="uk-UA" w:eastAsia="en-US"/>
        </w:rPr>
        <w:t>а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однією із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спеціальн</w:t>
      </w:r>
      <w:r w:rsidR="004723AB">
        <w:rPr>
          <w:rFonts w:asciiTheme="minorHAnsi" w:eastAsia="Calibri" w:hAnsiTheme="minorHAnsi" w:cstheme="minorHAnsi"/>
          <w:lang w:val="uk-UA" w:eastAsia="en-US"/>
        </w:rPr>
        <w:t>остей - «Мікробіологія», «</w:t>
      </w:r>
      <w:r w:rsidR="00E570EA">
        <w:rPr>
          <w:rFonts w:asciiTheme="minorHAnsi" w:eastAsia="Calibri" w:hAnsiTheme="minorHAnsi" w:cstheme="minorHAnsi"/>
          <w:lang w:val="uk-UA" w:eastAsia="en-US"/>
        </w:rPr>
        <w:t>Вірусологія»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. </w:t>
      </w:r>
    </w:p>
    <w:p w:rsidR="002E536A" w:rsidRPr="00DB44D3" w:rsidRDefault="002E536A" w:rsidP="002E536A">
      <w:pPr>
        <w:pStyle w:val="a3"/>
        <w:numPr>
          <w:ilvl w:val="0"/>
          <w:numId w:val="14"/>
        </w:numPr>
        <w:ind w:left="709" w:right="5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 (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методом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E570EA">
        <w:rPr>
          <w:rFonts w:asciiTheme="minorHAnsi" w:hAnsiTheme="minorHAnsi" w:cstheme="minorHAnsi"/>
          <w:sz w:val="24"/>
          <w:szCs w:val="24"/>
          <w:lang w:val="uk-UA"/>
        </w:rPr>
        <w:t>імуноферментний</w:t>
      </w:r>
      <w:proofErr w:type="spellEnd"/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 аналіз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).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Вміння працювати з великим об’ємом інформації.</w:t>
      </w:r>
    </w:p>
    <w:p w:rsidR="007C7079" w:rsidRPr="00DB44D3" w:rsidRDefault="007C7079" w:rsidP="00DB44D3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4723AB" w:rsidRDefault="004723AB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BF4241" w:rsidRPr="00BF4241">
        <w:rPr>
          <w:rFonts w:asciiTheme="minorHAnsi" w:hAnsiTheme="minorHAnsi" w:cstheme="minorHAnsi"/>
          <w:b/>
          <w:color w:val="000000" w:themeColor="text1"/>
          <w:lang w:val="uk-UA"/>
        </w:rPr>
        <w:t>30 -</w:t>
      </w:r>
      <w:r w:rsidR="00CD7D4E">
        <w:rPr>
          <w:rFonts w:asciiTheme="minorHAnsi" w:hAnsiTheme="minorHAnsi" w:cstheme="minorHAnsi"/>
          <w:b/>
          <w:lang w:val="uk-UA"/>
        </w:rPr>
        <w:t xml:space="preserve"> 202</w:t>
      </w:r>
      <w:r w:rsidR="00034525">
        <w:rPr>
          <w:rFonts w:asciiTheme="minorHAnsi" w:hAnsiTheme="minorHAnsi" w:cstheme="minorHAnsi"/>
          <w:b/>
          <w:lang w:val="uk-UA"/>
        </w:rPr>
        <w:t>4</w:t>
      </w:r>
      <w:r w:rsidR="00E570EA">
        <w:rPr>
          <w:rFonts w:asciiTheme="minorHAnsi" w:hAnsiTheme="minorHAnsi" w:cstheme="minorHAnsi"/>
          <w:b/>
          <w:lang w:val="uk-UA"/>
        </w:rPr>
        <w:t xml:space="preserve"> </w:t>
      </w:r>
      <w:r w:rsidR="00034525">
        <w:rPr>
          <w:rFonts w:asciiTheme="minorHAnsi" w:hAnsiTheme="minorHAnsi" w:cstheme="minorHAnsi"/>
          <w:b/>
          <w:lang w:val="uk-UA"/>
        </w:rPr>
        <w:t xml:space="preserve">Фельдшер-лаборант </w:t>
      </w:r>
      <w:proofErr w:type="spellStart"/>
      <w:r w:rsidR="00E570EA">
        <w:rPr>
          <w:rFonts w:asciiTheme="minorHAnsi" w:hAnsiTheme="minorHAnsi" w:cstheme="minorHAnsi"/>
          <w:b/>
          <w:lang w:val="uk-UA"/>
        </w:rPr>
        <w:t>Р</w:t>
      </w:r>
      <w:r w:rsidRPr="00511091">
        <w:rPr>
          <w:rFonts w:asciiTheme="minorHAnsi" w:hAnsiTheme="minorHAnsi" w:cstheme="minorHAnsi"/>
          <w:b/>
          <w:lang w:val="uk-UA"/>
        </w:rPr>
        <w:t>еференс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>-лабораторії з діагностики ВІЛ/СНІДу, вірусних та особливо небезпечних патогенів».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BF4241">
        <w:rPr>
          <w:rFonts w:asciiTheme="minorHAnsi" w:hAnsiTheme="minorHAnsi" w:cstheme="minorHAnsi"/>
          <w:b/>
          <w:lang w:val="uk-UA"/>
        </w:rPr>
        <w:t>11</w:t>
      </w:r>
      <w:r w:rsidR="00034525">
        <w:rPr>
          <w:rFonts w:asciiTheme="minorHAnsi" w:hAnsiTheme="minorHAnsi" w:cstheme="minorHAnsi"/>
          <w:b/>
          <w:lang w:val="uk-UA"/>
        </w:rPr>
        <w:t xml:space="preserve"> січня</w:t>
      </w:r>
      <w:r w:rsidRPr="00511091">
        <w:rPr>
          <w:rFonts w:asciiTheme="minorHAnsi" w:hAnsiTheme="minorHAnsi" w:cstheme="minorHAnsi"/>
          <w:b/>
          <w:lang w:val="uk-UA"/>
        </w:rPr>
        <w:t xml:space="preserve"> 202</w:t>
      </w:r>
      <w:r w:rsidR="00034525">
        <w:rPr>
          <w:rFonts w:asciiTheme="minorHAnsi" w:hAnsiTheme="minorHAnsi" w:cstheme="minorHAnsi"/>
          <w:b/>
          <w:lang w:val="uk-UA"/>
        </w:rPr>
        <w:t>4</w:t>
      </w:r>
      <w:r w:rsidRPr="00511091">
        <w:rPr>
          <w:rFonts w:asciiTheme="minorHAnsi" w:hAnsiTheme="minorHAnsi" w:cstheme="minorHAnsi"/>
          <w:b/>
          <w:lang w:val="uk-UA"/>
        </w:rPr>
        <w:t xml:space="preserve"> року</w:t>
      </w:r>
      <w:r w:rsidRPr="004065E2">
        <w:rPr>
          <w:rFonts w:asciiTheme="minorHAnsi" w:hAnsiTheme="minorHAnsi" w:cstheme="minorHAnsi"/>
          <w:lang w:val="uk-UA"/>
        </w:rPr>
        <w:t>, реєстрація документів 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</w:t>
      </w:r>
      <w:bookmarkStart w:id="0" w:name="_GoBack"/>
      <w:bookmarkEnd w:id="0"/>
      <w:r w:rsidRPr="004065E2">
        <w:rPr>
          <w:rFonts w:asciiTheme="minorHAnsi" w:hAnsiTheme="minorHAnsi" w:cstheme="minorHAnsi"/>
          <w:lang w:val="uk-UA"/>
        </w:rPr>
        <w:t>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20410"/>
    <w:multiLevelType w:val="hybridMultilevel"/>
    <w:tmpl w:val="321E13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20EC2"/>
    <w:rsid w:val="00031C96"/>
    <w:rsid w:val="00032D8B"/>
    <w:rsid w:val="00034525"/>
    <w:rsid w:val="00070A9A"/>
    <w:rsid w:val="000B2CD1"/>
    <w:rsid w:val="000C3685"/>
    <w:rsid w:val="000D7FB4"/>
    <w:rsid w:val="000E716C"/>
    <w:rsid w:val="000F2CF3"/>
    <w:rsid w:val="0010018D"/>
    <w:rsid w:val="001125DE"/>
    <w:rsid w:val="00115CCC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A79DF"/>
    <w:rsid w:val="002B0A04"/>
    <w:rsid w:val="002E536A"/>
    <w:rsid w:val="002E702A"/>
    <w:rsid w:val="0032300F"/>
    <w:rsid w:val="0033608E"/>
    <w:rsid w:val="00350CEA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499D"/>
    <w:rsid w:val="00466C0E"/>
    <w:rsid w:val="004723AB"/>
    <w:rsid w:val="004A01B4"/>
    <w:rsid w:val="004C5EC1"/>
    <w:rsid w:val="004E2FDC"/>
    <w:rsid w:val="004F4021"/>
    <w:rsid w:val="004F79D2"/>
    <w:rsid w:val="005057F6"/>
    <w:rsid w:val="005107C5"/>
    <w:rsid w:val="00511091"/>
    <w:rsid w:val="00546C9B"/>
    <w:rsid w:val="00550A0E"/>
    <w:rsid w:val="00557C17"/>
    <w:rsid w:val="00564DF4"/>
    <w:rsid w:val="00565075"/>
    <w:rsid w:val="005A0ECF"/>
    <w:rsid w:val="005E1AEC"/>
    <w:rsid w:val="005F6CD7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1347B"/>
    <w:rsid w:val="00714A87"/>
    <w:rsid w:val="00727DF5"/>
    <w:rsid w:val="007316EA"/>
    <w:rsid w:val="00750AF2"/>
    <w:rsid w:val="00772569"/>
    <w:rsid w:val="00776231"/>
    <w:rsid w:val="00786BE6"/>
    <w:rsid w:val="00794151"/>
    <w:rsid w:val="007B62FE"/>
    <w:rsid w:val="007C7079"/>
    <w:rsid w:val="007F7E9E"/>
    <w:rsid w:val="00816275"/>
    <w:rsid w:val="00830FE6"/>
    <w:rsid w:val="00834C58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36937"/>
    <w:rsid w:val="0094591F"/>
    <w:rsid w:val="00952709"/>
    <w:rsid w:val="0095794C"/>
    <w:rsid w:val="00957B89"/>
    <w:rsid w:val="009A3F33"/>
    <w:rsid w:val="009B00D9"/>
    <w:rsid w:val="009C32DC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23F67"/>
    <w:rsid w:val="00B53CC6"/>
    <w:rsid w:val="00B818A5"/>
    <w:rsid w:val="00B93A57"/>
    <w:rsid w:val="00BF3DD0"/>
    <w:rsid w:val="00BF4241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CD7D4E"/>
    <w:rsid w:val="00CF7E9C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B61FE"/>
    <w:rsid w:val="00DE6605"/>
    <w:rsid w:val="00DF3663"/>
    <w:rsid w:val="00DF78B7"/>
    <w:rsid w:val="00E23A7B"/>
    <w:rsid w:val="00E324ED"/>
    <w:rsid w:val="00E32EDC"/>
    <w:rsid w:val="00E354A3"/>
    <w:rsid w:val="00E402AF"/>
    <w:rsid w:val="00E434CE"/>
    <w:rsid w:val="00E45D44"/>
    <w:rsid w:val="00E47FC3"/>
    <w:rsid w:val="00E532AD"/>
    <w:rsid w:val="00E570EA"/>
    <w:rsid w:val="00E57B87"/>
    <w:rsid w:val="00E603D7"/>
    <w:rsid w:val="00E74E5E"/>
    <w:rsid w:val="00E77A4F"/>
    <w:rsid w:val="00EB60E5"/>
    <w:rsid w:val="00ED35D2"/>
    <w:rsid w:val="00EF03AD"/>
    <w:rsid w:val="00EF328F"/>
    <w:rsid w:val="00EF65FA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B28E"/>
  <w15:docId w15:val="{4C4EDA54-EFC5-4BFD-869C-7C487213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EFD1-00E0-4F88-9767-DF61BB60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23</cp:revision>
  <cp:lastPrinted>2023-02-27T08:51:00Z</cp:lastPrinted>
  <dcterms:created xsi:type="dcterms:W3CDTF">2022-05-18T13:17:00Z</dcterms:created>
  <dcterms:modified xsi:type="dcterms:W3CDTF">2024-01-08T09:36:00Z</dcterms:modified>
</cp:coreProperties>
</file>