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3BEBE37" wp14:editId="679416B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4B139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36B78">
        <w:rPr>
          <w:rFonts w:asciiTheme="minorHAnsi" w:eastAsiaTheme="minorHAnsi" w:hAnsiTheme="minorHAnsi" w:cstheme="minorHAnsi"/>
          <w:b/>
          <w:lang w:val="uk-UA" w:eastAsia="en-US"/>
        </w:rPr>
        <w:t xml:space="preserve">фахівця з якості лабораторних досліджень </w:t>
      </w:r>
      <w:r w:rsidR="004B139A">
        <w:rPr>
          <w:rFonts w:asciiTheme="minorHAnsi" w:eastAsiaTheme="minorHAnsi" w:hAnsiTheme="minorHAnsi" w:cstheme="minorHAnsi"/>
          <w:b/>
          <w:lang w:val="uk-UA" w:eastAsia="en-US"/>
        </w:rPr>
        <w:t>відді</w:t>
      </w:r>
      <w:r w:rsidR="00536B78">
        <w:rPr>
          <w:rFonts w:asciiTheme="minorHAnsi" w:eastAsiaTheme="minorHAnsi" w:hAnsiTheme="minorHAnsi" w:cstheme="minorHAnsi"/>
          <w:b/>
          <w:lang w:val="uk-UA" w:eastAsia="en-US"/>
        </w:rPr>
        <w:t>лу</w:t>
      </w:r>
      <w:r w:rsidR="004B139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>управління діяльністю лабораторій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795125" w:rsidRPr="009B2E82" w:rsidRDefault="005A0ECF" w:rsidP="005A0ECF">
      <w:pPr>
        <w:jc w:val="both"/>
        <w:rPr>
          <w:rFonts w:asciiTheme="minorHAnsi" w:hAnsiTheme="minorHAnsi" w:cstheme="minorHAnsi"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B2E82" w:rsidRPr="009B2E82">
        <w:rPr>
          <w:rFonts w:asciiTheme="minorHAnsi" w:eastAsiaTheme="minorHAnsi" w:hAnsiTheme="minorHAnsi" w:cstheme="minorHAnsi"/>
          <w:lang w:val="uk-UA" w:eastAsia="en-US"/>
        </w:rPr>
        <w:t>Ф</w:t>
      </w:r>
      <w:r w:rsidR="00536B78" w:rsidRPr="009B2E82">
        <w:rPr>
          <w:rFonts w:asciiTheme="minorHAnsi" w:eastAsiaTheme="minorHAnsi" w:hAnsiTheme="minorHAnsi" w:cstheme="minorHAnsi"/>
          <w:lang w:val="uk-UA" w:eastAsia="en-US"/>
        </w:rPr>
        <w:t>ахівець з якості лабораторних досліджень</w:t>
      </w:r>
      <w:r w:rsidR="00952175" w:rsidRPr="009B2E82">
        <w:rPr>
          <w:rFonts w:asciiTheme="minorHAnsi" w:eastAsiaTheme="minorHAnsi" w:hAnsiTheme="minorHAnsi" w:cstheme="minorHAnsi"/>
          <w:lang w:val="uk-UA" w:eastAsia="en-US"/>
        </w:rPr>
        <w:t xml:space="preserve"> відділ</w:t>
      </w:r>
      <w:r w:rsidR="00536B78" w:rsidRPr="009B2E82">
        <w:rPr>
          <w:rFonts w:asciiTheme="minorHAnsi" w:eastAsiaTheme="minorHAnsi" w:hAnsiTheme="minorHAnsi" w:cstheme="minorHAnsi"/>
          <w:lang w:val="uk-UA" w:eastAsia="en-US"/>
        </w:rPr>
        <w:t>у</w:t>
      </w:r>
      <w:r w:rsidR="00952175" w:rsidRPr="009B2E82">
        <w:rPr>
          <w:rFonts w:asciiTheme="minorHAnsi" w:eastAsiaTheme="minorHAnsi" w:hAnsiTheme="minorHAnsi" w:cstheme="minorHAnsi"/>
          <w:lang w:val="uk-UA" w:eastAsia="en-US"/>
        </w:rPr>
        <w:t xml:space="preserve"> управління діяльністю лабораторій </w:t>
      </w:r>
      <w:r w:rsidR="00795125" w:rsidRPr="009B2E82">
        <w:rPr>
          <w:rFonts w:asciiTheme="minorHAnsi" w:hAnsiTheme="minorHAnsi" w:cstheme="minorHAnsi"/>
          <w:lang w:val="uk-UA"/>
        </w:rPr>
        <w:t>Державної установи «Центр громадського здоров’я Міністерства охорони здоров’я України»</w:t>
      </w:r>
    </w:p>
    <w:p w:rsidR="00795125" w:rsidRPr="005A0ECF" w:rsidRDefault="00795125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Pr="00E32EDC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 xml:space="preserve"> повна</w:t>
      </w:r>
    </w:p>
    <w:p w:rsidR="00CD3306" w:rsidRPr="005107C5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D3306" w:rsidRPr="00031C9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795125" w:rsidRPr="00795125" w:rsidRDefault="00795125" w:rsidP="009B2E8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Розбудова системи менеджменту якості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 лабораторіях Центра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95125" w:rsidRPr="00795125" w:rsidRDefault="00795125" w:rsidP="009B2E8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Розробка документів, передбачених стандартом ДСТУ EN ISO 15189:2015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95125" w:rsidRPr="00795125" w:rsidRDefault="00795125" w:rsidP="009B2E8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Забезпечення функціонування системи менеджменту якості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795125" w:rsidRPr="00795125" w:rsidRDefault="00795125" w:rsidP="009B2E8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нормативних документів для підвищення рівня </w:t>
      </w:r>
      <w:proofErr w:type="spellStart"/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біобезпеки</w:t>
      </w:r>
      <w:proofErr w:type="spellEnd"/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 лабораторіях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95125" w:rsidRDefault="00795125" w:rsidP="009B2E8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Проведення внутрішніх щоквартальних, річних аудитів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A0110F" w:rsidRDefault="00CB372D" w:rsidP="009B2E8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Організація системи внутрішнього та зовнішнього контролю якості та системи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міжлабораторних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порівняльних досліджень.</w:t>
      </w:r>
    </w:p>
    <w:p w:rsidR="00CB372D" w:rsidRDefault="00CB372D" w:rsidP="009B2E8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Співробітництво з національними установами і міжнародними профільними організаціями з </w:t>
      </w:r>
    </w:p>
    <w:p w:rsidR="00CB372D" w:rsidRDefault="00CB372D" w:rsidP="009B2E8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Оцінка витрат коштів держбюджету при проведенні лабораторних досліджень, розробка пропозицій щодо підвищення ефективності лабораторних досліджень з метою прийняття управлінських рішень в сфері </w:t>
      </w:r>
      <w:r w:rsidRPr="00CB372D">
        <w:rPr>
          <w:rFonts w:asciiTheme="minorHAnsi" w:hAnsiTheme="minorHAnsi" w:cstheme="minorHAnsi"/>
          <w:bCs/>
          <w:sz w:val="24"/>
          <w:szCs w:val="24"/>
          <w:lang w:val="uk-UA"/>
        </w:rPr>
        <w:t>громадського здоров’я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CB372D" w:rsidRDefault="00CB372D" w:rsidP="009B2E8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Узагальнення </w:t>
      </w:r>
      <w:r w:rsidR="00E07571">
        <w:rPr>
          <w:rFonts w:asciiTheme="minorHAnsi" w:hAnsiTheme="minorHAnsi" w:cstheme="minorHAnsi"/>
          <w:bCs/>
          <w:sz w:val="24"/>
          <w:szCs w:val="24"/>
          <w:lang w:val="uk-UA"/>
        </w:rPr>
        <w:t>матеріалів щодо діяльності та потреб лабораторій.</w:t>
      </w:r>
    </w:p>
    <w:p w:rsidR="00536B78" w:rsidRDefault="00536B78" w:rsidP="009B2E8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Супровід технічного обслуговування лабораторного обладнання</w:t>
      </w:r>
    </w:p>
    <w:p w:rsidR="00E07571" w:rsidRPr="00795125" w:rsidRDefault="00E07571" w:rsidP="00E07571">
      <w:pPr>
        <w:pStyle w:val="a3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9C32DC" w:rsidRPr="00031C96" w:rsidRDefault="00C65FA7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</w:t>
      </w:r>
      <w:r w:rsidR="00E0757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медична 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освіта</w:t>
      </w:r>
      <w:r w:rsidR="00E07571">
        <w:rPr>
          <w:rFonts w:asciiTheme="minorHAnsi" w:hAnsiTheme="minorHAnsi" w:cstheme="minorHAnsi"/>
          <w:bCs/>
          <w:sz w:val="24"/>
          <w:szCs w:val="24"/>
          <w:lang w:val="uk-UA"/>
        </w:rPr>
        <w:t>, біологічна освіта, освіта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 сфері </w:t>
      </w:r>
      <w:r w:rsidR="00A722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лабораторної справи 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>буде перевагою);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E07571" w:rsidRDefault="00E0757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в розробці та впровадженні системи менеджменту якості в лабораторіях;</w:t>
      </w:r>
    </w:p>
    <w:p w:rsidR="00E07571" w:rsidRPr="00E07571" w:rsidRDefault="00E0757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в розробці проектів нормативно – правових актів;</w:t>
      </w:r>
    </w:p>
    <w:p w:rsidR="009C32DC" w:rsidRPr="00031C96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9E794D" w:rsidRPr="0028543C" w:rsidRDefault="009C32DC" w:rsidP="0028543C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lastRenderedPageBreak/>
        <w:t xml:space="preserve"> </w:t>
      </w:r>
    </w:p>
    <w:p w:rsidR="009B2E82" w:rsidRPr="009B2E82" w:rsidRDefault="00CD3306" w:rsidP="009B2E82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9B2E82">
        <w:rPr>
          <w:rFonts w:asciiTheme="minorHAnsi" w:hAnsiTheme="minorHAnsi" w:cstheme="minorHAnsi"/>
          <w:b/>
          <w:lang w:val="uk-UA"/>
        </w:rPr>
        <w:t xml:space="preserve">307 – 2019 </w:t>
      </w:r>
      <w:r w:rsidR="009B2E82" w:rsidRPr="009B2E82">
        <w:rPr>
          <w:rFonts w:asciiTheme="minorHAnsi" w:eastAsiaTheme="minorHAnsi" w:hAnsiTheme="minorHAnsi" w:cstheme="minorHAnsi"/>
          <w:b/>
          <w:lang w:val="uk-UA" w:eastAsia="en-US"/>
        </w:rPr>
        <w:t xml:space="preserve">Фахівець з якості лабораторних досліджень відділу управління діяльністю лабораторій </w:t>
      </w:r>
      <w:r w:rsidR="009B2E82" w:rsidRPr="009B2E82">
        <w:rPr>
          <w:rFonts w:asciiTheme="minorHAnsi" w:hAnsiTheme="minorHAnsi" w:cstheme="minorHAnsi"/>
          <w:b/>
          <w:lang w:val="uk-UA"/>
        </w:rPr>
        <w:t>Державної установи «Центр громадського здоров’я Міністерства охорони здоров’я України»</w:t>
      </w:r>
      <w:r w:rsidR="009B2E82">
        <w:rPr>
          <w:rFonts w:asciiTheme="minorHAnsi" w:hAnsiTheme="minorHAnsi" w:cstheme="minorHAnsi"/>
          <w:b/>
          <w:lang w:val="uk-UA"/>
        </w:rPr>
        <w:t>.</w:t>
      </w:r>
    </w:p>
    <w:p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</w:p>
    <w:p w:rsidR="009B2E82" w:rsidRDefault="009B2E82" w:rsidP="00CD3306">
      <w:pPr>
        <w:jc w:val="both"/>
        <w:rPr>
          <w:rFonts w:asciiTheme="minorHAnsi" w:hAnsiTheme="minorHAnsi" w:cstheme="minorHAnsi"/>
          <w:b/>
          <w:lang w:val="uk-UA"/>
        </w:rPr>
      </w:pPr>
      <w:bookmarkStart w:id="0" w:name="_GoBack"/>
      <w:bookmarkEnd w:id="0"/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536B78">
        <w:rPr>
          <w:rFonts w:asciiTheme="minorHAnsi" w:hAnsiTheme="minorHAnsi" w:cstheme="minorHAnsi"/>
          <w:b/>
          <w:lang w:val="uk-UA"/>
        </w:rPr>
        <w:t>1</w:t>
      </w:r>
      <w:r w:rsidR="00B15941">
        <w:rPr>
          <w:rFonts w:asciiTheme="minorHAnsi" w:hAnsiTheme="minorHAnsi" w:cstheme="minorHAnsi"/>
          <w:b/>
          <w:lang w:val="uk-UA"/>
        </w:rPr>
        <w:t>0</w:t>
      </w:r>
      <w:r w:rsidR="00E07571">
        <w:rPr>
          <w:rFonts w:asciiTheme="minorHAnsi" w:hAnsiTheme="minorHAnsi" w:cstheme="minorHAnsi"/>
          <w:b/>
          <w:lang w:val="uk-UA"/>
        </w:rPr>
        <w:t xml:space="preserve"> </w:t>
      </w:r>
      <w:r w:rsidR="00B15941">
        <w:rPr>
          <w:rFonts w:asciiTheme="minorHAnsi" w:hAnsiTheme="minorHAnsi" w:cstheme="minorHAnsi"/>
          <w:b/>
          <w:lang w:val="uk-UA"/>
        </w:rPr>
        <w:t xml:space="preserve">грудня </w:t>
      </w:r>
      <w:r w:rsidR="00536B78">
        <w:rPr>
          <w:rFonts w:asciiTheme="minorHAnsi" w:hAnsiTheme="minorHAnsi" w:cstheme="minorHAnsi"/>
          <w:b/>
          <w:lang w:val="uk-UA"/>
        </w:rPr>
        <w:t xml:space="preserve"> </w:t>
      </w:r>
      <w:r w:rsidR="00035324">
        <w:rPr>
          <w:rFonts w:asciiTheme="minorHAnsi" w:hAnsiTheme="minorHAnsi" w:cstheme="minorHAnsi"/>
          <w:b/>
          <w:lang w:val="uk-UA"/>
        </w:rPr>
        <w:t>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B15941">
        <w:rPr>
          <w:rFonts w:asciiTheme="minorHAnsi" w:hAnsiTheme="minorHAnsi" w:cstheme="minorHAnsi"/>
          <w:lang w:val="uk-UA"/>
        </w:rPr>
        <w:t>7</w:t>
      </w:r>
      <w:r w:rsidRPr="00031C96">
        <w:rPr>
          <w:rFonts w:asciiTheme="minorHAnsi" w:hAnsiTheme="minorHAnsi" w:cstheme="minorHAnsi"/>
          <w:lang w:val="uk-UA"/>
        </w:rPr>
        <w:t>:</w:t>
      </w:r>
      <w:r w:rsidR="00B1594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F4B2C"/>
    <w:multiLevelType w:val="hybridMultilevel"/>
    <w:tmpl w:val="12E424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35324"/>
    <w:rsid w:val="00070A9A"/>
    <w:rsid w:val="000C3685"/>
    <w:rsid w:val="000D7FB4"/>
    <w:rsid w:val="000F2CF3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8543C"/>
    <w:rsid w:val="002916AB"/>
    <w:rsid w:val="002A6CA8"/>
    <w:rsid w:val="002B0A04"/>
    <w:rsid w:val="002E702A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B139A"/>
    <w:rsid w:val="004C5EC1"/>
    <w:rsid w:val="004F79D2"/>
    <w:rsid w:val="005057F6"/>
    <w:rsid w:val="005107C5"/>
    <w:rsid w:val="00536B78"/>
    <w:rsid w:val="00546C9B"/>
    <w:rsid w:val="00550A0E"/>
    <w:rsid w:val="00565075"/>
    <w:rsid w:val="005A0ECF"/>
    <w:rsid w:val="005E1AEC"/>
    <w:rsid w:val="00604ABA"/>
    <w:rsid w:val="006540B5"/>
    <w:rsid w:val="00691286"/>
    <w:rsid w:val="00691621"/>
    <w:rsid w:val="006A1712"/>
    <w:rsid w:val="006B4502"/>
    <w:rsid w:val="006C6678"/>
    <w:rsid w:val="006E257D"/>
    <w:rsid w:val="00714A87"/>
    <w:rsid w:val="007316EA"/>
    <w:rsid w:val="00750AF2"/>
    <w:rsid w:val="00772569"/>
    <w:rsid w:val="00776231"/>
    <w:rsid w:val="00795125"/>
    <w:rsid w:val="007F7E9E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4591F"/>
    <w:rsid w:val="00952175"/>
    <w:rsid w:val="0095794C"/>
    <w:rsid w:val="00957B89"/>
    <w:rsid w:val="009A3F33"/>
    <w:rsid w:val="009B2E82"/>
    <w:rsid w:val="009C32DC"/>
    <w:rsid w:val="009E794D"/>
    <w:rsid w:val="00A0110F"/>
    <w:rsid w:val="00A3544B"/>
    <w:rsid w:val="00A51240"/>
    <w:rsid w:val="00A61280"/>
    <w:rsid w:val="00A6782B"/>
    <w:rsid w:val="00A722B8"/>
    <w:rsid w:val="00B02CE0"/>
    <w:rsid w:val="00B0321E"/>
    <w:rsid w:val="00B1378D"/>
    <w:rsid w:val="00B15941"/>
    <w:rsid w:val="00B17E1D"/>
    <w:rsid w:val="00B53CC6"/>
    <w:rsid w:val="00B93A57"/>
    <w:rsid w:val="00BF3DD0"/>
    <w:rsid w:val="00BF642E"/>
    <w:rsid w:val="00C04CC3"/>
    <w:rsid w:val="00C300BB"/>
    <w:rsid w:val="00C33849"/>
    <w:rsid w:val="00C4771B"/>
    <w:rsid w:val="00C52B49"/>
    <w:rsid w:val="00C64D1C"/>
    <w:rsid w:val="00C65FA7"/>
    <w:rsid w:val="00CA0EAD"/>
    <w:rsid w:val="00CB372D"/>
    <w:rsid w:val="00CC4562"/>
    <w:rsid w:val="00CD3306"/>
    <w:rsid w:val="00D013DD"/>
    <w:rsid w:val="00D2585E"/>
    <w:rsid w:val="00D25FB7"/>
    <w:rsid w:val="00D3384B"/>
    <w:rsid w:val="00D41514"/>
    <w:rsid w:val="00D42C92"/>
    <w:rsid w:val="00D918B2"/>
    <w:rsid w:val="00D9532A"/>
    <w:rsid w:val="00DB1F9C"/>
    <w:rsid w:val="00DE6605"/>
    <w:rsid w:val="00DF3574"/>
    <w:rsid w:val="00DF3663"/>
    <w:rsid w:val="00DF78B7"/>
    <w:rsid w:val="00E0757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4F26"/>
    <w:rsid w:val="00E77A4F"/>
    <w:rsid w:val="00EB60E5"/>
    <w:rsid w:val="00EF03AD"/>
    <w:rsid w:val="00EF328F"/>
    <w:rsid w:val="00F256B4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AA2C"/>
  <w15:docId w15:val="{5C310025-EE2B-4229-BF90-DA8017BE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8FAB-76F5-48D9-AF8D-AA3787CE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2303</Words>
  <Characters>1313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5</cp:revision>
  <cp:lastPrinted>2017-08-19T07:19:00Z</cp:lastPrinted>
  <dcterms:created xsi:type="dcterms:W3CDTF">2019-08-09T12:03:00Z</dcterms:created>
  <dcterms:modified xsi:type="dcterms:W3CDTF">2019-12-04T07:46:00Z</dcterms:modified>
</cp:coreProperties>
</file>