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6154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6F5A3AA5" wp14:editId="7388C2B3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AE41" w14:textId="77777777" w:rsidR="00BB450B" w:rsidRPr="009E5F4C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470CC2D" w14:textId="77777777"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14:paraId="2655CF03" w14:textId="77777777"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Консультанта з </w:t>
      </w:r>
      <w:proofErr w:type="spellStart"/>
      <w:r w:rsidR="00E6445E">
        <w:rPr>
          <w:rFonts w:asciiTheme="minorHAnsi" w:hAnsiTheme="minorHAnsi" w:cstheme="minorHAnsi"/>
          <w:b/>
          <w:sz w:val="24"/>
          <w:szCs w:val="24"/>
          <w:lang w:val="uk-UA"/>
        </w:rPr>
        <w:t>транскрибації</w:t>
      </w:r>
      <w:proofErr w:type="spellEnd"/>
      <w:r w:rsidR="00E644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аудіозаписів глибинних інтерв’ю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E644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 лікарями ЦПМСД </w:t>
      </w:r>
      <w:r w:rsidR="00FF3A1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для реалізації </w:t>
      </w:r>
      <w:r w:rsidR="00E644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дослідження 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="00F91A2F" w:rsidRPr="00F91A2F">
        <w:rPr>
          <w:rFonts w:asciiTheme="minorHAnsi" w:hAnsiTheme="minorHAnsi" w:cstheme="minorHAnsi"/>
          <w:b/>
          <w:sz w:val="24"/>
          <w:szCs w:val="24"/>
          <w:lang w:val="uk-UA"/>
        </w:rPr>
        <w:t>Обізнаність лікарів щодо куріння, як фактору ризику НІЗ та поширеність консультування по відмові від куріння серед пацієнтів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»</w:t>
      </w:r>
      <w:r w:rsidR="00314A13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14:paraId="44F378E3" w14:textId="77777777" w:rsidR="00314A13" w:rsidRPr="00314A13" w:rsidRDefault="00BB450B" w:rsidP="00314A13">
      <w:pPr>
        <w:spacing w:line="240" w:lineRule="auto"/>
        <w:ind w:left="11" w:right="6" w:hanging="11"/>
        <w:jc w:val="center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в рамках програми </w:t>
      </w:r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«Посилення </w:t>
      </w:r>
      <w:proofErr w:type="spellStart"/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>антитютюнових</w:t>
      </w:r>
      <w:proofErr w:type="spellEnd"/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заходів в Україні» </w:t>
      </w:r>
    </w:p>
    <w:p w14:paraId="4B716B4A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592DD304" w14:textId="77777777" w:rsidR="00267CD7" w:rsidRPr="009E5F4C" w:rsidRDefault="00267CD7" w:rsidP="0033561E">
      <w:pPr>
        <w:spacing w:line="240" w:lineRule="auto"/>
        <w:ind w:left="11" w:right="6" w:hanging="11"/>
        <w:jc w:val="left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</w:t>
      </w:r>
      <w:r w:rsidR="00FF3A1F" w:rsidRPr="00FF3A1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 </w:t>
      </w:r>
      <w:proofErr w:type="spellStart"/>
      <w:r w:rsidR="00FF3A1F" w:rsidRPr="00FF3A1F">
        <w:rPr>
          <w:rFonts w:asciiTheme="minorHAnsi" w:hAnsiTheme="minorHAnsi" w:cstheme="minorHAnsi"/>
          <w:bCs/>
          <w:sz w:val="24"/>
          <w:szCs w:val="24"/>
          <w:lang w:val="uk-UA"/>
        </w:rPr>
        <w:t>транскрибації</w:t>
      </w:r>
      <w:proofErr w:type="spellEnd"/>
      <w:r w:rsidR="00FF3A1F" w:rsidRPr="00FF3A1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аудіозаписів глибинних інтерв’ю з лікарями ЦПМСД</w:t>
      </w:r>
      <w:r w:rsidR="0033561E" w:rsidRPr="00FF3A1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для реалізації дослі</w:t>
      </w:r>
      <w:r w:rsidR="0033561E" w:rsidRPr="0033561E">
        <w:rPr>
          <w:rFonts w:asciiTheme="minorHAnsi" w:hAnsiTheme="minorHAnsi" w:cstheme="minorHAnsi"/>
          <w:sz w:val="24"/>
          <w:szCs w:val="24"/>
          <w:lang w:val="uk-UA"/>
        </w:rPr>
        <w:t>дження «Обізнаність лікарів щодо куріння, як фактору ризику НІЗ та поширеність консультування по відмові від куріння серед пацієнтів»</w:t>
      </w:r>
      <w:r w:rsidR="0033561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E053830" w14:textId="77777777" w:rsidR="00BA7441" w:rsidRPr="009E5F4C" w:rsidRDefault="00BA7441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39496D51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Регіони діяльності: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м. Київ. </w:t>
      </w:r>
    </w:p>
    <w:p w14:paraId="50F39B22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1750F5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33561E">
        <w:rPr>
          <w:rFonts w:asciiTheme="minorHAnsi" w:hAnsiTheme="minorHAnsi" w:cstheme="minorHAnsi"/>
          <w:sz w:val="24"/>
          <w:szCs w:val="24"/>
          <w:lang w:val="uk-UA"/>
        </w:rPr>
        <w:t>листопад</w:t>
      </w:r>
      <w:r w:rsidR="00F754F5" w:rsidRPr="00D64720">
        <w:rPr>
          <w:rFonts w:asciiTheme="minorHAnsi" w:hAnsiTheme="minorHAnsi" w:cstheme="minorHAnsi"/>
          <w:sz w:val="24"/>
          <w:szCs w:val="24"/>
          <w:lang w:val="uk-UA"/>
        </w:rPr>
        <w:t xml:space="preserve"> - </w:t>
      </w:r>
      <w:r w:rsidR="0033561E">
        <w:rPr>
          <w:rFonts w:asciiTheme="minorHAnsi" w:hAnsiTheme="minorHAnsi" w:cstheme="minorHAnsi"/>
          <w:sz w:val="24"/>
          <w:szCs w:val="24"/>
          <w:lang w:val="uk-UA"/>
        </w:rPr>
        <w:t>грудень</w:t>
      </w:r>
      <w:r w:rsidR="00595480" w:rsidRPr="00D6472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D64720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1750F5" w:rsidRPr="00D64720">
        <w:rPr>
          <w:rFonts w:asciiTheme="minorHAnsi" w:hAnsiTheme="minorHAnsi" w:cstheme="minorHAnsi"/>
          <w:sz w:val="24"/>
          <w:szCs w:val="24"/>
          <w:lang w:val="uk-UA"/>
        </w:rPr>
        <w:t>2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C9357F8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BA29F29" w14:textId="77777777" w:rsidR="00BB450B" w:rsidRPr="009E5F4C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8C0A81C" w14:textId="77777777" w:rsidR="0076103B" w:rsidRPr="009E5F4C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9E5F4C">
        <w:rPr>
          <w:b/>
          <w:szCs w:val="26"/>
          <w:lang w:val="uk-UA"/>
        </w:rPr>
        <w:t xml:space="preserve"> </w:t>
      </w:r>
    </w:p>
    <w:p w14:paraId="31FE0733" w14:textId="77777777" w:rsidR="00BB450B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7966FEE0" w14:textId="77777777" w:rsidR="000123AA" w:rsidRPr="009E5F4C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7F4CBEEC" w14:textId="77777777" w:rsidR="000123AA" w:rsidRPr="000123AA" w:rsidRDefault="000123AA" w:rsidP="000123AA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Проект «Посилення </w:t>
      </w:r>
      <w:proofErr w:type="spellStart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>антитютюнових</w:t>
      </w:r>
      <w:proofErr w:type="spellEnd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заходів в Україні» впроваджує Центр громадського здоров’я за фінансової підтримки Міжнародного Фонду із боротьби з туберкульозом та захворюваннями легень (</w:t>
      </w:r>
      <w:proofErr w:type="spellStart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>the</w:t>
      </w:r>
      <w:proofErr w:type="spellEnd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UNION). Мета проекту – впровадити ефективні заходи проти тютюну та забезпечити безперешкодне середовище, відповідно до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Національного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плану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заходів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щодо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неінфекційних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захворювань</w:t>
      </w:r>
      <w:proofErr w:type="spellEnd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 для досягнення глобальних цілей сталого розвитку до 2030 року. </w:t>
      </w:r>
    </w:p>
    <w:p w14:paraId="3E456523" w14:textId="77777777" w:rsidR="000123AA" w:rsidRPr="009E5F4C" w:rsidRDefault="000123AA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745BDDE" w14:textId="77777777" w:rsidR="00267CD7" w:rsidRPr="009E5F4C" w:rsidRDefault="00BB450B" w:rsidP="00ED0273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Завдання </w:t>
      </w:r>
      <w:r w:rsidR="00267CD7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1991B26F" w14:textId="77777777" w:rsidR="00C42243" w:rsidRPr="001C51E9" w:rsidRDefault="00FF3A1F" w:rsidP="00D45A5C">
      <w:pPr>
        <w:pStyle w:val="a3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FF3A1F">
        <w:rPr>
          <w:rFonts w:asciiTheme="minorHAnsi" w:hAnsiTheme="minorHAnsi" w:cstheme="minorHAnsi"/>
          <w:bCs/>
          <w:sz w:val="24"/>
          <w:szCs w:val="24"/>
          <w:lang w:val="uk-UA"/>
        </w:rPr>
        <w:t>Транскрибація</w:t>
      </w:r>
      <w:proofErr w:type="spellEnd"/>
      <w:r w:rsidRPr="00FF3A1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аудіозаписів глибинних інтерв’ю з лікарями ЦПМСД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у узгоджений з</w:t>
      </w:r>
      <w:r w:rsidR="00E96043" w:rsidRPr="001C51E9">
        <w:rPr>
          <w:rFonts w:asciiTheme="minorHAnsi" w:hAnsiTheme="minorHAnsi" w:cstheme="minorHAnsi"/>
          <w:sz w:val="24"/>
          <w:szCs w:val="24"/>
          <w:lang w:val="uk-UA"/>
        </w:rPr>
        <w:t xml:space="preserve"> ЦГЗ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формат</w:t>
      </w:r>
      <w:r w:rsidR="00081571">
        <w:rPr>
          <w:rFonts w:asciiTheme="minorHAnsi" w:hAnsiTheme="minorHAnsi" w:cstheme="minorHAnsi"/>
          <w:sz w:val="24"/>
          <w:szCs w:val="24"/>
          <w:lang w:val="uk-UA"/>
        </w:rPr>
        <w:t xml:space="preserve"> (</w:t>
      </w:r>
      <w:r w:rsidR="00F83976">
        <w:rPr>
          <w:rFonts w:asciiTheme="minorHAnsi" w:hAnsiTheme="minorHAnsi" w:cstheme="minorHAnsi"/>
          <w:sz w:val="24"/>
          <w:szCs w:val="24"/>
          <w:lang w:val="uk-UA"/>
        </w:rPr>
        <w:t>орієнтовна кількість записів від 35 до 45</w:t>
      </w:r>
      <w:r w:rsidR="00F83976">
        <w:rPr>
          <w:rStyle w:val="af2"/>
          <w:rFonts w:asciiTheme="minorHAnsi" w:hAnsiTheme="minorHAnsi" w:cstheme="minorHAnsi"/>
          <w:sz w:val="24"/>
          <w:szCs w:val="24"/>
          <w:lang w:val="uk-UA"/>
        </w:rPr>
        <w:footnoteReference w:id="1"/>
      </w:r>
      <w:r w:rsidR="00F83976">
        <w:rPr>
          <w:rFonts w:asciiTheme="minorHAnsi" w:hAnsiTheme="minorHAnsi" w:cstheme="minorHAnsi"/>
          <w:sz w:val="24"/>
          <w:szCs w:val="24"/>
          <w:lang w:val="uk-UA"/>
        </w:rPr>
        <w:t>).</w:t>
      </w:r>
    </w:p>
    <w:p w14:paraId="05771C6D" w14:textId="77777777" w:rsidR="00C87B2A" w:rsidRPr="009E5F4C" w:rsidRDefault="00C87B2A" w:rsidP="00963942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458A3BBE" w14:textId="77777777" w:rsidR="00F42D75" w:rsidRPr="009E5F4C" w:rsidRDefault="00F42D75" w:rsidP="00F42D7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Передбачається фіксована оплата послуг консультантів згідно з укладеною угодою між ДУ</w:t>
      </w:r>
      <w:r w:rsidR="00095059" w:rsidRPr="009E5F4C">
        <w:rPr>
          <w:rFonts w:asciiTheme="minorHAnsi" w:hAnsiTheme="minorHAnsi" w:cstheme="minorHAnsi"/>
          <w:sz w:val="24"/>
          <w:szCs w:val="24"/>
          <w:lang w:val="uk-UA"/>
        </w:rPr>
        <w:t> 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«Центр громадського здоров'я МОЗ України» та консультантом, яка сплачується після отримання та затвердження акту приймання-передачі наданих послуг.</w:t>
      </w:r>
    </w:p>
    <w:p w14:paraId="6322C010" w14:textId="77777777" w:rsidR="00F42D75" w:rsidRDefault="00F42D75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72F1010" w14:textId="77777777" w:rsidR="00FF3A1F" w:rsidRDefault="00FF3A1F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387FF04" w14:textId="77777777" w:rsidR="00267CD7" w:rsidRPr="009E5F4C" w:rsidRDefault="00267CD7" w:rsidP="00FF3A1F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lastRenderedPageBreak/>
        <w:t xml:space="preserve">Вимоги до кандидатів: </w:t>
      </w:r>
    </w:p>
    <w:p w14:paraId="434F280D" w14:textId="77777777" w:rsidR="00267CD7" w:rsidRPr="009E5F4C" w:rsidRDefault="00267CD7" w:rsidP="00DC54D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Вища освіта;</w:t>
      </w:r>
    </w:p>
    <w:p w14:paraId="4EC04E44" w14:textId="77777777" w:rsidR="00267CD7" w:rsidRPr="009E5F4C" w:rsidRDefault="0084767B" w:rsidP="00DC54D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 w:rsidR="00FF3A1F">
        <w:rPr>
          <w:rFonts w:asciiTheme="minorHAnsi" w:hAnsiTheme="minorHAnsi" w:cstheme="minorHAnsi"/>
          <w:sz w:val="24"/>
          <w:szCs w:val="24"/>
          <w:lang w:val="uk-UA"/>
        </w:rPr>
        <w:t xml:space="preserve">роботи </w:t>
      </w:r>
      <w:proofErr w:type="spellStart"/>
      <w:r w:rsidR="00FF3A1F">
        <w:rPr>
          <w:rFonts w:asciiTheme="minorHAnsi" w:hAnsiTheme="minorHAnsi" w:cstheme="minorHAnsi"/>
          <w:sz w:val="24"/>
          <w:szCs w:val="24"/>
          <w:lang w:val="uk-UA"/>
        </w:rPr>
        <w:t>транскрибації</w:t>
      </w:r>
      <w:proofErr w:type="spellEnd"/>
      <w:r w:rsidR="00FF3A1F">
        <w:rPr>
          <w:rFonts w:asciiTheme="minorHAnsi" w:hAnsiTheme="minorHAnsi" w:cstheme="minorHAnsi"/>
          <w:sz w:val="24"/>
          <w:szCs w:val="24"/>
          <w:lang w:val="uk-UA"/>
        </w:rPr>
        <w:t xml:space="preserve"> не менше 2-х років. Досвід </w:t>
      </w:r>
      <w:proofErr w:type="spellStart"/>
      <w:r w:rsidR="00FF3A1F">
        <w:rPr>
          <w:rFonts w:asciiTheme="minorHAnsi" w:hAnsiTheme="minorHAnsi" w:cstheme="minorHAnsi"/>
          <w:sz w:val="24"/>
          <w:szCs w:val="24"/>
          <w:lang w:val="uk-UA"/>
        </w:rPr>
        <w:t>транскрибації</w:t>
      </w:r>
      <w:proofErr w:type="spellEnd"/>
      <w:r w:rsidR="00FF3A1F">
        <w:rPr>
          <w:rFonts w:asciiTheme="minorHAnsi" w:hAnsiTheme="minorHAnsi" w:cstheme="minorHAnsi"/>
          <w:sz w:val="24"/>
          <w:szCs w:val="24"/>
          <w:lang w:val="uk-UA"/>
        </w:rPr>
        <w:t xml:space="preserve"> записів</w:t>
      </w:r>
      <w:r w:rsidR="00081571">
        <w:rPr>
          <w:rFonts w:asciiTheme="minorHAnsi" w:hAnsiTheme="minorHAnsi" w:cstheme="minorHAnsi"/>
          <w:sz w:val="24"/>
          <w:szCs w:val="24"/>
          <w:lang w:val="uk-UA"/>
        </w:rPr>
        <w:t xml:space="preserve"> глибинних та/або фокус-групових інтерв’ю медичної тематики буде перевагою</w:t>
      </w:r>
      <w:r w:rsidR="00267CD7" w:rsidRPr="009E5F4C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428774D9" w14:textId="77777777" w:rsidR="00267CD7" w:rsidRPr="009E5F4C" w:rsidRDefault="00267CD7" w:rsidP="00DC54D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мови;</w:t>
      </w:r>
    </w:p>
    <w:p w14:paraId="619A831E" w14:textId="77777777" w:rsidR="00B41CD1" w:rsidRPr="009E5F4C" w:rsidRDefault="00B41CD1" w:rsidP="00DC54D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Чітке дотримання </w:t>
      </w:r>
      <w:proofErr w:type="spellStart"/>
      <w:r w:rsidR="00DE2DE7" w:rsidRPr="009E5F4C">
        <w:rPr>
          <w:rFonts w:asciiTheme="minorHAnsi" w:hAnsiTheme="minorHAnsi" w:cstheme="minorHAnsi"/>
          <w:sz w:val="24"/>
          <w:szCs w:val="24"/>
          <w:lang w:val="uk-UA"/>
        </w:rPr>
        <w:t>t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ime-</w:t>
      </w:r>
      <w:r w:rsidR="00DE2DE7" w:rsidRPr="009E5F4C">
        <w:rPr>
          <w:rFonts w:asciiTheme="minorHAnsi" w:hAnsiTheme="minorHAnsi" w:cstheme="minorHAnsi"/>
          <w:sz w:val="24"/>
          <w:szCs w:val="24"/>
          <w:lang w:val="uk-UA"/>
        </w:rPr>
        <w:t>lin</w:t>
      </w:r>
      <w:r w:rsidR="005E38FA" w:rsidRPr="009E5F4C">
        <w:rPr>
          <w:rFonts w:asciiTheme="minorHAnsi" w:hAnsiTheme="minorHAnsi" w:cstheme="minorHAnsi"/>
          <w:sz w:val="24"/>
          <w:szCs w:val="24"/>
          <w:lang w:val="uk-UA"/>
        </w:rPr>
        <w:t>e</w:t>
      </w:r>
      <w:proofErr w:type="spellEnd"/>
      <w:r w:rsidR="0008157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7FA51160" w14:textId="77777777" w:rsidR="00267CD7" w:rsidRDefault="00267CD7" w:rsidP="00DC54D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</w:t>
      </w:r>
      <w:r w:rsidR="000123AA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7A989D43" w14:textId="77777777" w:rsidR="000123AA" w:rsidRPr="00FF3A1F" w:rsidRDefault="000123AA" w:rsidP="00DC54D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FF3A1F">
        <w:rPr>
          <w:rFonts w:asciiTheme="minorHAnsi" w:hAnsiTheme="minorHAnsi" w:cstheme="minorHAnsi"/>
          <w:sz w:val="24"/>
          <w:szCs w:val="24"/>
          <w:lang w:val="uk-UA"/>
        </w:rPr>
        <w:t>Наявність ФОП ІІІ групи.</w:t>
      </w:r>
    </w:p>
    <w:p w14:paraId="4BD60A40" w14:textId="77777777" w:rsidR="00267CD7" w:rsidRPr="009E5F4C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6D541D47" w14:textId="77777777" w:rsidR="00DA20B4" w:rsidRPr="009E5F4C" w:rsidRDefault="00267CD7" w:rsidP="00DC54D0">
      <w:pPr>
        <w:spacing w:line="240" w:lineRule="auto"/>
        <w:ind w:firstLine="699"/>
        <w:rPr>
          <w:rFonts w:asciiTheme="minorHAnsi" w:hAnsiTheme="minorHAnsi" w:cstheme="minorHAnsi"/>
          <w:sz w:val="24"/>
          <w:szCs w:val="24"/>
          <w:lang w:val="uk-UA"/>
        </w:rPr>
      </w:pP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06C485E"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</w:t>
      </w:r>
      <w:r w:rsidR="00FF3A1F"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4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</w:t>
      </w:r>
      <w:r w:rsidR="006C485E"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листопада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202</w:t>
      </w:r>
      <w:r w:rsidR="00C87B2A"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року.</w:t>
      </w:r>
      <w:r w:rsidR="00DA20B4" w:rsidRPr="00F83976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br/>
        <w:t xml:space="preserve">завершується о </w:t>
      </w:r>
      <w:r w:rsidR="00C87B2A" w:rsidRPr="009E5F4C">
        <w:rPr>
          <w:rFonts w:asciiTheme="minorHAnsi" w:hAnsiTheme="minorHAnsi" w:cstheme="minorHAnsi"/>
          <w:sz w:val="24"/>
          <w:szCs w:val="24"/>
          <w:lang w:val="uk-UA"/>
        </w:rPr>
        <w:t>00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t>:00.</w:t>
      </w:r>
    </w:p>
    <w:p w14:paraId="4EF41970" w14:textId="77777777" w:rsidR="00267CD7" w:rsidRPr="009E5F4C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0580C637" w14:textId="47C15173" w:rsidR="00DC54D0" w:rsidRPr="00ED0273" w:rsidRDefault="00DC54D0" w:rsidP="00DC54D0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4C67DC" w:rsidRPr="009E5F4C">
          <w:rPr>
            <w:rStyle w:val="ac"/>
            <w:rFonts w:asciiTheme="minorHAnsi" w:hAnsiTheme="minorHAnsi" w:cstheme="minorHAnsi"/>
            <w:b/>
            <w:color w:val="auto"/>
            <w:sz w:val="24"/>
            <w:szCs w:val="24"/>
            <w:u w:val="none"/>
            <w:lang w:val="uk-UA"/>
          </w:rPr>
          <w:t>vacancies@phc.org.ua</w:t>
        </w:r>
      </w:hyperlink>
      <w:r w:rsidR="004C67DC" w:rsidRPr="009E5F4C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</w:t>
      </w:r>
      <w:r w:rsidR="004C67DC" w:rsidRPr="009E5F4C">
        <w:rPr>
          <w:rFonts w:asciiTheme="minorHAnsi" w:hAnsiTheme="minorHAnsi" w:cstheme="minorHAnsi"/>
          <w:b/>
          <w:sz w:val="24"/>
          <w:szCs w:val="24"/>
          <w:lang w:val="uk-UA"/>
        </w:rPr>
        <w:t>з копією на y.arabska@phc.org.ua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 </w:t>
      </w:r>
      <w:r w:rsidR="00216739" w:rsidRPr="00216739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323-2022 </w:t>
      </w:r>
      <w:r w:rsidRPr="00216739">
        <w:rPr>
          <w:rFonts w:asciiTheme="minorHAnsi" w:hAnsiTheme="minorHAnsi" w:cstheme="minorHAnsi"/>
          <w:b/>
          <w:bCs/>
          <w:sz w:val="24"/>
          <w:szCs w:val="24"/>
          <w:lang w:val="uk-UA"/>
        </w:rPr>
        <w:t>«</w:t>
      </w:r>
      <w:r w:rsidR="00F83976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 </w:t>
      </w:r>
      <w:r w:rsidR="00F83976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 </w:t>
      </w:r>
      <w:proofErr w:type="spellStart"/>
      <w:r w:rsidR="00F83976">
        <w:rPr>
          <w:rFonts w:asciiTheme="minorHAnsi" w:hAnsiTheme="minorHAnsi" w:cstheme="minorHAnsi"/>
          <w:b/>
          <w:sz w:val="24"/>
          <w:szCs w:val="24"/>
          <w:lang w:val="uk-UA"/>
        </w:rPr>
        <w:t>транскрибації</w:t>
      </w:r>
      <w:proofErr w:type="spellEnd"/>
      <w:r w:rsidR="00F83976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аудіозаписів глибинних інтерв’ю</w:t>
      </w:r>
      <w:r w:rsidR="00F83976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F83976">
        <w:rPr>
          <w:rFonts w:asciiTheme="minorHAnsi" w:hAnsiTheme="minorHAnsi" w:cstheme="minorHAnsi"/>
          <w:b/>
          <w:sz w:val="24"/>
          <w:szCs w:val="24"/>
          <w:lang w:val="uk-UA"/>
        </w:rPr>
        <w:t>з лікарями ЦПМСД для реалізації дослідження</w:t>
      </w:r>
      <w:r w:rsidR="00F83976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</w:t>
      </w:r>
      <w:r w:rsidR="00963942" w:rsidRPr="00ED0273">
        <w:rPr>
          <w:rFonts w:asciiTheme="minorHAnsi" w:hAnsiTheme="minorHAnsi" w:cstheme="minorHAnsi"/>
          <w:b/>
          <w:bCs/>
          <w:sz w:val="24"/>
          <w:szCs w:val="24"/>
          <w:lang w:val="uk-UA"/>
        </w:rPr>
        <w:t>«Обізнаність лікарів щодо куріння, як фактору ризику НІЗ та поширеність консультування по відмові від куріння серед пацієнтів».</w:t>
      </w:r>
    </w:p>
    <w:p w14:paraId="3840EE5E" w14:textId="77777777" w:rsidR="00DC54D0" w:rsidRPr="009E5F4C" w:rsidRDefault="00DC54D0" w:rsidP="00DC54D0">
      <w:pPr>
        <w:spacing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2E056371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C4B0FB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7C6593C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C54D0" w:rsidRPr="009E5F4C" w:rsidSect="003431BA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589E" w14:textId="77777777" w:rsidR="00B07256" w:rsidRDefault="00B07256" w:rsidP="0081779B">
      <w:pPr>
        <w:spacing w:after="0" w:line="240" w:lineRule="auto"/>
      </w:pPr>
      <w:r>
        <w:separator/>
      </w:r>
    </w:p>
  </w:endnote>
  <w:endnote w:type="continuationSeparator" w:id="0">
    <w:p w14:paraId="5C6C3E31" w14:textId="77777777" w:rsidR="00B07256" w:rsidRDefault="00B07256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2CB4E990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497B" w14:textId="77777777" w:rsidR="00B07256" w:rsidRDefault="00B07256" w:rsidP="0081779B">
      <w:pPr>
        <w:spacing w:after="0" w:line="240" w:lineRule="auto"/>
      </w:pPr>
      <w:r>
        <w:separator/>
      </w:r>
    </w:p>
  </w:footnote>
  <w:footnote w:type="continuationSeparator" w:id="0">
    <w:p w14:paraId="448EF089" w14:textId="77777777" w:rsidR="00B07256" w:rsidRDefault="00B07256" w:rsidP="0081779B">
      <w:pPr>
        <w:spacing w:after="0" w:line="240" w:lineRule="auto"/>
      </w:pPr>
      <w:r>
        <w:continuationSeparator/>
      </w:r>
    </w:p>
  </w:footnote>
  <w:footnote w:id="1">
    <w:p w14:paraId="16CAA506" w14:textId="77777777" w:rsidR="00F83976" w:rsidRPr="001A7579" w:rsidRDefault="00F83976" w:rsidP="00F83976">
      <w:pPr>
        <w:pStyle w:val="af0"/>
        <w:rPr>
          <w:rFonts w:asciiTheme="minorHAnsi" w:hAnsiTheme="minorHAnsi" w:cstheme="minorHAnsi"/>
        </w:rPr>
      </w:pPr>
      <w:r w:rsidRPr="001A7579">
        <w:rPr>
          <w:rStyle w:val="af2"/>
          <w:rFonts w:asciiTheme="minorHAnsi" w:hAnsiTheme="minorHAnsi" w:cstheme="minorHAnsi"/>
        </w:rPr>
        <w:footnoteRef/>
      </w:r>
      <w:r w:rsidRPr="001A7579">
        <w:rPr>
          <w:rFonts w:asciiTheme="minorHAnsi" w:hAnsiTheme="minorHAnsi" w:cstheme="minorHAnsi"/>
        </w:rPr>
        <w:t xml:space="preserve"> Може бути незначно змінена як у більшу, так і меншу сторону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29150470">
    <w:abstractNumId w:val="6"/>
  </w:num>
  <w:num w:numId="2" w16cid:durableId="1608582120">
    <w:abstractNumId w:val="4"/>
  </w:num>
  <w:num w:numId="3" w16cid:durableId="1035422811">
    <w:abstractNumId w:val="2"/>
  </w:num>
  <w:num w:numId="4" w16cid:durableId="1198196184">
    <w:abstractNumId w:val="7"/>
  </w:num>
  <w:num w:numId="5" w16cid:durableId="1730031776">
    <w:abstractNumId w:val="0"/>
  </w:num>
  <w:num w:numId="6" w16cid:durableId="594437620">
    <w:abstractNumId w:val="8"/>
  </w:num>
  <w:num w:numId="7" w16cid:durableId="1989553929">
    <w:abstractNumId w:val="11"/>
  </w:num>
  <w:num w:numId="8" w16cid:durableId="19976100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7182547">
    <w:abstractNumId w:val="3"/>
  </w:num>
  <w:num w:numId="10" w16cid:durableId="16158634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9532547">
    <w:abstractNumId w:val="9"/>
  </w:num>
  <w:num w:numId="12" w16cid:durableId="920018709">
    <w:abstractNumId w:val="12"/>
  </w:num>
  <w:num w:numId="13" w16cid:durableId="404692858">
    <w:abstractNumId w:val="1"/>
  </w:num>
  <w:num w:numId="14" w16cid:durableId="1617172354">
    <w:abstractNumId w:val="13"/>
  </w:num>
  <w:num w:numId="15" w16cid:durableId="320692757">
    <w:abstractNumId w:val="5"/>
  </w:num>
  <w:num w:numId="16" w16cid:durableId="8156106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123AA"/>
    <w:rsid w:val="0003397E"/>
    <w:rsid w:val="00040E8F"/>
    <w:rsid w:val="00047359"/>
    <w:rsid w:val="00081571"/>
    <w:rsid w:val="00095059"/>
    <w:rsid w:val="000A3116"/>
    <w:rsid w:val="000B1694"/>
    <w:rsid w:val="000D68FF"/>
    <w:rsid w:val="000F6A9D"/>
    <w:rsid w:val="00110539"/>
    <w:rsid w:val="00112613"/>
    <w:rsid w:val="00113E4D"/>
    <w:rsid w:val="001460E4"/>
    <w:rsid w:val="001750F5"/>
    <w:rsid w:val="001A2413"/>
    <w:rsid w:val="001B541E"/>
    <w:rsid w:val="001C51E9"/>
    <w:rsid w:val="001F14C3"/>
    <w:rsid w:val="00216739"/>
    <w:rsid w:val="002333A8"/>
    <w:rsid w:val="00267CD7"/>
    <w:rsid w:val="002912E8"/>
    <w:rsid w:val="002C2FF6"/>
    <w:rsid w:val="002C3D21"/>
    <w:rsid w:val="002E7FAA"/>
    <w:rsid w:val="00303B71"/>
    <w:rsid w:val="00314A13"/>
    <w:rsid w:val="0033561E"/>
    <w:rsid w:val="003431BA"/>
    <w:rsid w:val="003920F3"/>
    <w:rsid w:val="00430DE1"/>
    <w:rsid w:val="00463F1C"/>
    <w:rsid w:val="00471243"/>
    <w:rsid w:val="00481AAF"/>
    <w:rsid w:val="0049244C"/>
    <w:rsid w:val="004B4136"/>
    <w:rsid w:val="004C67DC"/>
    <w:rsid w:val="004D2F75"/>
    <w:rsid w:val="004D53F0"/>
    <w:rsid w:val="005055E9"/>
    <w:rsid w:val="00542075"/>
    <w:rsid w:val="00554B9C"/>
    <w:rsid w:val="00554DCA"/>
    <w:rsid w:val="00595480"/>
    <w:rsid w:val="005A0118"/>
    <w:rsid w:val="005A1240"/>
    <w:rsid w:val="005B1C5E"/>
    <w:rsid w:val="005E38FA"/>
    <w:rsid w:val="005F7CAE"/>
    <w:rsid w:val="006515BB"/>
    <w:rsid w:val="006B29B8"/>
    <w:rsid w:val="006C485E"/>
    <w:rsid w:val="006D44EA"/>
    <w:rsid w:val="00701232"/>
    <w:rsid w:val="007608C7"/>
    <w:rsid w:val="0076103B"/>
    <w:rsid w:val="007B2ABB"/>
    <w:rsid w:val="007F0A01"/>
    <w:rsid w:val="00805196"/>
    <w:rsid w:val="008139BA"/>
    <w:rsid w:val="0081779B"/>
    <w:rsid w:val="0084739C"/>
    <w:rsid w:val="0084767B"/>
    <w:rsid w:val="0088799B"/>
    <w:rsid w:val="00896C12"/>
    <w:rsid w:val="008F3C95"/>
    <w:rsid w:val="00963942"/>
    <w:rsid w:val="009716C6"/>
    <w:rsid w:val="009910A1"/>
    <w:rsid w:val="009E5F4C"/>
    <w:rsid w:val="00A15F7D"/>
    <w:rsid w:val="00A44D61"/>
    <w:rsid w:val="00A67B84"/>
    <w:rsid w:val="00A94C16"/>
    <w:rsid w:val="00AB3AAA"/>
    <w:rsid w:val="00AC7D04"/>
    <w:rsid w:val="00B07256"/>
    <w:rsid w:val="00B27502"/>
    <w:rsid w:val="00B37859"/>
    <w:rsid w:val="00B41CD1"/>
    <w:rsid w:val="00BA1BDA"/>
    <w:rsid w:val="00BA443D"/>
    <w:rsid w:val="00BA7441"/>
    <w:rsid w:val="00BB450B"/>
    <w:rsid w:val="00BE7D10"/>
    <w:rsid w:val="00BF7C2C"/>
    <w:rsid w:val="00C055FC"/>
    <w:rsid w:val="00C20E33"/>
    <w:rsid w:val="00C320A9"/>
    <w:rsid w:val="00C42243"/>
    <w:rsid w:val="00C56037"/>
    <w:rsid w:val="00C56494"/>
    <w:rsid w:val="00C87B2A"/>
    <w:rsid w:val="00CA2E63"/>
    <w:rsid w:val="00CB4F12"/>
    <w:rsid w:val="00D30B84"/>
    <w:rsid w:val="00D37BF7"/>
    <w:rsid w:val="00D61374"/>
    <w:rsid w:val="00D61B25"/>
    <w:rsid w:val="00D64720"/>
    <w:rsid w:val="00D77F68"/>
    <w:rsid w:val="00D94934"/>
    <w:rsid w:val="00DA20B4"/>
    <w:rsid w:val="00DC3BB5"/>
    <w:rsid w:val="00DC54D0"/>
    <w:rsid w:val="00DE2DE7"/>
    <w:rsid w:val="00E04A69"/>
    <w:rsid w:val="00E14B9E"/>
    <w:rsid w:val="00E6445E"/>
    <w:rsid w:val="00E96043"/>
    <w:rsid w:val="00EB05FF"/>
    <w:rsid w:val="00ED0273"/>
    <w:rsid w:val="00F017F8"/>
    <w:rsid w:val="00F42D75"/>
    <w:rsid w:val="00F61047"/>
    <w:rsid w:val="00F754F5"/>
    <w:rsid w:val="00F82713"/>
    <w:rsid w:val="00F83976"/>
    <w:rsid w:val="00F91A2F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778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с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DE7E9-4F38-4FA9-9310-4045E7AD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2485</Words>
  <Characters>1417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2</cp:revision>
  <dcterms:created xsi:type="dcterms:W3CDTF">2022-11-21T14:45:00Z</dcterms:created>
  <dcterms:modified xsi:type="dcterms:W3CDTF">2022-11-21T14:45:00Z</dcterms:modified>
</cp:coreProperties>
</file>