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C67E8A3" w14:textId="29A8A7B7" w:rsidR="00637FBE" w:rsidRPr="00056211" w:rsidRDefault="00EF03AD" w:rsidP="00637FB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37FB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>Консультант з тестування регіональної МДК у Вінницькій області</w:t>
      </w:r>
    </w:p>
    <w:p w14:paraId="17656F91" w14:textId="4F5B11D9" w:rsidR="00DF3663" w:rsidRPr="00637FBE" w:rsidRDefault="00457F8A" w:rsidP="00637FBE">
      <w:pPr>
        <w:jc w:val="center"/>
        <w:rPr>
          <w:rFonts w:asciiTheme="minorHAnsi" w:hAnsiTheme="minorHAnsi" w:cstheme="minorHAnsi"/>
          <w:b/>
          <w:lang w:val="uk-UA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в 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рамках програми Глобального фонду </w:t>
      </w:r>
      <w:r w:rsidR="00E42AEE" w:rsidRPr="00637FBE">
        <w:rPr>
          <w:rFonts w:asciiTheme="minorHAnsi" w:hAnsiTheme="minorHAnsi" w:cstheme="minorHAnsi"/>
          <w:b/>
          <w:lang w:val="uk-UA"/>
        </w:rPr>
        <w:t xml:space="preserve">для </w:t>
      </w:r>
      <w:r w:rsidR="00896E6B" w:rsidRPr="00637FBE">
        <w:rPr>
          <w:rFonts w:asciiTheme="minorHAnsi" w:hAnsiTheme="minorHAnsi" w:cstheme="minorHAnsi"/>
          <w:b/>
          <w:lang w:val="uk-UA"/>
        </w:rPr>
        <w:t>боротьб</w:t>
      </w:r>
      <w:r w:rsidR="00E42AEE" w:rsidRPr="00637FBE">
        <w:rPr>
          <w:rFonts w:asciiTheme="minorHAnsi" w:hAnsiTheme="minorHAnsi" w:cstheme="minorHAnsi"/>
          <w:b/>
          <w:lang w:val="uk-UA"/>
        </w:rPr>
        <w:t>и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3E002339" w:rsidR="00D9532A" w:rsidRPr="00C3395F" w:rsidRDefault="00EF03AD" w:rsidP="00E32ED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C3395F" w:rsidRPr="00C3395F">
        <w:rPr>
          <w:rFonts w:asciiTheme="minorHAnsi" w:eastAsiaTheme="minorHAnsi" w:hAnsiTheme="minorHAnsi" w:cstheme="minorHAnsi"/>
          <w:bCs/>
          <w:lang w:val="uk-UA" w:eastAsia="en-US"/>
        </w:rPr>
        <w:t>Консультант з тестування регіональної МДК у Вінницькій області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818A8EE" w14:textId="144684FC" w:rsidR="00B02CE0" w:rsidRPr="00457F8A" w:rsidRDefault="00E45D44" w:rsidP="00457F8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0024FE01" w14:textId="2631296F" w:rsidR="00457F8A" w:rsidRDefault="00457F8A" w:rsidP="002618C5">
      <w:pPr>
        <w:jc w:val="both"/>
        <w:rPr>
          <w:b/>
          <w:u w:val="single"/>
          <w:lang w:val="uk-UA"/>
        </w:rPr>
      </w:pPr>
    </w:p>
    <w:p w14:paraId="0B13E864" w14:textId="3AAF5A1E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Пропонує заходи щодо забезпечення сталості послуг тестування на ВІЛ в розрізі  різних модальностей (індексне тестування, тестування за ініціативи медичного працівника, самотестування, асистоване самотестування тощо).</w:t>
      </w:r>
    </w:p>
    <w:p w14:paraId="15C70BD0" w14:textId="3F1652E9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Консультує з питань організації та проведення заходів з органами виконавчої влади, неурядовими організаціями, соціальними службами та медичними установами, щодо зміцнення співпраці для поліпшення тестування на ВІЛ в регіоні, доведення під медичний нагляд  та підвищення якості надання медичних та соціальних послуг людям, які живуть з ВІЛ/СНІД (далі – ЛЖВ).</w:t>
      </w:r>
    </w:p>
    <w:p w14:paraId="101CE8FB" w14:textId="491312A1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візити технічної підтримки до закладів охорони здоров'я, які надають послуги з тестування на ВІЛ. За результатами проведеного візиту розробляє рекомендації щодо покращення надання послуг з тестування на ВІЛ у ЗОЗ.</w:t>
      </w:r>
    </w:p>
    <w:p w14:paraId="4022A46C" w14:textId="5D57924D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Надає консультації щодо виконання рекомендацій за результатами проведеного візиту.</w:t>
      </w:r>
    </w:p>
    <w:p w14:paraId="0C0AA8C4" w14:textId="1EEED781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Надає послуги щодо збору регіональної потреби та/або розподілу ВМП.</w:t>
      </w:r>
    </w:p>
    <w:p w14:paraId="0FF91F67" w14:textId="5EAE101F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підготовку проектів документів щодо тестування на ВІЛ (СОП, оновлений маршрут пацієнта, дорожня карта тощо) на рівні регіону та забезпечення їх імплементації.</w:t>
      </w:r>
    </w:p>
    <w:p w14:paraId="63366EBC" w14:textId="0B1FB7F3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консультативну й методичну допомогу фахівцям, які проводять тестування на ВІЛ відповідно до специфікацій пакетів за ПМГ.</w:t>
      </w:r>
    </w:p>
    <w:p w14:paraId="3A43049A" w14:textId="7D25EE6F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моніторингу та аналізу звітної інформації від закладів охорони здоров’я, що надають послуги з тестування на ВІЛ щодо ефективності тестування  за ініціативи медичного працівника.</w:t>
      </w:r>
    </w:p>
    <w:p w14:paraId="38146DC6" w14:textId="288A3A49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моніторингу ситуації щодо забезпеченості та витрат тестів на ВІЛ на рівні області, включаючи здійснення розподілу ШТ до ЗОЗ, згідно наданих потреб та збір залишків ШТ у розрізі етапів діагностики ВІЛ-інфекції (скриніговий, верифікаційний, ідентифікаційний) </w:t>
      </w:r>
    </w:p>
    <w:p w14:paraId="02C41901" w14:textId="3FC1ACD3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Надає консультації користувачам ІС СЗХ щодо внесення та верифікації аналітичних даних порівняно з первинною обліковою документацією.</w:t>
      </w:r>
    </w:p>
    <w:p w14:paraId="37FFE732" w14:textId="27806A3A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Послуги з підготовки аналітичних матеріалів щодо ситуації в сфері тестування на ВІЛ на рівні регіону.</w:t>
      </w:r>
    </w:p>
    <w:p w14:paraId="470F3C3A" w14:textId="77777777" w:rsidR="00457F8A" w:rsidRPr="002618C5" w:rsidRDefault="00457F8A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454B4101" w:rsidR="0036394B" w:rsidRPr="007D0C3C" w:rsidRDefault="00056211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Медична</w:t>
      </w:r>
      <w:r w:rsidR="0036394B" w:rsidRPr="007D0C3C">
        <w:rPr>
          <w:rFonts w:asciiTheme="minorHAnsi" w:hAnsiTheme="minorHAnsi" w:cstheme="minorHAnsi"/>
          <w:bCs/>
          <w:lang w:val="uk-UA"/>
        </w:rPr>
        <w:t xml:space="preserve"> освіта (спеціаліст, магістр)</w:t>
      </w:r>
    </w:p>
    <w:p w14:paraId="77881D98" w14:textId="57828593" w:rsidR="00D125F3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</w:t>
      </w:r>
      <w:r w:rsidR="003100F9" w:rsidRPr="007D0C3C">
        <w:rPr>
          <w:rFonts w:asciiTheme="minorHAnsi" w:eastAsiaTheme="minorHAnsi" w:hAnsiTheme="minorHAnsi" w:cstheme="minorHAnsi"/>
          <w:lang w:val="uk-UA"/>
        </w:rPr>
        <w:t>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</w:t>
      </w:r>
    </w:p>
    <w:p w14:paraId="2B7BA8E8" w14:textId="13DD2D0D" w:rsidR="00637FBE" w:rsidRDefault="00637FB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щодо проведення тестування на ВІЛ-інфекцію.</w:t>
      </w:r>
    </w:p>
    <w:p w14:paraId="038CF782" w14:textId="7A7582C7" w:rsidR="00637FB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Знання нормативно-правової бази з питань ВІЛ-інфекції/СНІДу</w:t>
      </w:r>
    </w:p>
    <w:p w14:paraId="3BE455D1" w14:textId="769D6006" w:rsidR="00714712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</w:t>
      </w:r>
    </w:p>
    <w:p w14:paraId="0E79BEF8" w14:textId="6F9FDC13" w:rsidR="00AE70E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Чітке дотримання термінів виконання завдань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131DF352" w:rsidR="00CD3306" w:rsidRPr="00C3395F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C3395F">
        <w:rPr>
          <w:rFonts w:asciiTheme="minorHAnsi" w:hAnsiTheme="minorHAnsi" w:cstheme="minorHAnsi"/>
          <w:b/>
          <w:lang w:val="uk-UA"/>
        </w:rPr>
        <w:t>«</w:t>
      </w:r>
      <w:r w:rsidR="00C3395F" w:rsidRPr="00C3395F">
        <w:rPr>
          <w:rFonts w:asciiTheme="minorHAnsi" w:hAnsiTheme="minorHAnsi" w:cstheme="minorHAnsi"/>
          <w:b/>
          <w:lang w:val="uk-UA"/>
        </w:rPr>
        <w:t>34</w:t>
      </w:r>
      <w:r w:rsidR="003F459C">
        <w:rPr>
          <w:rFonts w:asciiTheme="minorHAnsi" w:hAnsiTheme="minorHAnsi" w:cstheme="minorHAnsi"/>
          <w:b/>
          <w:lang w:val="uk-UA"/>
        </w:rPr>
        <w:t>4</w:t>
      </w:r>
      <w:r w:rsidR="00C3395F" w:rsidRPr="00C3395F">
        <w:rPr>
          <w:rFonts w:asciiTheme="minorHAnsi" w:hAnsiTheme="minorHAnsi" w:cstheme="minorHAnsi"/>
          <w:b/>
          <w:lang w:val="uk-UA"/>
        </w:rPr>
        <w:t xml:space="preserve">-2023 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>Консультант з тестування регіональної МДК у Вінницькій області»</w:t>
      </w:r>
    </w:p>
    <w:p w14:paraId="01C6BC01" w14:textId="77777777" w:rsidR="008A2C70" w:rsidRPr="00C3395F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0BEFB7D8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C3395F">
        <w:rPr>
          <w:rFonts w:asciiTheme="minorHAnsi" w:hAnsiTheme="minorHAnsi" w:cstheme="minorHAnsi"/>
          <w:b/>
          <w:lang w:val="uk-UA"/>
        </w:rPr>
        <w:t xml:space="preserve"> 17 </w:t>
      </w:r>
      <w:r w:rsidR="002C6DCE">
        <w:rPr>
          <w:rFonts w:asciiTheme="minorHAnsi" w:hAnsiTheme="minorHAnsi" w:cstheme="minorHAnsi"/>
          <w:b/>
          <w:lang w:val="uk-UA"/>
        </w:rPr>
        <w:t>серпня</w:t>
      </w:r>
      <w:r w:rsidR="00D1515B">
        <w:rPr>
          <w:rFonts w:asciiTheme="minorHAnsi" w:hAnsiTheme="minorHAnsi" w:cstheme="minorHAnsi"/>
          <w:b/>
          <w:lang w:val="uk-UA"/>
        </w:rPr>
        <w:t xml:space="preserve"> 202</w:t>
      </w:r>
      <w:r w:rsidR="00457F8A">
        <w:rPr>
          <w:rFonts w:asciiTheme="minorHAnsi" w:hAnsiTheme="minorHAnsi" w:cstheme="minorHAnsi"/>
          <w:b/>
          <w:lang w:val="uk-UA"/>
        </w:rPr>
        <w:t>3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179096">
    <w:abstractNumId w:val="9"/>
  </w:num>
  <w:num w:numId="2" w16cid:durableId="1637176907">
    <w:abstractNumId w:val="6"/>
  </w:num>
  <w:num w:numId="3" w16cid:durableId="1430808779">
    <w:abstractNumId w:val="0"/>
  </w:num>
  <w:num w:numId="4" w16cid:durableId="1514685685">
    <w:abstractNumId w:val="4"/>
  </w:num>
  <w:num w:numId="5" w16cid:durableId="1265529958">
    <w:abstractNumId w:val="7"/>
  </w:num>
  <w:num w:numId="6" w16cid:durableId="169487062">
    <w:abstractNumId w:val="1"/>
  </w:num>
  <w:num w:numId="7" w16cid:durableId="890505261">
    <w:abstractNumId w:val="5"/>
  </w:num>
  <w:num w:numId="8" w16cid:durableId="260072722">
    <w:abstractNumId w:val="8"/>
  </w:num>
  <w:num w:numId="9" w16cid:durableId="529757760">
    <w:abstractNumId w:val="3"/>
  </w:num>
  <w:num w:numId="10" w16cid:durableId="102193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258"/>
    <w:rsid w:val="00056211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B0A04"/>
    <w:rsid w:val="002C6DCE"/>
    <w:rsid w:val="002D2158"/>
    <w:rsid w:val="002E702A"/>
    <w:rsid w:val="003100F9"/>
    <w:rsid w:val="0033608E"/>
    <w:rsid w:val="0036394B"/>
    <w:rsid w:val="0037760D"/>
    <w:rsid w:val="003C7914"/>
    <w:rsid w:val="003E0E1F"/>
    <w:rsid w:val="003F0C80"/>
    <w:rsid w:val="003F459C"/>
    <w:rsid w:val="00401AB7"/>
    <w:rsid w:val="00401BDF"/>
    <w:rsid w:val="0045499D"/>
    <w:rsid w:val="00457F8A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37FBE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97BA4"/>
    <w:rsid w:val="00AD560E"/>
    <w:rsid w:val="00AE4CE2"/>
    <w:rsid w:val="00AE70EE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3395F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96431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572B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3D4-D91E-481F-9E87-37D019B9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5</cp:revision>
  <cp:lastPrinted>2017-08-19T07:19:00Z</cp:lastPrinted>
  <dcterms:created xsi:type="dcterms:W3CDTF">2023-08-07T09:24:00Z</dcterms:created>
  <dcterms:modified xsi:type="dcterms:W3CDTF">2023-08-10T12:14:00Z</dcterms:modified>
</cp:coreProperties>
</file>