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25B0" w14:textId="77777777" w:rsidR="0085457C" w:rsidRPr="0037185E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37185E" w14:paraId="35EE7A59" w14:textId="77777777">
        <w:tc>
          <w:tcPr>
            <w:tcW w:w="4342" w:type="dxa"/>
            <w:vAlign w:val="center"/>
          </w:tcPr>
          <w:p w14:paraId="6EF7BF3B" w14:textId="77777777" w:rsidR="0085457C" w:rsidRPr="0037185E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37185E" w:rsidRDefault="00FE7AB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185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37185E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AADCE5" w14:textId="4C895AD0" w:rsidR="0085457C" w:rsidRPr="0037185E" w:rsidRDefault="00FE7ABA" w:rsidP="0037185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Державна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установа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7185E">
        <w:rPr>
          <w:rFonts w:asciiTheme="minorHAnsi" w:hAnsiTheme="minorHAnsi" w:cstheme="minorHAnsi"/>
          <w:b/>
          <w:sz w:val="24"/>
          <w:szCs w:val="24"/>
        </w:rPr>
        <w:br/>
        <w:t xml:space="preserve">«Центр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Міністерства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охорони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України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»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оголошує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конкурс на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відбір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Консультанта </w:t>
      </w:r>
      <w:r w:rsidR="00E116F2" w:rsidRPr="0037185E">
        <w:rPr>
          <w:rFonts w:asciiTheme="minorHAnsi" w:hAnsiTheme="minorHAnsi" w:cstheme="minorHAnsi"/>
          <w:b/>
          <w:sz w:val="24"/>
          <w:szCs w:val="24"/>
        </w:rPr>
        <w:t xml:space="preserve">з перекладу </w:t>
      </w:r>
      <w:r w:rsidR="00E116F2" w:rsidRPr="0037185E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навчальних матеріалів з роботи з платформою ВООЗ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Міжнародної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статистичної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класифікації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хвороб та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споріднених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проблем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охорони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здоров’я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XI </w:t>
      </w:r>
      <w:r w:rsidR="00E116F2" w:rsidRPr="0037185E">
        <w:rPr>
          <w:rFonts w:asciiTheme="minorHAnsi" w:hAnsiTheme="minorHAnsi" w:cstheme="minorHAnsi"/>
          <w:b/>
          <w:bCs/>
          <w:sz w:val="24"/>
          <w:szCs w:val="24"/>
          <w:lang w:val="uk-UA"/>
        </w:rPr>
        <w:t>перегляду</w:t>
      </w:r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7185E">
        <w:rPr>
          <w:rFonts w:asciiTheme="minorHAnsi" w:hAnsiTheme="minorHAnsi" w:cstheme="minorHAnsi"/>
          <w:b/>
          <w:sz w:val="24"/>
          <w:szCs w:val="24"/>
        </w:rPr>
        <w:t>в рамках проекту «</w:t>
      </w:r>
      <w:proofErr w:type="spellStart"/>
      <w:r w:rsidR="00FB251B" w:rsidRPr="0037185E">
        <w:rPr>
          <w:rFonts w:asciiTheme="minorHAnsi" w:hAnsiTheme="minorHAnsi" w:cstheme="minorHAnsi"/>
          <w:b/>
          <w:sz w:val="24"/>
          <w:szCs w:val="24"/>
        </w:rPr>
        <w:t>Епіднагляд</w:t>
      </w:r>
      <w:proofErr w:type="spellEnd"/>
      <w:r w:rsidR="00FB251B" w:rsidRPr="0037185E">
        <w:rPr>
          <w:rFonts w:asciiTheme="minorHAnsi" w:hAnsiTheme="minorHAnsi" w:cstheme="minorHAnsi"/>
          <w:b/>
          <w:sz w:val="24"/>
          <w:szCs w:val="24"/>
        </w:rPr>
        <w:t xml:space="preserve"> за </w:t>
      </w:r>
      <w:proofErr w:type="spellStart"/>
      <w:r w:rsidR="00FB251B" w:rsidRPr="0037185E">
        <w:rPr>
          <w:rFonts w:asciiTheme="minorHAnsi" w:hAnsiTheme="minorHAnsi" w:cstheme="minorHAnsi"/>
          <w:b/>
          <w:sz w:val="24"/>
          <w:szCs w:val="24"/>
        </w:rPr>
        <w:t>смертністю</w:t>
      </w:r>
      <w:proofErr w:type="spellEnd"/>
      <w:r w:rsidR="00FB251B" w:rsidRPr="0037185E">
        <w:rPr>
          <w:rFonts w:asciiTheme="minorHAnsi" w:hAnsiTheme="minorHAnsi" w:cstheme="minorHAnsi"/>
          <w:b/>
          <w:sz w:val="24"/>
          <w:szCs w:val="24"/>
        </w:rPr>
        <w:t xml:space="preserve"> в </w:t>
      </w:r>
      <w:proofErr w:type="spellStart"/>
      <w:r w:rsidR="00FB251B" w:rsidRPr="0037185E">
        <w:rPr>
          <w:rFonts w:asciiTheme="minorHAnsi" w:hAnsiTheme="minorHAnsi" w:cstheme="minorHAnsi"/>
          <w:b/>
          <w:sz w:val="24"/>
          <w:szCs w:val="24"/>
        </w:rPr>
        <w:t>Україні</w:t>
      </w:r>
      <w:proofErr w:type="spellEnd"/>
      <w:r w:rsidR="00FB251B" w:rsidRPr="0037185E">
        <w:rPr>
          <w:rFonts w:asciiTheme="minorHAnsi" w:hAnsiTheme="minorHAnsi" w:cstheme="minorHAnsi"/>
          <w:b/>
          <w:sz w:val="24"/>
          <w:szCs w:val="24"/>
        </w:rPr>
        <w:t xml:space="preserve"> (TEPHINET)</w:t>
      </w:r>
      <w:r w:rsidRPr="0037185E">
        <w:rPr>
          <w:rFonts w:asciiTheme="minorHAnsi" w:hAnsiTheme="minorHAnsi" w:cstheme="minorHAnsi"/>
          <w:b/>
          <w:sz w:val="24"/>
          <w:szCs w:val="24"/>
        </w:rPr>
        <w:t>».</w:t>
      </w:r>
    </w:p>
    <w:p w14:paraId="0A28DDAA" w14:textId="6AA5D608" w:rsidR="00CA59F5" w:rsidRPr="0037185E" w:rsidRDefault="00CA59F5" w:rsidP="00CA59F5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37185E">
        <w:rPr>
          <w:rFonts w:asciiTheme="minorHAnsi" w:hAnsiTheme="minorHAnsi" w:cstheme="minorHAnsi"/>
          <w:b/>
          <w:sz w:val="24"/>
          <w:szCs w:val="24"/>
          <w:lang w:val="uk-UA"/>
        </w:rPr>
        <w:t>Кількість позицій:</w:t>
      </w:r>
      <w:r w:rsidR="00C77917" w:rsidRPr="0037185E">
        <w:rPr>
          <w:rFonts w:asciiTheme="minorHAnsi" w:hAnsiTheme="minorHAnsi" w:cstheme="minorHAnsi"/>
          <w:bCs/>
          <w:sz w:val="24"/>
          <w:szCs w:val="24"/>
          <w:lang w:val="uk-UA"/>
        </w:rPr>
        <w:t>2</w:t>
      </w:r>
    </w:p>
    <w:p w14:paraId="5CCC80CC" w14:textId="77777777" w:rsidR="00CA59F5" w:rsidRPr="0037185E" w:rsidRDefault="00CA59F5" w:rsidP="00CA59F5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Назва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позиції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:  </w:t>
      </w:r>
    </w:p>
    <w:p w14:paraId="2C75FB3C" w14:textId="3D1E473D" w:rsidR="00CA59F5" w:rsidRPr="0037185E" w:rsidRDefault="00CA59F5" w:rsidP="00CA59F5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185E">
        <w:rPr>
          <w:rFonts w:asciiTheme="minorHAnsi" w:hAnsiTheme="minorHAnsi" w:cstheme="minorHAnsi"/>
          <w:sz w:val="24"/>
          <w:szCs w:val="24"/>
        </w:rPr>
        <w:t>Консультант</w:t>
      </w:r>
      <w:r w:rsidRPr="0037185E">
        <w:rPr>
          <w:rFonts w:asciiTheme="minorHAnsi" w:hAnsiTheme="minorHAnsi" w:cstheme="minorHAnsi"/>
        </w:rPr>
        <w:t xml:space="preserve"> </w:t>
      </w:r>
      <w:r w:rsidRPr="0037185E">
        <w:rPr>
          <w:rFonts w:asciiTheme="minorHAnsi" w:hAnsiTheme="minorHAnsi" w:cstheme="minorHAnsi"/>
          <w:sz w:val="24"/>
          <w:szCs w:val="24"/>
        </w:rPr>
        <w:t xml:space="preserve">з </w:t>
      </w:r>
      <w:proofErr w:type="gramStart"/>
      <w:r w:rsidRPr="0037185E">
        <w:rPr>
          <w:rFonts w:asciiTheme="minorHAnsi" w:hAnsiTheme="minorHAnsi" w:cstheme="minorHAnsi"/>
          <w:sz w:val="24"/>
          <w:szCs w:val="24"/>
        </w:rPr>
        <w:t xml:space="preserve">перекладу </w:t>
      </w:r>
      <w:r w:rsidR="00C77917" w:rsidRPr="0037185E">
        <w:rPr>
          <w:rFonts w:asciiTheme="minorHAnsi" w:hAnsiTheme="minorHAnsi" w:cstheme="minorHAnsi"/>
          <w:sz w:val="24"/>
          <w:szCs w:val="24"/>
          <w:lang w:val="uk-UA"/>
        </w:rPr>
        <w:t xml:space="preserve"> навчальних</w:t>
      </w:r>
      <w:proofErr w:type="gramEnd"/>
      <w:r w:rsidR="00C77917" w:rsidRPr="0037185E">
        <w:rPr>
          <w:rFonts w:asciiTheme="minorHAnsi" w:hAnsiTheme="minorHAnsi" w:cstheme="minorHAnsi"/>
          <w:sz w:val="24"/>
          <w:szCs w:val="24"/>
          <w:lang w:val="uk-UA"/>
        </w:rPr>
        <w:t xml:space="preserve"> матеріалів з роботи з платформою ВООЗ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Міжнародної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статистичної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класифікації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хвороб та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споріднених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проблем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охорони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XI </w:t>
      </w:r>
      <w:r w:rsidRPr="0037185E">
        <w:rPr>
          <w:rFonts w:asciiTheme="minorHAnsi" w:hAnsiTheme="minorHAnsi" w:cstheme="minorHAnsi"/>
          <w:sz w:val="24"/>
          <w:szCs w:val="24"/>
          <w:lang w:val="uk-UA"/>
        </w:rPr>
        <w:t>перегляду.</w:t>
      </w:r>
    </w:p>
    <w:p w14:paraId="45340091" w14:textId="7B7A07F4" w:rsidR="00CA59F5" w:rsidRPr="0037185E" w:rsidRDefault="00CA59F5" w:rsidP="00CA59F5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185E">
        <w:rPr>
          <w:rFonts w:asciiTheme="minorHAnsi" w:hAnsiTheme="minorHAnsi" w:cstheme="minorHAnsi"/>
          <w:b/>
          <w:bCs/>
          <w:sz w:val="24"/>
          <w:szCs w:val="24"/>
          <w:lang w:val="uk-UA"/>
        </w:rPr>
        <w:t>Термін надання послуг:</w:t>
      </w:r>
      <w:r w:rsidRPr="0037185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F68F9" w:rsidRPr="0037185E">
        <w:rPr>
          <w:rFonts w:asciiTheme="minorHAnsi" w:hAnsiTheme="minorHAnsi" w:cstheme="minorHAnsi"/>
          <w:sz w:val="24"/>
          <w:szCs w:val="24"/>
          <w:lang w:val="uk-UA"/>
        </w:rPr>
        <w:t>грудень 2022 – березень 2023</w:t>
      </w:r>
    </w:p>
    <w:p w14:paraId="7706975C" w14:textId="77777777" w:rsidR="00CA59F5" w:rsidRPr="0037185E" w:rsidRDefault="00CA59F5" w:rsidP="00CA59F5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37185E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52E998B6" w14:textId="77777777" w:rsidR="00CA59F5" w:rsidRPr="0037185E" w:rsidRDefault="00CA59F5" w:rsidP="00CA5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Pr="0037185E">
        <w:rPr>
          <w:rFonts w:asciiTheme="minorHAnsi" w:hAnsiTheme="minorHAnsi" w:cstheme="minorHAnsi"/>
          <w:color w:val="000000"/>
          <w:sz w:val="24"/>
          <w:szCs w:val="24"/>
        </w:rPr>
        <w:t>c</w:t>
      </w: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>оціально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20D4A27D" w:rsidR="0085457C" w:rsidRPr="0037185E" w:rsidRDefault="00CA59F5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185E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FE7ABA" w:rsidRPr="0037185E">
        <w:rPr>
          <w:rFonts w:asciiTheme="minorHAnsi" w:hAnsiTheme="minorHAnsi" w:cstheme="minorHAnsi"/>
          <w:b/>
          <w:sz w:val="24"/>
          <w:szCs w:val="24"/>
        </w:rPr>
        <w:t>:</w:t>
      </w:r>
    </w:p>
    <w:p w14:paraId="0D0A7F64" w14:textId="434F4553" w:rsidR="0035533C" w:rsidRPr="0037185E" w:rsidRDefault="0035533C" w:rsidP="003553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426" w:right="57" w:hanging="426"/>
        <w:jc w:val="both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Послуги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з </w:t>
      </w:r>
      <w:r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письмового перекладу з англійської на українську мову </w:t>
      </w:r>
      <w:r w:rsidR="00C77917"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навчальних матеріалів </w:t>
      </w:r>
      <w:r w:rsidR="00C77917" w:rsidRPr="0037185E">
        <w:rPr>
          <w:rFonts w:asciiTheme="minorHAnsi" w:hAnsiTheme="minorHAnsi" w:cstheme="minorHAnsi"/>
          <w:sz w:val="24"/>
          <w:szCs w:val="24"/>
          <w:lang w:val="uk-UA"/>
        </w:rPr>
        <w:t xml:space="preserve">з роботи з платформою ВООЗ </w:t>
      </w:r>
      <w:r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Міжнародної статистичної класифікації </w:t>
      </w: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>хвороб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та споріднених проблем охорони здоров’я XI перегляду у вигляді файл</w:t>
      </w:r>
      <w:r w:rsidR="00C77917"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>ів</w:t>
      </w:r>
      <w:r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в форматі</w:t>
      </w:r>
      <w:r w:rsidRPr="0037185E">
        <w:rPr>
          <w:rFonts w:asciiTheme="minorHAnsi" w:hAnsiTheme="minorHAnsi" w:cstheme="minorHAnsi"/>
        </w:rPr>
        <w:t xml:space="preserve"> </w:t>
      </w:r>
      <w:r w:rsidR="00E116F2" w:rsidRPr="0037185E">
        <w:rPr>
          <w:rFonts w:asciiTheme="minorHAnsi" w:hAnsiTheme="minorHAnsi" w:cstheme="minorHAnsi"/>
          <w:color w:val="000000"/>
          <w:sz w:val="24"/>
          <w:szCs w:val="24"/>
          <w:lang w:val="en-US"/>
        </w:rPr>
        <w:t>PowerPoint</w:t>
      </w:r>
      <w:r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>.</w:t>
      </w:r>
      <w:r w:rsidRPr="0037185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6F45402" w14:textId="77777777" w:rsidR="0035533C" w:rsidRPr="0037185E" w:rsidRDefault="0035533C" w:rsidP="0035533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426" w:right="57" w:hanging="426"/>
        <w:jc w:val="both"/>
        <w:rPr>
          <w:rFonts w:asciiTheme="minorHAnsi" w:hAnsiTheme="minorHAnsi" w:cstheme="minorHAnsi"/>
          <w:color w:val="000000"/>
          <w:lang w:val="uk-UA"/>
        </w:rPr>
      </w:pPr>
      <w:r w:rsidRPr="0037185E">
        <w:rPr>
          <w:rFonts w:asciiTheme="minorHAnsi" w:hAnsiTheme="minorHAnsi" w:cstheme="minorHAnsi"/>
          <w:color w:val="000000"/>
          <w:lang w:val="uk-UA"/>
        </w:rPr>
        <w:t>Послуги з вичитки та редагування перекладеного матеріалу у відповідності до коментарів та зворотного зв’язку</w:t>
      </w:r>
    </w:p>
    <w:p w14:paraId="66479356" w14:textId="77777777" w:rsidR="0035533C" w:rsidRPr="0037185E" w:rsidRDefault="0035533C" w:rsidP="0035533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426" w:right="57" w:hanging="426"/>
        <w:jc w:val="both"/>
        <w:rPr>
          <w:rFonts w:asciiTheme="minorHAnsi" w:hAnsiTheme="minorHAnsi" w:cstheme="minorHAnsi"/>
          <w:color w:val="000000"/>
          <w:lang w:val="uk-UA"/>
        </w:rPr>
      </w:pPr>
      <w:r w:rsidRPr="0037185E">
        <w:rPr>
          <w:rFonts w:asciiTheme="minorHAnsi" w:hAnsiTheme="minorHAnsi" w:cstheme="minorHAnsi"/>
          <w:color w:val="000000"/>
          <w:lang w:val="uk-UA"/>
        </w:rPr>
        <w:t xml:space="preserve">Приведення у відповідність кінцевого документу відповідно до коментарів та правок </w:t>
      </w:r>
    </w:p>
    <w:p w14:paraId="02119C41" w14:textId="77777777" w:rsidR="0085457C" w:rsidRPr="0037185E" w:rsidRDefault="00854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66CEE915" w14:textId="77777777" w:rsidR="0085457C" w:rsidRPr="0037185E" w:rsidRDefault="00854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D0B7BA" w14:textId="77777777" w:rsidR="0085457C" w:rsidRPr="0037185E" w:rsidRDefault="00FE7A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37185E">
        <w:rPr>
          <w:rFonts w:asciiTheme="minorHAnsi" w:hAnsiTheme="minorHAnsi" w:cstheme="minorHAnsi"/>
          <w:b/>
          <w:color w:val="000000"/>
          <w:sz w:val="24"/>
          <w:szCs w:val="24"/>
        </w:rPr>
        <w:t>Професійні</w:t>
      </w:r>
      <w:proofErr w:type="spellEnd"/>
      <w:r w:rsidRPr="0037185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та </w:t>
      </w:r>
      <w:proofErr w:type="spellStart"/>
      <w:r w:rsidRPr="0037185E">
        <w:rPr>
          <w:rFonts w:asciiTheme="minorHAnsi" w:hAnsiTheme="minorHAnsi" w:cstheme="minorHAnsi"/>
          <w:b/>
          <w:color w:val="000000"/>
          <w:sz w:val="24"/>
          <w:szCs w:val="24"/>
        </w:rPr>
        <w:t>кваліфікаційні</w:t>
      </w:r>
      <w:proofErr w:type="spellEnd"/>
      <w:r w:rsidRPr="0037185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b/>
          <w:color w:val="000000"/>
          <w:sz w:val="24"/>
          <w:szCs w:val="24"/>
        </w:rPr>
        <w:t>вимоги</w:t>
      </w:r>
      <w:proofErr w:type="spellEnd"/>
      <w:r w:rsidRPr="0037185E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24252008" w14:textId="6D5A217C" w:rsidR="0085457C" w:rsidRPr="0037185E" w:rsidRDefault="00FE7A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</w:rPr>
        <w:t>Вища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</w:rPr>
        <w:t>освіта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</w:rPr>
        <w:t xml:space="preserve"> за </w:t>
      </w: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</w:rPr>
        <w:t>спеціальністю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</w:rPr>
        <w:t xml:space="preserve"> «Медицина», “</w:t>
      </w: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</w:rPr>
        <w:t>Перекладознавство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</w:rPr>
        <w:t>Англійська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</w:rPr>
        <w:t xml:space="preserve"> мова”</w:t>
      </w:r>
      <w:r w:rsidRPr="0037185E">
        <w:rPr>
          <w:rFonts w:asciiTheme="minorHAnsi" w:hAnsiTheme="minorHAnsi" w:cstheme="minorHAnsi"/>
          <w:sz w:val="24"/>
          <w:szCs w:val="24"/>
        </w:rPr>
        <w:t>.</w:t>
      </w:r>
    </w:p>
    <w:p w14:paraId="3F4A94FE" w14:textId="7C532146" w:rsidR="0085457C" w:rsidRPr="0037185E" w:rsidRDefault="00FE7A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Перевага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надається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особам,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мають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д</w:t>
      </w:r>
      <w:r w:rsidRPr="0037185E">
        <w:rPr>
          <w:rFonts w:asciiTheme="minorHAnsi" w:hAnsiTheme="minorHAnsi" w:cstheme="minorHAnsi"/>
          <w:color w:val="000000"/>
          <w:sz w:val="24"/>
          <w:szCs w:val="24"/>
        </w:rPr>
        <w:t>освід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7185E">
        <w:rPr>
          <w:rFonts w:asciiTheme="minorHAnsi" w:hAnsiTheme="minorHAnsi" w:cstheme="minorHAnsi"/>
          <w:color w:val="000000"/>
          <w:sz w:val="24"/>
          <w:szCs w:val="24"/>
          <w:lang w:val="uk-UA"/>
        </w:rPr>
        <w:t>перекладів на медичну тематику</w:t>
      </w:r>
      <w:r w:rsidRPr="0037185E">
        <w:rPr>
          <w:rFonts w:asciiTheme="minorHAnsi" w:hAnsiTheme="minorHAnsi" w:cstheme="minorHAnsi"/>
          <w:sz w:val="24"/>
          <w:szCs w:val="24"/>
        </w:rPr>
        <w:t>.</w:t>
      </w:r>
    </w:p>
    <w:p w14:paraId="2B42B60E" w14:textId="77777777" w:rsidR="0085457C" w:rsidRPr="0037185E" w:rsidRDefault="00FE7A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</w:rPr>
        <w:t>Впевнений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</w:rPr>
        <w:t>користувач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</w:rPr>
        <w:t xml:space="preserve"> ПК та </w:t>
      </w: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</w:rPr>
        <w:t>офісного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color w:val="000000"/>
          <w:sz w:val="24"/>
          <w:szCs w:val="24"/>
        </w:rPr>
        <w:t>обладнання</w:t>
      </w:r>
      <w:proofErr w:type="spellEnd"/>
      <w:r w:rsidRPr="0037185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4F1280" w14:textId="77777777" w:rsidR="0085457C" w:rsidRPr="0037185E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85830E" w14:textId="2CDA6EB7" w:rsidR="0085457C" w:rsidRPr="0037185E" w:rsidRDefault="00FE7AB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7185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Резюме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мають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бути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надіслані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електронну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адресу:</w:t>
      </w:r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37185E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</w:rPr>
          <w:t>vacancies@phc.org.ua</w:t>
        </w:r>
      </w:hyperlink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7185E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темі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листа, будь ласка,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зазначте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>:</w:t>
      </w:r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18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«358-2022 </w:t>
      </w:r>
      <w:r w:rsidRPr="0037185E">
        <w:rPr>
          <w:rFonts w:asciiTheme="minorHAnsi" w:hAnsiTheme="minorHAnsi" w:cstheme="minorHAnsi"/>
          <w:b/>
          <w:sz w:val="24"/>
          <w:szCs w:val="24"/>
        </w:rPr>
        <w:t>Консультант</w:t>
      </w:r>
      <w:r w:rsidR="006D5387" w:rsidRPr="0037185E">
        <w:rPr>
          <w:rFonts w:asciiTheme="minorHAnsi" w:hAnsiTheme="minorHAnsi" w:cstheme="minorHAnsi"/>
        </w:rPr>
        <w:t xml:space="preserve"> </w:t>
      </w:r>
      <w:r w:rsidRPr="0037185E">
        <w:rPr>
          <w:rFonts w:asciiTheme="minorHAnsi" w:hAnsiTheme="minorHAnsi" w:cstheme="minorHAnsi"/>
          <w:b/>
          <w:sz w:val="24"/>
          <w:szCs w:val="24"/>
        </w:rPr>
        <w:t xml:space="preserve">з перекладу </w:t>
      </w:r>
      <w:r w:rsidR="00E116F2" w:rsidRPr="0037185E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навчальних матеріалів з роботи з платформою ВООЗ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Міжнародної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статистичної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класифікації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хвороб та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споріднених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проблем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охорони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>здоров’я</w:t>
      </w:r>
      <w:proofErr w:type="spellEnd"/>
      <w:r w:rsidR="00E116F2" w:rsidRPr="0037185E">
        <w:rPr>
          <w:rFonts w:asciiTheme="minorHAnsi" w:hAnsiTheme="minorHAnsi" w:cstheme="minorHAnsi"/>
          <w:b/>
          <w:bCs/>
          <w:sz w:val="24"/>
          <w:szCs w:val="24"/>
        </w:rPr>
        <w:t xml:space="preserve"> XI </w:t>
      </w:r>
      <w:r w:rsidR="00E116F2" w:rsidRPr="0037185E">
        <w:rPr>
          <w:rFonts w:asciiTheme="minorHAnsi" w:hAnsiTheme="minorHAnsi" w:cstheme="minorHAnsi"/>
          <w:b/>
          <w:bCs/>
          <w:sz w:val="24"/>
          <w:szCs w:val="24"/>
          <w:lang w:val="uk-UA"/>
        </w:rPr>
        <w:t>перегляду</w:t>
      </w:r>
      <w:r w:rsidR="0037185E">
        <w:rPr>
          <w:rFonts w:asciiTheme="minorHAnsi" w:hAnsiTheme="minorHAnsi" w:cstheme="minorHAnsi"/>
          <w:b/>
          <w:bCs/>
          <w:sz w:val="24"/>
          <w:szCs w:val="24"/>
          <w:lang w:val="uk-UA"/>
        </w:rPr>
        <w:t>»</w:t>
      </w:r>
      <w:r w:rsidRPr="0037185E">
        <w:rPr>
          <w:rFonts w:asciiTheme="minorHAnsi" w:hAnsiTheme="minorHAnsi" w:cstheme="minorHAnsi"/>
          <w:b/>
          <w:sz w:val="24"/>
          <w:szCs w:val="24"/>
        </w:rPr>
        <w:t>.</w:t>
      </w:r>
    </w:p>
    <w:p w14:paraId="02017FAA" w14:textId="7B14FE2A" w:rsidR="0085457C" w:rsidRPr="0037185E" w:rsidRDefault="00FE7ABA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Термін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подання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b/>
          <w:sz w:val="24"/>
          <w:szCs w:val="24"/>
        </w:rPr>
        <w:t>документів</w:t>
      </w:r>
      <w:proofErr w:type="spellEnd"/>
      <w:r w:rsidRPr="0037185E">
        <w:rPr>
          <w:rFonts w:asciiTheme="minorHAnsi" w:hAnsiTheme="minorHAnsi" w:cstheme="minorHAnsi"/>
          <w:b/>
          <w:sz w:val="24"/>
          <w:szCs w:val="24"/>
        </w:rPr>
        <w:t xml:space="preserve"> – до </w:t>
      </w:r>
      <w:r w:rsidR="00E116F2" w:rsidRPr="0037185E">
        <w:rPr>
          <w:rFonts w:asciiTheme="minorHAnsi" w:hAnsiTheme="minorHAnsi" w:cstheme="minorHAnsi"/>
          <w:b/>
          <w:sz w:val="24"/>
          <w:szCs w:val="24"/>
        </w:rPr>
        <w:t>1</w:t>
      </w:r>
      <w:r w:rsidR="0037185E">
        <w:rPr>
          <w:rFonts w:asciiTheme="minorHAnsi" w:hAnsiTheme="minorHAnsi" w:cstheme="minorHAnsi"/>
          <w:b/>
          <w:sz w:val="24"/>
          <w:szCs w:val="24"/>
          <w:lang w:val="uk-UA"/>
        </w:rPr>
        <w:t>6</w:t>
      </w:r>
      <w:r w:rsidR="00E116F2" w:rsidRPr="003718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16F2" w:rsidRPr="0037185E">
        <w:rPr>
          <w:rFonts w:asciiTheme="minorHAnsi" w:hAnsiTheme="minorHAnsi" w:cstheme="minorHAnsi"/>
          <w:b/>
          <w:sz w:val="24"/>
          <w:szCs w:val="24"/>
          <w:lang w:val="uk-UA"/>
        </w:rPr>
        <w:t>грудня</w:t>
      </w:r>
      <w:r w:rsidR="0035533C" w:rsidRPr="003718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37185E">
        <w:rPr>
          <w:rFonts w:asciiTheme="minorHAnsi" w:hAnsiTheme="minorHAnsi" w:cstheme="minorHAnsi"/>
          <w:b/>
          <w:sz w:val="24"/>
          <w:szCs w:val="24"/>
        </w:rPr>
        <w:t>202</w:t>
      </w:r>
      <w:r w:rsidR="00E116F2" w:rsidRPr="0037185E">
        <w:rPr>
          <w:rFonts w:asciiTheme="minorHAnsi" w:hAnsiTheme="minorHAnsi" w:cstheme="minorHAnsi"/>
          <w:b/>
          <w:sz w:val="24"/>
          <w:szCs w:val="24"/>
          <w:lang w:val="uk-UA"/>
        </w:rPr>
        <w:t>2</w:t>
      </w:r>
      <w:r w:rsidRPr="0037185E">
        <w:rPr>
          <w:rFonts w:asciiTheme="minorHAnsi" w:hAnsiTheme="minorHAnsi" w:cstheme="minorHAnsi"/>
          <w:b/>
          <w:sz w:val="24"/>
          <w:szCs w:val="24"/>
        </w:rPr>
        <w:t xml:space="preserve"> року,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реєстрація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документів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r w:rsidRPr="0037185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завершується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о 18:00.</w:t>
      </w:r>
    </w:p>
    <w:p w14:paraId="0E8B4C7E" w14:textId="77777777" w:rsidR="0085457C" w:rsidRPr="0037185E" w:rsidRDefault="00FE7ABA">
      <w:pPr>
        <w:jc w:val="both"/>
        <w:rPr>
          <w:rFonts w:asciiTheme="minorHAnsi" w:hAnsiTheme="minorHAnsi" w:cstheme="minorHAnsi"/>
          <w:sz w:val="24"/>
          <w:szCs w:val="24"/>
        </w:rPr>
      </w:pPr>
      <w:r w:rsidRPr="0037185E">
        <w:rPr>
          <w:rFonts w:asciiTheme="minorHAnsi" w:hAnsiTheme="minorHAnsi" w:cstheme="minorHAnsi"/>
          <w:sz w:val="24"/>
          <w:szCs w:val="24"/>
        </w:rPr>
        <w:t xml:space="preserve">За результатами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відбору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резюме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успішні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кандидати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будуть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запрошені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участі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співбесіді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. У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зв’язку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з великою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кількістю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заявок, ми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будемо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контактувати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лише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з кандидатами,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запрошеними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співбесіду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Умови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завдання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та контракту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можуть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бути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докладніше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обговорені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під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 xml:space="preserve"> час </w:t>
      </w:r>
      <w:proofErr w:type="spellStart"/>
      <w:r w:rsidRPr="0037185E">
        <w:rPr>
          <w:rFonts w:asciiTheme="minorHAnsi" w:hAnsiTheme="minorHAnsi" w:cstheme="minorHAnsi"/>
          <w:sz w:val="24"/>
          <w:szCs w:val="24"/>
        </w:rPr>
        <w:t>співбесіди</w:t>
      </w:r>
      <w:proofErr w:type="spellEnd"/>
      <w:r w:rsidRPr="0037185E">
        <w:rPr>
          <w:rFonts w:asciiTheme="minorHAnsi" w:hAnsiTheme="minorHAnsi" w:cstheme="minorHAnsi"/>
          <w:sz w:val="24"/>
          <w:szCs w:val="24"/>
        </w:rPr>
        <w:t>.</w:t>
      </w:r>
    </w:p>
    <w:p w14:paraId="110225F1" w14:textId="77777777" w:rsidR="0085457C" w:rsidRPr="0037185E" w:rsidRDefault="0085457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764075" w14:textId="77777777" w:rsidR="0085457C" w:rsidRPr="0037185E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937AEE" w14:textId="77777777" w:rsidR="0085457C" w:rsidRPr="0037185E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5457C" w:rsidRPr="0037185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28279929">
    <w:abstractNumId w:val="1"/>
  </w:num>
  <w:num w:numId="2" w16cid:durableId="1009454917">
    <w:abstractNumId w:val="2"/>
  </w:num>
  <w:num w:numId="3" w16cid:durableId="19252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MLY0NjEyNTE2NTVU0lEKTi0uzszPAykwqgUAvHFtAywAAAA="/>
  </w:docVars>
  <w:rsids>
    <w:rsidRoot w:val="0085457C"/>
    <w:rsid w:val="002D7363"/>
    <w:rsid w:val="0035533C"/>
    <w:rsid w:val="0037185E"/>
    <w:rsid w:val="00381911"/>
    <w:rsid w:val="003B1A44"/>
    <w:rsid w:val="006D5387"/>
    <w:rsid w:val="0085457C"/>
    <w:rsid w:val="00AC522C"/>
    <w:rsid w:val="00C77917"/>
    <w:rsid w:val="00CA59F5"/>
    <w:rsid w:val="00E116F2"/>
    <w:rsid w:val="00EF68F9"/>
    <w:rsid w:val="00FB251B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2</cp:revision>
  <dcterms:created xsi:type="dcterms:W3CDTF">2022-12-09T14:36:00Z</dcterms:created>
  <dcterms:modified xsi:type="dcterms:W3CDTF">2022-12-09T14:36:00Z</dcterms:modified>
</cp:coreProperties>
</file>