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4" w:rsidRDefault="00711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711D34">
        <w:tc>
          <w:tcPr>
            <w:tcW w:w="4342" w:type="dxa"/>
            <w:vAlign w:val="center"/>
          </w:tcPr>
          <w:p w:rsidR="00711D34" w:rsidRDefault="00711D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711D34" w:rsidRDefault="007B1D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-6983</wp:posOffset>
                  </wp:positionV>
                  <wp:extent cx="1914525" cy="654050"/>
                  <wp:effectExtent l="0" t="0" r="0" b="0"/>
                  <wp:wrapTopAndBottom distT="0" distB="0"/>
                  <wp:docPr id="4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1D34" w:rsidRDefault="00711D34">
      <w:pPr>
        <w:spacing w:line="240" w:lineRule="auto"/>
        <w:jc w:val="both"/>
        <w:rPr>
          <w:b/>
          <w:sz w:val="24"/>
          <w:szCs w:val="24"/>
        </w:rPr>
      </w:pPr>
    </w:p>
    <w:p w:rsidR="00711D34" w:rsidRPr="007B1DD2" w:rsidRDefault="007B1DD2" w:rsidP="007B1DD2">
      <w:pPr>
        <w:jc w:val="center"/>
        <w:rPr>
          <w:b/>
          <w:sz w:val="24"/>
          <w:szCs w:val="24"/>
        </w:rPr>
      </w:pPr>
      <w:proofErr w:type="spellStart"/>
      <w:r w:rsidRPr="007B1DD2">
        <w:rPr>
          <w:b/>
          <w:sz w:val="24"/>
          <w:szCs w:val="24"/>
        </w:rPr>
        <w:t>Державна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установа</w:t>
      </w:r>
      <w:proofErr w:type="spellEnd"/>
      <w:r w:rsidRPr="007B1DD2">
        <w:rPr>
          <w:b/>
          <w:sz w:val="24"/>
          <w:szCs w:val="24"/>
        </w:rPr>
        <w:t xml:space="preserve"> </w:t>
      </w:r>
      <w:r w:rsidRPr="007B1DD2">
        <w:rPr>
          <w:b/>
          <w:sz w:val="24"/>
          <w:szCs w:val="24"/>
        </w:rPr>
        <w:br/>
        <w:t xml:space="preserve">«Центр </w:t>
      </w:r>
      <w:proofErr w:type="spellStart"/>
      <w:r w:rsidRPr="007B1DD2">
        <w:rPr>
          <w:b/>
          <w:sz w:val="24"/>
          <w:szCs w:val="24"/>
        </w:rPr>
        <w:t>громадського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здоров’я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Міністерства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охорони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здоров’я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України</w:t>
      </w:r>
      <w:proofErr w:type="spellEnd"/>
      <w:r w:rsidRPr="007B1DD2">
        <w:rPr>
          <w:b/>
          <w:sz w:val="24"/>
          <w:szCs w:val="24"/>
        </w:rPr>
        <w:t xml:space="preserve">» </w:t>
      </w:r>
      <w:proofErr w:type="spellStart"/>
      <w:r w:rsidRPr="007B1DD2">
        <w:rPr>
          <w:b/>
          <w:sz w:val="24"/>
          <w:szCs w:val="24"/>
        </w:rPr>
        <w:t>оголошує</w:t>
      </w:r>
      <w:proofErr w:type="spellEnd"/>
      <w:r w:rsidRPr="007B1DD2">
        <w:rPr>
          <w:b/>
          <w:sz w:val="24"/>
          <w:szCs w:val="24"/>
        </w:rPr>
        <w:t xml:space="preserve"> конкурс на </w:t>
      </w:r>
      <w:proofErr w:type="spellStart"/>
      <w:r w:rsidRPr="007B1DD2">
        <w:rPr>
          <w:b/>
          <w:sz w:val="24"/>
          <w:szCs w:val="24"/>
        </w:rPr>
        <w:t>відбір</w:t>
      </w:r>
      <w:proofErr w:type="spellEnd"/>
      <w:r w:rsidRPr="007B1DD2">
        <w:rPr>
          <w:b/>
          <w:sz w:val="24"/>
          <w:szCs w:val="24"/>
        </w:rPr>
        <w:t xml:space="preserve"> консультанта-</w:t>
      </w:r>
      <w:proofErr w:type="spellStart"/>
      <w:r w:rsidRPr="007B1DD2">
        <w:rPr>
          <w:b/>
          <w:sz w:val="24"/>
          <w:szCs w:val="24"/>
        </w:rPr>
        <w:t>аналітика</w:t>
      </w:r>
      <w:proofErr w:type="spellEnd"/>
      <w:r w:rsidRPr="007B1DD2">
        <w:rPr>
          <w:b/>
          <w:sz w:val="24"/>
          <w:szCs w:val="24"/>
        </w:rPr>
        <w:t xml:space="preserve"> </w:t>
      </w:r>
      <w:r w:rsidRPr="007B1DD2">
        <w:rPr>
          <w:b/>
          <w:sz w:val="24"/>
          <w:szCs w:val="24"/>
        </w:rPr>
        <w:t xml:space="preserve">з </w:t>
      </w:r>
      <w:proofErr w:type="spellStart"/>
      <w:r w:rsidRPr="007B1DD2">
        <w:rPr>
          <w:b/>
          <w:sz w:val="24"/>
          <w:szCs w:val="24"/>
        </w:rPr>
        <w:t>проведення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аналізу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результатів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якісного</w:t>
      </w:r>
      <w:proofErr w:type="spellEnd"/>
      <w:r w:rsidRPr="007B1DD2">
        <w:rPr>
          <w:b/>
          <w:sz w:val="24"/>
          <w:szCs w:val="24"/>
        </w:rPr>
        <w:t xml:space="preserve"> та </w:t>
      </w:r>
      <w:proofErr w:type="spellStart"/>
      <w:r w:rsidRPr="007B1DD2">
        <w:rPr>
          <w:b/>
          <w:sz w:val="24"/>
          <w:szCs w:val="24"/>
        </w:rPr>
        <w:t>кількісного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етапів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дослідження</w:t>
      </w:r>
      <w:proofErr w:type="spellEnd"/>
      <w:r w:rsidRPr="007B1DD2">
        <w:rPr>
          <w:b/>
          <w:sz w:val="24"/>
          <w:szCs w:val="24"/>
        </w:rPr>
        <w:t xml:space="preserve"> з </w:t>
      </w:r>
      <w:proofErr w:type="spellStart"/>
      <w:r w:rsidRPr="007B1DD2">
        <w:rPr>
          <w:b/>
          <w:sz w:val="24"/>
          <w:szCs w:val="24"/>
        </w:rPr>
        <w:t>впливу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реформи</w:t>
      </w:r>
      <w:proofErr w:type="spellEnd"/>
      <w:r w:rsidRPr="007B1DD2">
        <w:rPr>
          <w:b/>
          <w:sz w:val="24"/>
          <w:szCs w:val="24"/>
        </w:rPr>
        <w:t xml:space="preserve"> на доступ до </w:t>
      </w:r>
      <w:proofErr w:type="spellStart"/>
      <w:r w:rsidRPr="007B1DD2">
        <w:rPr>
          <w:b/>
          <w:sz w:val="24"/>
          <w:szCs w:val="24"/>
        </w:rPr>
        <w:t>медичних</w:t>
      </w:r>
      <w:proofErr w:type="spellEnd"/>
      <w:r w:rsidRPr="007B1DD2">
        <w:rPr>
          <w:b/>
          <w:sz w:val="24"/>
          <w:szCs w:val="24"/>
        </w:rPr>
        <w:t xml:space="preserve"> </w:t>
      </w:r>
      <w:proofErr w:type="spellStart"/>
      <w:r w:rsidRPr="007B1DD2">
        <w:rPr>
          <w:b/>
          <w:sz w:val="24"/>
          <w:szCs w:val="24"/>
        </w:rPr>
        <w:t>послуг</w:t>
      </w:r>
      <w:proofErr w:type="spellEnd"/>
      <w:r w:rsidRPr="007B1DD2">
        <w:rPr>
          <w:b/>
          <w:sz w:val="24"/>
          <w:szCs w:val="24"/>
        </w:rPr>
        <w:t xml:space="preserve"> людям з ВІЛ,</w:t>
      </w:r>
      <w:r>
        <w:rPr>
          <w:b/>
          <w:sz w:val="24"/>
          <w:szCs w:val="24"/>
        </w:rPr>
        <w:t xml:space="preserve">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 w:rsidRPr="007B1DD2">
        <w:rPr>
          <w:b/>
          <w:sz w:val="24"/>
          <w:szCs w:val="24"/>
        </w:rPr>
        <w:t xml:space="preserve"> </w:t>
      </w:r>
      <w:r w:rsidRPr="007B1DD2">
        <w:rPr>
          <w:b/>
          <w:sz w:val="24"/>
          <w:szCs w:val="24"/>
        </w:rPr>
        <w:t>в рамках програми Глобального фонду прискорення прогресу у зменшенні тягаря туберкульозу та ВІЛ-інфекції в України»</w:t>
      </w:r>
      <w:bookmarkStart w:id="0" w:name="_GoBack"/>
      <w:bookmarkEnd w:id="0"/>
    </w:p>
    <w:p w:rsidR="00711D34" w:rsidRDefault="007B1DD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Назва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позиції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Консультант </w:t>
      </w:r>
      <w:proofErr w:type="spellStart"/>
      <w:r>
        <w:rPr>
          <w:sz w:val="24"/>
          <w:szCs w:val="24"/>
        </w:rPr>
        <w:t>зі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здійснення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впливу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реформи</w:t>
      </w:r>
      <w:proofErr w:type="spellEnd"/>
      <w:r>
        <w:rPr>
          <w:sz w:val="24"/>
          <w:szCs w:val="24"/>
        </w:rPr>
        <w:t xml:space="preserve"> на доступ до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послуг</w:t>
      </w:r>
      <w:proofErr w:type="spellEnd"/>
      <w:r>
        <w:rPr>
          <w:sz w:val="24"/>
          <w:szCs w:val="24"/>
        </w:rPr>
        <w:t xml:space="preserve"> людям з ВІЛ, ТБ, гепатитами та </w:t>
      </w:r>
      <w:proofErr w:type="spellStart"/>
      <w:r>
        <w:rPr>
          <w:sz w:val="24"/>
          <w:szCs w:val="24"/>
        </w:rPr>
        <w:t>залежностями</w:t>
      </w:r>
      <w:proofErr w:type="spellEnd"/>
    </w:p>
    <w:p w:rsidR="00711D34" w:rsidRDefault="007B1DD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зайнятості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часткова</w:t>
      </w:r>
      <w:proofErr w:type="spellEnd"/>
      <w:r>
        <w:rPr>
          <w:sz w:val="24"/>
          <w:szCs w:val="24"/>
        </w:rPr>
        <w:t xml:space="preserve"> </w:t>
      </w:r>
    </w:p>
    <w:p w:rsidR="00711D34" w:rsidRDefault="007B1DD2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Інформація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щодо</w:t>
      </w:r>
      <w:proofErr w:type="spellEnd"/>
      <w:r>
        <w:rPr>
          <w:b/>
          <w:sz w:val="24"/>
          <w:szCs w:val="24"/>
        </w:rPr>
        <w:t xml:space="preserve"> установи:</w:t>
      </w:r>
    </w:p>
    <w:p w:rsidR="00711D34" w:rsidRDefault="007B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Головним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завданнями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Державної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установи «Центр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України</w:t>
      </w:r>
      <w:proofErr w:type="spellEnd"/>
      <w:r>
        <w:rPr>
          <w:rFonts w:eastAsia="Calibri" w:cs="Calibri"/>
          <w:color w:val="000000"/>
          <w:sz w:val="24"/>
          <w:szCs w:val="24"/>
        </w:rPr>
        <w:t>» (</w:t>
      </w:r>
      <w:proofErr w:type="spellStart"/>
      <w:r>
        <w:rPr>
          <w:rFonts w:eastAsia="Calibri" w:cs="Calibri"/>
          <w:color w:val="000000"/>
          <w:sz w:val="24"/>
          <w:szCs w:val="24"/>
        </w:rPr>
        <w:t>далі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– Центр) є </w:t>
      </w:r>
      <w:proofErr w:type="spellStart"/>
      <w:r>
        <w:rPr>
          <w:rFonts w:eastAsia="Calibri" w:cs="Calibri"/>
          <w:color w:val="000000"/>
          <w:sz w:val="24"/>
          <w:szCs w:val="24"/>
        </w:rPr>
        <w:t>діяльність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виконує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лікувально-профілактичні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науково-практичні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організаційно-методичні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функц</w:t>
      </w:r>
      <w:r>
        <w:rPr>
          <w:rFonts w:eastAsia="Calibri" w:cs="Calibri"/>
          <w:color w:val="000000"/>
          <w:sz w:val="24"/>
          <w:szCs w:val="24"/>
        </w:rPr>
        <w:t>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метою </w:t>
      </w:r>
      <w:proofErr w:type="spellStart"/>
      <w:r>
        <w:rPr>
          <w:rFonts w:eastAsia="Calibri" w:cs="Calibri"/>
          <w:color w:val="000000"/>
          <w:sz w:val="24"/>
          <w:szCs w:val="24"/>
        </w:rPr>
        <w:t>забезпечення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якості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хворих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color w:val="000000"/>
          <w:sz w:val="24"/>
          <w:szCs w:val="24"/>
        </w:rPr>
        <w:t>cоціально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зокрема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ВІЛ/СНІД, </w:t>
      </w:r>
      <w:proofErr w:type="spellStart"/>
      <w:r>
        <w:rPr>
          <w:rFonts w:eastAsia="Calibri" w:cs="Calibri"/>
          <w:color w:val="000000"/>
          <w:sz w:val="24"/>
          <w:szCs w:val="24"/>
        </w:rPr>
        <w:t>туберкульоз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наркозалежність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вірусні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гепатити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попередження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контексті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розбудови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системи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</w:t>
      </w:r>
      <w:r>
        <w:rPr>
          <w:rFonts w:eastAsia="Calibri" w:cs="Calibri"/>
          <w:color w:val="000000"/>
          <w:sz w:val="24"/>
          <w:szCs w:val="24"/>
        </w:rPr>
        <w:t>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приймає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участь в </w:t>
      </w:r>
      <w:proofErr w:type="spellStart"/>
      <w:r>
        <w:rPr>
          <w:rFonts w:eastAsia="Calibri" w:cs="Calibri"/>
          <w:color w:val="000000"/>
          <w:sz w:val="24"/>
          <w:szCs w:val="24"/>
        </w:rPr>
        <w:t>розробці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регуляторної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політики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</w:rPr>
        <w:t>взаємодіє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науково-дослідними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міжнародними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працюють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протидії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</w:t>
      </w:r>
    </w:p>
    <w:p w:rsidR="00711D34" w:rsidRDefault="007B1DD2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Завдання</w:t>
      </w:r>
      <w:r>
        <w:rPr>
          <w:b/>
          <w:sz w:val="24"/>
          <w:szCs w:val="24"/>
        </w:rPr>
        <w:t xml:space="preserve">: </w:t>
      </w:r>
    </w:p>
    <w:p w:rsidR="00711D34" w:rsidRDefault="007B1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Здійснення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аналізу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отриманих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даних</w:t>
      </w:r>
      <w:proofErr w:type="spellEnd"/>
      <w:r>
        <w:rPr>
          <w:sz w:val="24"/>
          <w:szCs w:val="24"/>
          <w:highlight w:val="white"/>
        </w:rPr>
        <w:t xml:space="preserve"> за результатами </w:t>
      </w:r>
      <w:proofErr w:type="spellStart"/>
      <w:r>
        <w:rPr>
          <w:sz w:val="24"/>
          <w:szCs w:val="24"/>
          <w:highlight w:val="white"/>
        </w:rPr>
        <w:t>проведених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якісного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кількісного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етапів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>;</w:t>
      </w:r>
    </w:p>
    <w:p w:rsidR="00711D34" w:rsidRDefault="007B1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формуванні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висновків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рекомендацій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за результат</w:t>
      </w:r>
      <w:r>
        <w:rPr>
          <w:sz w:val="24"/>
          <w:szCs w:val="24"/>
          <w:highlight w:val="white"/>
        </w:rPr>
        <w:t xml:space="preserve">ами </w:t>
      </w:r>
      <w:proofErr w:type="spellStart"/>
      <w:r>
        <w:rPr>
          <w:sz w:val="24"/>
          <w:szCs w:val="24"/>
          <w:highlight w:val="white"/>
        </w:rPr>
        <w:t>проведеного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аналізу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у тому </w:t>
      </w:r>
      <w:proofErr w:type="spellStart"/>
      <w:r>
        <w:rPr>
          <w:sz w:val="24"/>
          <w:szCs w:val="24"/>
          <w:highlight w:val="white"/>
        </w:rPr>
        <w:t>числі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обробка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масиву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;</w:t>
      </w:r>
    </w:p>
    <w:p w:rsidR="00711D34" w:rsidRDefault="007B1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Участь у </w:t>
      </w:r>
      <w:proofErr w:type="spellStart"/>
      <w:r>
        <w:rPr>
          <w:sz w:val="24"/>
          <w:szCs w:val="24"/>
          <w:highlight w:val="white"/>
        </w:rPr>
        <w:t>формуванні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аналітичного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звіту</w:t>
      </w:r>
      <w:proofErr w:type="spellEnd"/>
      <w:r>
        <w:rPr>
          <w:sz w:val="24"/>
          <w:szCs w:val="24"/>
          <w:highlight w:val="white"/>
        </w:rPr>
        <w:t>;</w:t>
      </w:r>
    </w:p>
    <w:p w:rsidR="00711D34" w:rsidRDefault="007B1D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організації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заходів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тренінгів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зустрічей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підготовка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інформаційних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матеріалів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.</w:t>
      </w:r>
    </w:p>
    <w:p w:rsidR="00711D34" w:rsidRDefault="007B1DD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proofErr w:type="spellStart"/>
      <w:r>
        <w:rPr>
          <w:rFonts w:eastAsia="Calibri" w:cs="Calibri"/>
          <w:b/>
          <w:color w:val="000000"/>
          <w:sz w:val="24"/>
          <w:szCs w:val="24"/>
        </w:rPr>
        <w:t>Професійні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кваліфікаційні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вимоги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>:</w:t>
      </w:r>
    </w:p>
    <w:p w:rsidR="00711D34" w:rsidRDefault="007B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Вища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освіта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медицини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управління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наук </w:t>
      </w:r>
      <w:proofErr w:type="spellStart"/>
      <w:r>
        <w:rPr>
          <w:rFonts w:eastAsia="Calibri" w:cs="Calibri"/>
          <w:color w:val="000000"/>
          <w:sz w:val="24"/>
          <w:szCs w:val="24"/>
        </w:rPr>
        <w:t>чи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за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відповідним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фахом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; </w:t>
      </w:r>
    </w:p>
    <w:p w:rsidR="00711D34" w:rsidRDefault="007B1D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в проектах, </w:t>
      </w:r>
      <w:proofErr w:type="spellStart"/>
      <w:r>
        <w:rPr>
          <w:sz w:val="24"/>
          <w:szCs w:val="24"/>
        </w:rPr>
        <w:t>пов’язаних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фінансово-адміністративними</w:t>
      </w:r>
      <w:proofErr w:type="spellEnd"/>
      <w:r>
        <w:rPr>
          <w:sz w:val="24"/>
          <w:szCs w:val="24"/>
        </w:rPr>
        <w:t xml:space="preserve"> аспектами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та/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реформою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буде </w:t>
      </w:r>
      <w:proofErr w:type="spellStart"/>
      <w:r>
        <w:rPr>
          <w:sz w:val="24"/>
          <w:szCs w:val="24"/>
        </w:rPr>
        <w:t>перевагою</w:t>
      </w:r>
      <w:proofErr w:type="spellEnd"/>
      <w:r>
        <w:rPr>
          <w:sz w:val="24"/>
          <w:szCs w:val="24"/>
        </w:rPr>
        <w:t>;</w:t>
      </w:r>
    </w:p>
    <w:p w:rsidR="00711D34" w:rsidRDefault="007B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ділової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англійської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мови</w:t>
      </w:r>
      <w:proofErr w:type="spellEnd"/>
      <w:r>
        <w:rPr>
          <w:rFonts w:eastAsia="Calibri" w:cs="Calibri"/>
          <w:color w:val="000000"/>
          <w:sz w:val="24"/>
          <w:szCs w:val="24"/>
        </w:rPr>
        <w:t>.</w:t>
      </w:r>
    </w:p>
    <w:p w:rsidR="00711D34" w:rsidRDefault="007B1DD2">
      <w:pPr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Резюме </w:t>
      </w:r>
      <w:proofErr w:type="spellStart"/>
      <w:r>
        <w:rPr>
          <w:b/>
          <w:sz w:val="24"/>
          <w:szCs w:val="24"/>
        </w:rPr>
        <w:t>мають</w:t>
      </w:r>
      <w:proofErr w:type="spellEnd"/>
      <w:r>
        <w:rPr>
          <w:b/>
          <w:sz w:val="24"/>
          <w:szCs w:val="24"/>
        </w:rPr>
        <w:t xml:space="preserve"> бути </w:t>
      </w:r>
      <w:proofErr w:type="spellStart"/>
      <w:r>
        <w:rPr>
          <w:b/>
          <w:sz w:val="24"/>
          <w:szCs w:val="24"/>
        </w:rPr>
        <w:t>надіслані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електронну</w:t>
      </w:r>
      <w:proofErr w:type="spellEnd"/>
      <w:r>
        <w:rPr>
          <w:b/>
          <w:sz w:val="24"/>
          <w:szCs w:val="24"/>
        </w:rPr>
        <w:t xml:space="preserve"> адресу:</w:t>
      </w:r>
      <w:r>
        <w:rPr>
          <w:sz w:val="24"/>
          <w:szCs w:val="24"/>
        </w:rPr>
        <w:t xml:space="preserve"> </w:t>
      </w:r>
      <w:hyperlink r:id="rId7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темі</w:t>
      </w:r>
      <w:proofErr w:type="spellEnd"/>
      <w:r>
        <w:rPr>
          <w:sz w:val="24"/>
          <w:szCs w:val="24"/>
        </w:rPr>
        <w:t xml:space="preserve"> листа, будь ласка, </w:t>
      </w:r>
      <w:proofErr w:type="spellStart"/>
      <w:r>
        <w:rPr>
          <w:sz w:val="24"/>
          <w:szCs w:val="24"/>
        </w:rPr>
        <w:t>зазначте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uk-UA"/>
        </w:rPr>
        <w:t xml:space="preserve">390 – 2021 </w:t>
      </w:r>
      <w:r>
        <w:rPr>
          <w:b/>
          <w:sz w:val="24"/>
          <w:szCs w:val="24"/>
        </w:rPr>
        <w:t xml:space="preserve">Консультант </w:t>
      </w:r>
      <w:proofErr w:type="spellStart"/>
      <w:r>
        <w:rPr>
          <w:b/>
          <w:sz w:val="24"/>
          <w:szCs w:val="24"/>
        </w:rPr>
        <w:t>зі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здійснення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аналізу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результ</w:t>
      </w:r>
      <w:r>
        <w:rPr>
          <w:b/>
          <w:sz w:val="24"/>
          <w:szCs w:val="24"/>
        </w:rPr>
        <w:t>атів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впливу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реформи</w:t>
      </w:r>
      <w:proofErr w:type="spellEnd"/>
      <w:r>
        <w:rPr>
          <w:b/>
          <w:sz w:val="24"/>
          <w:szCs w:val="24"/>
        </w:rPr>
        <w:t xml:space="preserve"> на доступ до </w:t>
      </w:r>
      <w:proofErr w:type="spellStart"/>
      <w:r>
        <w:rPr>
          <w:b/>
          <w:sz w:val="24"/>
          <w:szCs w:val="24"/>
        </w:rPr>
        <w:t>медичних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людям з ВІЛ,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</w:p>
    <w:p w:rsidR="00711D34" w:rsidRDefault="007B1DD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Термін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документів</w:t>
      </w:r>
      <w:proofErr w:type="spellEnd"/>
      <w:r>
        <w:rPr>
          <w:b/>
          <w:sz w:val="24"/>
          <w:szCs w:val="24"/>
        </w:rPr>
        <w:t xml:space="preserve"> – до 20 </w:t>
      </w:r>
      <w:proofErr w:type="spellStart"/>
      <w:r>
        <w:rPr>
          <w:b/>
          <w:sz w:val="24"/>
          <w:szCs w:val="24"/>
        </w:rPr>
        <w:t>вересня</w:t>
      </w:r>
      <w:proofErr w:type="spellEnd"/>
      <w:r>
        <w:rPr>
          <w:b/>
          <w:sz w:val="24"/>
          <w:szCs w:val="24"/>
        </w:rPr>
        <w:t xml:space="preserve"> 2021 року, </w:t>
      </w:r>
      <w:proofErr w:type="spellStart"/>
      <w:r>
        <w:rPr>
          <w:sz w:val="24"/>
          <w:szCs w:val="24"/>
        </w:rPr>
        <w:t>реєстрація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завершується</w:t>
      </w:r>
      <w:proofErr w:type="spellEnd"/>
      <w:r>
        <w:rPr>
          <w:sz w:val="24"/>
          <w:szCs w:val="24"/>
        </w:rPr>
        <w:t xml:space="preserve"> о 18:00.</w:t>
      </w:r>
    </w:p>
    <w:p w:rsidR="00711D34" w:rsidRDefault="007B1DD2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За результатами </w:t>
      </w:r>
      <w:proofErr w:type="spellStart"/>
      <w:r>
        <w:rPr>
          <w:rFonts w:eastAsia="Calibri" w:cs="Calibri"/>
          <w:sz w:val="24"/>
          <w:szCs w:val="24"/>
        </w:rPr>
        <w:t>відбору</w:t>
      </w:r>
      <w:proofErr w:type="spellEnd"/>
      <w:r>
        <w:rPr>
          <w:rFonts w:eastAsia="Calibri" w:cs="Calibri"/>
          <w:sz w:val="24"/>
          <w:szCs w:val="24"/>
        </w:rPr>
        <w:t xml:space="preserve"> резюме </w:t>
      </w:r>
      <w:proofErr w:type="spellStart"/>
      <w:r>
        <w:rPr>
          <w:rFonts w:eastAsia="Calibri" w:cs="Calibri"/>
          <w:sz w:val="24"/>
          <w:szCs w:val="24"/>
        </w:rPr>
        <w:t>успішні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кандидати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бу</w:t>
      </w:r>
      <w:r>
        <w:rPr>
          <w:rFonts w:eastAsia="Calibri" w:cs="Calibri"/>
          <w:sz w:val="24"/>
          <w:szCs w:val="24"/>
        </w:rPr>
        <w:t>дуть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запрошені</w:t>
      </w:r>
      <w:proofErr w:type="spellEnd"/>
      <w:r>
        <w:rPr>
          <w:rFonts w:eastAsia="Calibri" w:cs="Calibri"/>
          <w:sz w:val="24"/>
          <w:szCs w:val="24"/>
        </w:rPr>
        <w:t xml:space="preserve"> до </w:t>
      </w:r>
      <w:proofErr w:type="spellStart"/>
      <w:r>
        <w:rPr>
          <w:rFonts w:eastAsia="Calibri" w:cs="Calibri"/>
          <w:sz w:val="24"/>
          <w:szCs w:val="24"/>
        </w:rPr>
        <w:t>участі</w:t>
      </w:r>
      <w:proofErr w:type="spellEnd"/>
      <w:r>
        <w:rPr>
          <w:rFonts w:eastAsia="Calibri" w:cs="Calibri"/>
          <w:sz w:val="24"/>
          <w:szCs w:val="24"/>
        </w:rPr>
        <w:t xml:space="preserve"> у </w:t>
      </w:r>
      <w:proofErr w:type="spellStart"/>
      <w:r>
        <w:rPr>
          <w:rFonts w:eastAsia="Calibri" w:cs="Calibri"/>
          <w:sz w:val="24"/>
          <w:szCs w:val="24"/>
        </w:rPr>
        <w:t>співбесіді</w:t>
      </w:r>
      <w:proofErr w:type="spellEnd"/>
      <w:r>
        <w:rPr>
          <w:rFonts w:eastAsia="Calibri" w:cs="Calibri"/>
          <w:sz w:val="24"/>
          <w:szCs w:val="24"/>
        </w:rPr>
        <w:t xml:space="preserve">. У </w:t>
      </w:r>
      <w:proofErr w:type="spellStart"/>
      <w:r>
        <w:rPr>
          <w:rFonts w:eastAsia="Calibri" w:cs="Calibri"/>
          <w:sz w:val="24"/>
          <w:szCs w:val="24"/>
        </w:rPr>
        <w:t>зв’язку</w:t>
      </w:r>
      <w:proofErr w:type="spellEnd"/>
      <w:r>
        <w:rPr>
          <w:rFonts w:eastAsia="Calibri" w:cs="Calibri"/>
          <w:sz w:val="24"/>
          <w:szCs w:val="24"/>
        </w:rPr>
        <w:t xml:space="preserve"> з великою </w:t>
      </w:r>
      <w:proofErr w:type="spellStart"/>
      <w:r>
        <w:rPr>
          <w:rFonts w:eastAsia="Calibri" w:cs="Calibri"/>
          <w:sz w:val="24"/>
          <w:szCs w:val="24"/>
        </w:rPr>
        <w:t>кількістю</w:t>
      </w:r>
      <w:proofErr w:type="spellEnd"/>
      <w:r>
        <w:rPr>
          <w:rFonts w:eastAsia="Calibri" w:cs="Calibri"/>
          <w:sz w:val="24"/>
          <w:szCs w:val="24"/>
        </w:rPr>
        <w:t xml:space="preserve"> заявок, ми </w:t>
      </w:r>
      <w:proofErr w:type="spellStart"/>
      <w:r>
        <w:rPr>
          <w:rFonts w:eastAsia="Calibri" w:cs="Calibri"/>
          <w:sz w:val="24"/>
          <w:szCs w:val="24"/>
        </w:rPr>
        <w:t>будемо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контактувати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лише</w:t>
      </w:r>
      <w:proofErr w:type="spellEnd"/>
      <w:r>
        <w:rPr>
          <w:rFonts w:eastAsia="Calibri" w:cs="Calibri"/>
          <w:sz w:val="24"/>
          <w:szCs w:val="24"/>
        </w:rPr>
        <w:t xml:space="preserve"> з кандидатами, </w:t>
      </w:r>
      <w:proofErr w:type="spellStart"/>
      <w:r>
        <w:rPr>
          <w:rFonts w:eastAsia="Calibri" w:cs="Calibri"/>
          <w:sz w:val="24"/>
          <w:szCs w:val="24"/>
        </w:rPr>
        <w:t>запрошеними</w:t>
      </w:r>
      <w:proofErr w:type="spellEnd"/>
      <w:r>
        <w:rPr>
          <w:rFonts w:eastAsia="Calibri" w:cs="Calibri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sz w:val="24"/>
          <w:szCs w:val="24"/>
        </w:rPr>
        <w:t>співбесіду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  <w:proofErr w:type="spellStart"/>
      <w:r>
        <w:rPr>
          <w:rFonts w:eastAsia="Calibri" w:cs="Calibri"/>
          <w:sz w:val="24"/>
          <w:szCs w:val="24"/>
        </w:rPr>
        <w:t>Умови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завдання</w:t>
      </w:r>
      <w:proofErr w:type="spellEnd"/>
      <w:r>
        <w:rPr>
          <w:rFonts w:eastAsia="Calibri" w:cs="Calibri"/>
          <w:sz w:val="24"/>
          <w:szCs w:val="24"/>
        </w:rPr>
        <w:t xml:space="preserve"> та контракту </w:t>
      </w:r>
      <w:proofErr w:type="spellStart"/>
      <w:r>
        <w:rPr>
          <w:rFonts w:eastAsia="Calibri" w:cs="Calibri"/>
          <w:sz w:val="24"/>
          <w:szCs w:val="24"/>
        </w:rPr>
        <w:t>можуть</w:t>
      </w:r>
      <w:proofErr w:type="spellEnd"/>
      <w:r>
        <w:rPr>
          <w:rFonts w:eastAsia="Calibri" w:cs="Calibri"/>
          <w:sz w:val="24"/>
          <w:szCs w:val="24"/>
        </w:rPr>
        <w:t xml:space="preserve"> бути </w:t>
      </w:r>
      <w:proofErr w:type="spellStart"/>
      <w:r>
        <w:rPr>
          <w:rFonts w:eastAsia="Calibri" w:cs="Calibri"/>
          <w:sz w:val="24"/>
          <w:szCs w:val="24"/>
        </w:rPr>
        <w:t>докладніше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обговорені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під</w:t>
      </w:r>
      <w:proofErr w:type="spellEnd"/>
      <w:r>
        <w:rPr>
          <w:rFonts w:eastAsia="Calibri" w:cs="Calibri"/>
          <w:sz w:val="24"/>
          <w:szCs w:val="24"/>
        </w:rPr>
        <w:t xml:space="preserve"> час </w:t>
      </w:r>
      <w:proofErr w:type="spellStart"/>
      <w:r>
        <w:rPr>
          <w:rFonts w:eastAsia="Calibri" w:cs="Calibri"/>
          <w:sz w:val="24"/>
          <w:szCs w:val="24"/>
        </w:rPr>
        <w:t>співбесіди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711D34" w:rsidRDefault="007B1DD2">
      <w:pPr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Державна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установа</w:t>
      </w:r>
      <w:proofErr w:type="spellEnd"/>
      <w:r>
        <w:rPr>
          <w:rFonts w:eastAsia="Calibri" w:cs="Calibri"/>
          <w:sz w:val="24"/>
          <w:szCs w:val="24"/>
        </w:rPr>
        <w:t xml:space="preserve"> «Центр </w:t>
      </w:r>
      <w:proofErr w:type="spellStart"/>
      <w:r>
        <w:rPr>
          <w:rFonts w:eastAsia="Calibri" w:cs="Calibri"/>
          <w:sz w:val="24"/>
          <w:szCs w:val="24"/>
        </w:rPr>
        <w:t>громадського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Міністерства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охорони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України</w:t>
      </w:r>
      <w:proofErr w:type="spellEnd"/>
      <w:r>
        <w:rPr>
          <w:rFonts w:eastAsia="Calibri" w:cs="Calibri"/>
          <w:sz w:val="24"/>
          <w:szCs w:val="24"/>
        </w:rPr>
        <w:t xml:space="preserve">»  </w:t>
      </w:r>
      <w:proofErr w:type="spellStart"/>
      <w:r>
        <w:rPr>
          <w:rFonts w:eastAsia="Calibri" w:cs="Calibri"/>
          <w:sz w:val="24"/>
          <w:szCs w:val="24"/>
        </w:rPr>
        <w:t>залишає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за собою право повторно </w:t>
      </w:r>
      <w:proofErr w:type="spellStart"/>
      <w:r>
        <w:rPr>
          <w:rFonts w:eastAsia="Calibri" w:cs="Calibri"/>
          <w:sz w:val="24"/>
          <w:szCs w:val="24"/>
        </w:rPr>
        <w:t>розмістити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оголошення</w:t>
      </w:r>
      <w:proofErr w:type="spellEnd"/>
      <w:r>
        <w:rPr>
          <w:rFonts w:eastAsia="Calibri" w:cs="Calibri"/>
          <w:sz w:val="24"/>
          <w:szCs w:val="24"/>
        </w:rPr>
        <w:t xml:space="preserve"> про </w:t>
      </w:r>
      <w:proofErr w:type="spellStart"/>
      <w:r>
        <w:rPr>
          <w:rFonts w:eastAsia="Calibri" w:cs="Calibri"/>
          <w:sz w:val="24"/>
          <w:szCs w:val="24"/>
        </w:rPr>
        <w:t>вакансію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скасувати</w:t>
      </w:r>
      <w:proofErr w:type="spellEnd"/>
      <w:r>
        <w:rPr>
          <w:rFonts w:eastAsia="Calibri" w:cs="Calibri"/>
          <w:sz w:val="24"/>
          <w:szCs w:val="24"/>
        </w:rPr>
        <w:t xml:space="preserve"> конкурс на </w:t>
      </w:r>
      <w:proofErr w:type="spellStart"/>
      <w:r>
        <w:rPr>
          <w:rFonts w:eastAsia="Calibri" w:cs="Calibri"/>
          <w:sz w:val="24"/>
          <w:szCs w:val="24"/>
        </w:rPr>
        <w:t>заміщення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вакансії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запропонувати</w:t>
      </w:r>
      <w:proofErr w:type="spellEnd"/>
      <w:r>
        <w:rPr>
          <w:rFonts w:eastAsia="Calibri" w:cs="Calibri"/>
          <w:sz w:val="24"/>
          <w:szCs w:val="24"/>
        </w:rPr>
        <w:t xml:space="preserve"> посаду </w:t>
      </w:r>
      <w:proofErr w:type="spellStart"/>
      <w:r>
        <w:rPr>
          <w:rFonts w:eastAsia="Calibri" w:cs="Calibri"/>
          <w:sz w:val="24"/>
          <w:szCs w:val="24"/>
        </w:rPr>
        <w:t>зі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зміненими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обов’язками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чи</w:t>
      </w:r>
      <w:proofErr w:type="spellEnd"/>
      <w:r>
        <w:rPr>
          <w:rFonts w:eastAsia="Calibri" w:cs="Calibri"/>
          <w:sz w:val="24"/>
          <w:szCs w:val="24"/>
        </w:rPr>
        <w:t xml:space="preserve"> з </w:t>
      </w:r>
      <w:proofErr w:type="spellStart"/>
      <w:r>
        <w:rPr>
          <w:rFonts w:eastAsia="Calibri" w:cs="Calibri"/>
          <w:sz w:val="24"/>
          <w:szCs w:val="24"/>
        </w:rPr>
        <w:t>іншою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три</w:t>
      </w:r>
      <w:r>
        <w:rPr>
          <w:rFonts w:eastAsia="Calibri" w:cs="Calibri"/>
          <w:sz w:val="24"/>
          <w:szCs w:val="24"/>
        </w:rPr>
        <w:t>валістю</w:t>
      </w:r>
      <w:proofErr w:type="spellEnd"/>
      <w:r>
        <w:rPr>
          <w:rFonts w:eastAsia="Calibri" w:cs="Calibri"/>
          <w:sz w:val="24"/>
          <w:szCs w:val="24"/>
        </w:rPr>
        <w:t xml:space="preserve"> контракту.</w:t>
      </w:r>
    </w:p>
    <w:p w:rsidR="00711D34" w:rsidRDefault="00711D34">
      <w:pPr>
        <w:spacing w:line="240" w:lineRule="auto"/>
        <w:jc w:val="both"/>
        <w:rPr>
          <w:sz w:val="24"/>
          <w:szCs w:val="24"/>
        </w:rPr>
      </w:pPr>
    </w:p>
    <w:p w:rsidR="00711D34" w:rsidRDefault="00711D34">
      <w:pPr>
        <w:jc w:val="both"/>
        <w:rPr>
          <w:sz w:val="24"/>
          <w:szCs w:val="24"/>
        </w:rPr>
      </w:pPr>
    </w:p>
    <w:p w:rsidR="00711D34" w:rsidRDefault="00711D34">
      <w:pPr>
        <w:jc w:val="both"/>
        <w:rPr>
          <w:sz w:val="24"/>
          <w:szCs w:val="24"/>
        </w:rPr>
      </w:pPr>
    </w:p>
    <w:sectPr w:rsidR="00711D3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B5"/>
    <w:multiLevelType w:val="multilevel"/>
    <w:tmpl w:val="36EE99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6233"/>
    <w:multiLevelType w:val="multilevel"/>
    <w:tmpl w:val="F51A9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7095E"/>
    <w:multiLevelType w:val="multilevel"/>
    <w:tmpl w:val="14E868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4"/>
    <w:rsid w:val="00711D34"/>
    <w:rsid w:val="007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9BC"/>
  <w15:docId w15:val="{B6A5ED53-D77B-4294-9D23-59C9A84C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b1pMXFsbeJkqcINb9Ntf5saIg==">AMUW2mWWM/g4kZvAcZOvgTt8ICg/CHD7R2e7c6eavzjRFEMq2Qbj3jlQKtApHlZGUaWvVies644IGj7UMT5tJJ1LlNEdno7YOrE0jM/0V1x3aYDPLTVljTaVzvqJSLlovFIkPeoP5gxa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2021-09-16T12:46:00Z</dcterms:created>
  <dcterms:modified xsi:type="dcterms:W3CDTF">2021-09-16T12:46:00Z</dcterms:modified>
</cp:coreProperties>
</file>