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C7C8" w14:textId="77777777" w:rsidR="00EE6822" w:rsidRPr="008E25D4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EE6822" w:rsidRPr="008E25D4" w14:paraId="24BEE142" w14:textId="77777777">
        <w:tc>
          <w:tcPr>
            <w:tcW w:w="4342" w:type="dxa"/>
            <w:vAlign w:val="center"/>
          </w:tcPr>
          <w:p w14:paraId="5348303A" w14:textId="77777777" w:rsidR="00EE6822" w:rsidRPr="008E25D4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14:paraId="136F027B" w14:textId="77777777" w:rsidR="00EE6822" w:rsidRPr="008E25D4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8E25D4">
              <w:rPr>
                <w:rFonts w:asciiTheme="minorHAnsi" w:hAnsi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allowOverlap="1" wp14:anchorId="0212697A" wp14:editId="17652CC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D459C6" w14:textId="77777777" w:rsidR="00EE6822" w:rsidRPr="008E25D4" w:rsidRDefault="00EE682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7284CEA1" w14:textId="01A5D18A" w:rsidR="00EE6822" w:rsidRPr="008E25D4" w:rsidRDefault="00AA783B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» Міністерства охорони здоров’я України» оголошує конкурс на відбір Консультанта </w:t>
      </w:r>
      <w:r w:rsidR="008B4404">
        <w:rPr>
          <w:rFonts w:asciiTheme="minorHAnsi" w:hAnsiTheme="minorHAnsi"/>
          <w:b/>
          <w:sz w:val="24"/>
          <w:szCs w:val="24"/>
          <w:lang w:val="en-US"/>
        </w:rPr>
        <w:t>Backend</w:t>
      </w:r>
      <w:r w:rsidR="008B4404" w:rsidRPr="008B4404">
        <w:rPr>
          <w:rFonts w:asciiTheme="minorHAnsi" w:hAnsiTheme="minorHAnsi"/>
          <w:b/>
          <w:sz w:val="24"/>
          <w:szCs w:val="24"/>
        </w:rPr>
        <w:t>-</w:t>
      </w:r>
      <w:r w:rsidR="008B4404">
        <w:rPr>
          <w:rFonts w:asciiTheme="minorHAnsi" w:hAnsiTheme="minorHAnsi"/>
          <w:b/>
          <w:sz w:val="24"/>
          <w:szCs w:val="24"/>
          <w:lang w:val="uk-UA"/>
        </w:rPr>
        <w:t>розробника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</w:p>
    <w:p w14:paraId="6BF7DE30" w14:textId="6C27780A" w:rsidR="00AA783B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8B4404">
        <w:rPr>
          <w:rFonts w:asciiTheme="minorHAnsi" w:hAnsiTheme="minorHAnsi"/>
          <w:sz w:val="24"/>
          <w:szCs w:val="24"/>
          <w:lang w:val="en-US"/>
        </w:rPr>
        <w:t>Backend</w:t>
      </w:r>
      <w:r w:rsidR="008B4404" w:rsidRPr="008B4404">
        <w:rPr>
          <w:rFonts w:asciiTheme="minorHAnsi" w:hAnsiTheme="minorHAnsi"/>
          <w:sz w:val="24"/>
          <w:szCs w:val="24"/>
        </w:rPr>
        <w:t>-</w:t>
      </w:r>
      <w:r w:rsidR="008B4404">
        <w:rPr>
          <w:rFonts w:asciiTheme="minorHAnsi" w:hAnsiTheme="minorHAnsi"/>
          <w:sz w:val="24"/>
          <w:szCs w:val="24"/>
          <w:lang w:val="uk-UA"/>
        </w:rPr>
        <w:t>розробник</w:t>
      </w:r>
      <w:r w:rsidR="00FF7E2E" w:rsidRPr="008E25D4">
        <w:rPr>
          <w:rFonts w:asciiTheme="minorHAnsi" w:hAnsiTheme="minorHAnsi"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FF7E2E" w:rsidRPr="008E25D4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  <w:r w:rsidR="008B4404">
        <w:rPr>
          <w:rFonts w:asciiTheme="minorHAnsi" w:hAnsiTheme="minorHAnsi"/>
          <w:sz w:val="24"/>
          <w:szCs w:val="24"/>
          <w:lang w:val="uk-UA"/>
        </w:rPr>
        <w:t>.</w:t>
      </w:r>
    </w:p>
    <w:p w14:paraId="1F13C044" w14:textId="7F36960D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8E25D4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B4404">
        <w:rPr>
          <w:rFonts w:asciiTheme="minorHAnsi" w:hAnsiTheme="minorHAnsi"/>
          <w:sz w:val="24"/>
          <w:szCs w:val="24"/>
          <w:lang w:val="uk-UA"/>
        </w:rPr>
        <w:t>повна.</w:t>
      </w:r>
    </w:p>
    <w:p w14:paraId="53C3A8AC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14:paraId="142AC2A0" w14:textId="77777777" w:rsidR="00EE6822" w:rsidRPr="008E25D4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хвороб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14:paraId="47793C6E" w14:textId="77777777" w:rsidR="00EE6822" w:rsidRPr="008E25D4" w:rsidRDefault="003551D6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Основні обов'язки: </w:t>
      </w:r>
    </w:p>
    <w:p w14:paraId="11102CAB" w14:textId="26FE1CF3" w:rsidR="00EE6822" w:rsidRDefault="008B4404" w:rsidP="008E25D4">
      <w:pPr>
        <w:keepNext/>
        <w:spacing w:after="28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>Backend</w:t>
      </w:r>
      <w:r w:rsidRPr="008B4404">
        <w:rPr>
          <w:rFonts w:asciiTheme="minorHAnsi" w:hAnsiTheme="minorHAnsi"/>
          <w:color w:val="000000"/>
          <w:sz w:val="24"/>
          <w:szCs w:val="24"/>
          <w:lang w:val="uk-UA"/>
        </w:rPr>
        <w:t>-р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озробник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надаватиме консультаційні послуги Міністерству охорони здоров’я України, ДП </w:t>
      </w:r>
      <w:r w:rsidR="008E25D4">
        <w:rPr>
          <w:rFonts w:asciiTheme="minorHAnsi" w:hAnsiTheme="minorHAnsi"/>
          <w:sz w:val="24"/>
          <w:szCs w:val="24"/>
          <w:lang w:val="uk-UA"/>
        </w:rPr>
        <w:t xml:space="preserve">“Електронне здоров’я”, 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>ДП «Державн</w:t>
      </w:r>
      <w:r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 xml:space="preserve"> експертн</w:t>
      </w:r>
      <w:r>
        <w:rPr>
          <w:rFonts w:asciiTheme="minorHAnsi" w:hAnsiTheme="minorHAnsi"/>
          <w:sz w:val="24"/>
          <w:szCs w:val="24"/>
          <w:lang w:val="uk-UA"/>
        </w:rPr>
        <w:t>ий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 xml:space="preserve"> центр», ДУ “Центр громадськ</w:t>
      </w:r>
      <w:r>
        <w:rPr>
          <w:rFonts w:asciiTheme="minorHAnsi" w:hAnsiTheme="minorHAnsi"/>
          <w:sz w:val="24"/>
          <w:szCs w:val="24"/>
          <w:lang w:val="uk-UA"/>
        </w:rPr>
        <w:t>ого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 xml:space="preserve"> здоров’я”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E25D4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щодо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розробки серверної частини застосунку для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проек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ту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«Державні реєстри» програми </w:t>
      </w:r>
      <w:proofErr w:type="spellStart"/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>eStock</w:t>
      </w:r>
      <w:proofErr w:type="spellEnd"/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саме:</w:t>
      </w:r>
    </w:p>
    <w:p w14:paraId="348E5465" w14:textId="4620C761" w:rsidR="00A31213" w:rsidRPr="00A31213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Формування моделі даних та її імплементація у базі даних</w:t>
      </w:r>
      <w:r w:rsidR="00A31213" w:rsidRPr="00A31213">
        <w:rPr>
          <w:rFonts w:ascii="Calibri" w:hAnsi="Calibri" w:cs="Calibri"/>
          <w:color w:val="000000"/>
        </w:rPr>
        <w:t>;</w:t>
      </w:r>
    </w:p>
    <w:p w14:paraId="534869FA" w14:textId="076B3AA9" w:rsidR="00353EA5" w:rsidRPr="00353EA5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Розробка </w:t>
      </w:r>
      <w:r>
        <w:rPr>
          <w:rFonts w:ascii="Calibri" w:hAnsi="Calibri" w:cs="Calibri"/>
          <w:color w:val="000000"/>
          <w:lang w:val="en-US"/>
        </w:rPr>
        <w:t>API</w:t>
      </w:r>
      <w:r>
        <w:rPr>
          <w:rFonts w:ascii="Calibri" w:hAnsi="Calibri" w:cs="Calibri"/>
          <w:color w:val="000000"/>
        </w:rPr>
        <w:t xml:space="preserve">, що забезпечує публічний доступ до державних реєстрів в рамках </w:t>
      </w:r>
      <w:proofErr w:type="spellStart"/>
      <w:r>
        <w:rPr>
          <w:rFonts w:ascii="Calibri" w:hAnsi="Calibri" w:cs="Calibri"/>
          <w:color w:val="000000"/>
        </w:rPr>
        <w:t>проєкту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eStock</w:t>
      </w:r>
      <w:proofErr w:type="spellEnd"/>
      <w:r w:rsidR="00B85494">
        <w:rPr>
          <w:rFonts w:ascii="Calibri" w:hAnsi="Calibri" w:cs="Calibri"/>
          <w:color w:val="000000"/>
          <w:lang w:val="ru-RU"/>
        </w:rPr>
        <w:t>;</w:t>
      </w:r>
    </w:p>
    <w:p w14:paraId="1C167A02" w14:textId="24C49A16" w:rsidR="00A31213" w:rsidRPr="00A31213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Розробка порталу публічної документації щодо </w:t>
      </w:r>
      <w:r>
        <w:rPr>
          <w:rFonts w:ascii="Calibri" w:hAnsi="Calibri" w:cs="Calibri"/>
          <w:color w:val="000000"/>
          <w:lang w:val="en-US"/>
        </w:rPr>
        <w:t>API</w:t>
      </w:r>
      <w:r w:rsidR="00A31213" w:rsidRPr="00A31213">
        <w:rPr>
          <w:rFonts w:ascii="Calibri" w:hAnsi="Calibri" w:cs="Calibri"/>
          <w:color w:val="000000"/>
        </w:rPr>
        <w:t>;</w:t>
      </w:r>
    </w:p>
    <w:p w14:paraId="25535E91" w14:textId="5EF65F6B" w:rsidR="008E25D4" w:rsidRPr="00A31213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Розробка </w:t>
      </w:r>
      <w:r>
        <w:rPr>
          <w:rFonts w:ascii="Calibri" w:hAnsi="Calibri" w:cs="Calibri"/>
          <w:color w:val="000000"/>
          <w:lang w:val="en-US"/>
        </w:rPr>
        <w:t>ETL</w:t>
      </w:r>
      <w:r w:rsidRPr="008B4404">
        <w:rPr>
          <w:rFonts w:ascii="Calibri" w:hAnsi="Calibri" w:cs="Calibri"/>
          <w:color w:val="000000"/>
          <w:lang w:val="ru-RU"/>
        </w:rPr>
        <w:t>-</w:t>
      </w:r>
      <w:proofErr w:type="spellStart"/>
      <w:r>
        <w:rPr>
          <w:rFonts w:ascii="Calibri" w:hAnsi="Calibri" w:cs="Calibri"/>
          <w:color w:val="000000"/>
        </w:rPr>
        <w:t>пайплайну</w:t>
      </w:r>
      <w:proofErr w:type="spellEnd"/>
      <w:r>
        <w:rPr>
          <w:rFonts w:ascii="Calibri" w:hAnsi="Calibri" w:cs="Calibri"/>
          <w:color w:val="000000"/>
        </w:rPr>
        <w:t xml:space="preserve"> для імпорту інформація з поточного реєстру включно з декомпозиц</w:t>
      </w:r>
      <w:r w:rsidR="007A5AA9">
        <w:rPr>
          <w:rFonts w:ascii="Calibri" w:hAnsi="Calibri" w:cs="Calibri"/>
          <w:color w:val="000000"/>
        </w:rPr>
        <w:t>і</w:t>
      </w:r>
      <w:r>
        <w:rPr>
          <w:rFonts w:ascii="Calibri" w:hAnsi="Calibri" w:cs="Calibri"/>
          <w:color w:val="000000"/>
        </w:rPr>
        <w:t>єю на необхідні сутності</w:t>
      </w:r>
      <w:r w:rsidR="00B85494" w:rsidRPr="00B85494">
        <w:rPr>
          <w:rFonts w:ascii="Calibri" w:hAnsi="Calibri" w:cs="Calibri"/>
          <w:color w:val="000000"/>
          <w:lang w:val="ru-RU"/>
        </w:rPr>
        <w:t>;</w:t>
      </w:r>
    </w:p>
    <w:p w14:paraId="0A5FB13A" w14:textId="389F0E38" w:rsidR="008E25D4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Консультування щодо </w:t>
      </w:r>
      <w:r w:rsidR="008B4404">
        <w:rPr>
          <w:rFonts w:ascii="Calibri" w:hAnsi="Calibri" w:cs="Calibri"/>
          <w:color w:val="000000"/>
        </w:rPr>
        <w:t>налаштування</w:t>
      </w:r>
      <w:r>
        <w:rPr>
          <w:rFonts w:ascii="Calibri" w:hAnsi="Calibri" w:cs="Calibri"/>
          <w:color w:val="000000"/>
        </w:rPr>
        <w:t xml:space="preserve"> CI/CD</w:t>
      </w:r>
      <w:r w:rsidR="00B85494" w:rsidRPr="00B85494">
        <w:rPr>
          <w:rFonts w:ascii="Calibri" w:hAnsi="Calibri" w:cs="Calibri"/>
          <w:color w:val="000000"/>
          <w:lang w:val="ru-RU"/>
        </w:rPr>
        <w:t>;</w:t>
      </w:r>
    </w:p>
    <w:p w14:paraId="591E5EB5" w14:textId="5CF50F73" w:rsidR="008E25D4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Розробка функціоналу, необхідного для забезпечення </w:t>
      </w:r>
      <w:proofErr w:type="spellStart"/>
      <w:r>
        <w:rPr>
          <w:rFonts w:ascii="Calibri" w:hAnsi="Calibri" w:cs="Calibri"/>
          <w:color w:val="000000"/>
        </w:rPr>
        <w:t>функціонуванн</w:t>
      </w:r>
      <w:proofErr w:type="spellEnd"/>
      <w:r w:rsidR="00B85494">
        <w:rPr>
          <w:rFonts w:ascii="Calibri" w:hAnsi="Calibri" w:cs="Calibri"/>
          <w:color w:val="000000"/>
          <w:lang w:val="en-US"/>
        </w:rPr>
        <w:t>z</w:t>
      </w:r>
      <w:r>
        <w:rPr>
          <w:rFonts w:ascii="Calibri" w:hAnsi="Calibri" w:cs="Calibri"/>
          <w:color w:val="000000"/>
        </w:rPr>
        <w:t xml:space="preserve"> АРМ (автоматизоване робоче місце) адміністратора реєстрів.</w:t>
      </w:r>
    </w:p>
    <w:p w14:paraId="44F734A2" w14:textId="7BE2ECE9" w:rsidR="008B4404" w:rsidRPr="00353EA5" w:rsidRDefault="008B440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Формування </w:t>
      </w:r>
      <w:proofErr w:type="spellStart"/>
      <w:r>
        <w:rPr>
          <w:rFonts w:ascii="Calibri" w:hAnsi="Calibri" w:cs="Calibri"/>
          <w:color w:val="000000"/>
        </w:rPr>
        <w:t>про</w:t>
      </w:r>
      <w:r w:rsidR="007A5AA9">
        <w:rPr>
          <w:rFonts w:ascii="Calibri" w:hAnsi="Calibri" w:cs="Calibri"/>
          <w:color w:val="000000"/>
        </w:rPr>
        <w:t>є</w:t>
      </w:r>
      <w:r>
        <w:rPr>
          <w:rFonts w:ascii="Calibri" w:hAnsi="Calibri" w:cs="Calibri"/>
          <w:color w:val="000000"/>
        </w:rPr>
        <w:t>ктної</w:t>
      </w:r>
      <w:proofErr w:type="spellEnd"/>
      <w:r>
        <w:rPr>
          <w:rFonts w:ascii="Calibri" w:hAnsi="Calibri" w:cs="Calibri"/>
          <w:color w:val="000000"/>
        </w:rPr>
        <w:t xml:space="preserve"> документації щодо </w:t>
      </w:r>
      <w:r>
        <w:rPr>
          <w:rFonts w:ascii="Calibri" w:hAnsi="Calibri" w:cs="Calibri"/>
          <w:color w:val="000000"/>
          <w:lang w:val="en-US"/>
        </w:rPr>
        <w:t>backend</w:t>
      </w:r>
      <w:r w:rsidRPr="007A5AA9">
        <w:rPr>
          <w:rFonts w:ascii="Calibri" w:hAnsi="Calibri" w:cs="Calibri"/>
          <w:color w:val="000000"/>
        </w:rPr>
        <w:t>-частини рішення.</w:t>
      </w:r>
    </w:p>
    <w:p w14:paraId="7D2428CE" w14:textId="77777777" w:rsidR="008E25D4" w:rsidRPr="008E25D4" w:rsidRDefault="008E25D4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6F3E6BFB" w14:textId="77777777" w:rsidR="00EE6822" w:rsidRPr="008E25D4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720"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14:paraId="48C173D8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Ступінь магістра або бакалавра - бізнес, інженерія, ІТ або супутня науково-технічна дисципліна - або еквівалентний відповідний досвід роботи;</w:t>
      </w:r>
    </w:p>
    <w:p w14:paraId="40860274" w14:textId="29124731" w:rsidR="008E25D4" w:rsidRPr="008E25D4" w:rsidRDefault="008B440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uk-UA"/>
        </w:rPr>
        <w:t>3</w:t>
      </w:r>
      <w:r w:rsidR="008E25D4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+ років досвіду роботи 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backend</w:t>
      </w:r>
      <w:r w:rsidRPr="008B4404">
        <w:rPr>
          <w:rFonts w:asciiTheme="minorHAnsi" w:hAnsiTheme="minorHAnsi"/>
          <w:color w:val="000000"/>
          <w:sz w:val="24"/>
          <w:szCs w:val="24"/>
          <w:lang w:val="uk-UA"/>
        </w:rPr>
        <w:t>-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розробником.</w:t>
      </w:r>
    </w:p>
    <w:p w14:paraId="701905F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Знання в базах даних SQL/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noSQL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74E318BB" w14:textId="22944E01" w:rsidR="008E25D4" w:rsidRPr="008B4404" w:rsidRDefault="008E25D4" w:rsidP="008B4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Досвід впровадження процесу CI/CD</w:t>
      </w:r>
      <w:r w:rsidR="008B4404">
        <w:rPr>
          <w:rFonts w:asciiTheme="minorHAnsi" w:hAnsiTheme="minorHAnsi"/>
          <w:color w:val="000000"/>
          <w:sz w:val="24"/>
          <w:szCs w:val="24"/>
          <w:lang w:val="uk-UA"/>
        </w:rPr>
        <w:t>, р</w:t>
      </w:r>
      <w:r w:rsidRPr="008B4404">
        <w:rPr>
          <w:rFonts w:asciiTheme="minorHAnsi" w:hAnsiTheme="minorHAnsi"/>
          <w:color w:val="000000"/>
          <w:sz w:val="24"/>
          <w:szCs w:val="24"/>
          <w:lang w:val="uk-UA"/>
        </w:rPr>
        <w:t xml:space="preserve">обота з </w:t>
      </w:r>
      <w:proofErr w:type="spellStart"/>
      <w:r w:rsidRPr="008B4404">
        <w:rPr>
          <w:rFonts w:asciiTheme="minorHAnsi" w:hAnsiTheme="minorHAnsi"/>
          <w:color w:val="000000"/>
          <w:sz w:val="24"/>
          <w:szCs w:val="24"/>
          <w:lang w:val="uk-UA"/>
        </w:rPr>
        <w:t>docker</w:t>
      </w:r>
      <w:proofErr w:type="spellEnd"/>
      <w:r w:rsidRPr="008B440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B4404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 w:rsidRPr="008B440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5F21D7BC" w14:textId="6A3DD7CB" w:rsidR="008E25D4" w:rsidRPr="008E25D4" w:rsidRDefault="008B440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Python 3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та вище</w:t>
      </w:r>
      <w:r w:rsidR="008E25D4"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260BDEC9" w14:textId="77777777" w:rsid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Досвід роботи з  ELK    </w:t>
      </w:r>
    </w:p>
    <w:p w14:paraId="306E8070" w14:textId="77777777" w:rsidR="008E25D4" w:rsidRPr="008E25D4" w:rsidRDefault="008E25D4" w:rsidP="008B4404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1A42241A" w14:textId="5501446A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lastRenderedPageBreak/>
        <w:t>Резюме мають бути надіслані на електронну адресу:</w:t>
      </w:r>
      <w:r w:rsidRPr="008E25D4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8E25D4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8E25D4">
        <w:rPr>
          <w:rFonts w:asciiTheme="minorHAnsi" w:hAnsiTheme="minorHAnsi"/>
          <w:b/>
          <w:sz w:val="24"/>
          <w:szCs w:val="24"/>
          <w:lang w:val="uk-UA"/>
        </w:rPr>
        <w:t>.</w:t>
      </w:r>
      <w:r w:rsidRPr="008E25D4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AF27F2" w:rsidRPr="00AF27F2">
        <w:rPr>
          <w:rFonts w:ascii="Times New Roman" w:hAnsi="Times New Roman"/>
          <w:b/>
          <w:sz w:val="24"/>
          <w:szCs w:val="24"/>
          <w:lang w:val="uk-UA"/>
        </w:rPr>
        <w:t>«</w:t>
      </w:r>
      <w:bookmarkStart w:id="1" w:name="_GoBack"/>
      <w:r w:rsidR="00AF27F2" w:rsidRPr="00AF2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392</w:t>
      </w:r>
      <w:r w:rsidR="00AF27F2" w:rsidRPr="00AF2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F27F2" w:rsidRPr="00AF2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="00AF27F2" w:rsidRPr="00AF2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F27F2" w:rsidRPr="00AF2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2021</w:t>
      </w:r>
      <w:r w:rsidR="00AF27F2" w:rsidRPr="00AF27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F27F2">
        <w:rPr>
          <w:rFonts w:ascii="Times New Roman" w:hAnsi="Times New Roman"/>
          <w:b/>
          <w:sz w:val="24"/>
          <w:szCs w:val="24"/>
          <w:lang w:val="uk-UA"/>
        </w:rPr>
        <w:t xml:space="preserve">Консультант </w:t>
      </w:r>
      <w:r w:rsidR="008B4404" w:rsidRPr="00AF27F2">
        <w:rPr>
          <w:rFonts w:ascii="Times New Roman" w:hAnsi="Times New Roman"/>
          <w:b/>
          <w:sz w:val="24"/>
          <w:szCs w:val="24"/>
          <w:lang w:val="en-US"/>
        </w:rPr>
        <w:t>Backend</w:t>
      </w:r>
      <w:r w:rsidR="008B4404" w:rsidRPr="00AF27F2">
        <w:rPr>
          <w:rFonts w:ascii="Times New Roman" w:hAnsi="Times New Roman"/>
          <w:b/>
          <w:sz w:val="24"/>
          <w:szCs w:val="24"/>
        </w:rPr>
        <w:t>-</w:t>
      </w:r>
      <w:r w:rsidR="008B4404" w:rsidRPr="00AF27F2">
        <w:rPr>
          <w:rFonts w:ascii="Times New Roman" w:hAnsi="Times New Roman"/>
          <w:b/>
          <w:sz w:val="24"/>
          <w:szCs w:val="24"/>
          <w:lang w:val="uk-UA"/>
        </w:rPr>
        <w:t>розробник</w:t>
      </w:r>
      <w:r w:rsidRPr="00AF27F2">
        <w:rPr>
          <w:rFonts w:ascii="Times New Roman" w:hAnsi="Times New Roman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Pr="00AF27F2">
        <w:rPr>
          <w:rFonts w:ascii="Times New Roman" w:hAnsi="Times New Roman"/>
          <w:b/>
          <w:sz w:val="24"/>
          <w:szCs w:val="24"/>
          <w:lang w:val="uk-UA"/>
        </w:rPr>
        <w:t>eStock</w:t>
      </w:r>
      <w:bookmarkEnd w:id="1"/>
      <w:proofErr w:type="spellEnd"/>
      <w:r w:rsidRPr="00AF27F2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766FC3FF" w14:textId="65500319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Термін подання документів – </w:t>
      </w:r>
      <w:r w:rsidRPr="00AF27F2">
        <w:rPr>
          <w:rFonts w:asciiTheme="minorHAnsi" w:hAnsiTheme="minorHAnsi"/>
          <w:b/>
          <w:sz w:val="24"/>
          <w:szCs w:val="24"/>
          <w:lang w:val="uk-UA"/>
        </w:rPr>
        <w:t>до</w:t>
      </w:r>
      <w:r w:rsidR="00E812A5" w:rsidRPr="00AF27F2">
        <w:rPr>
          <w:rFonts w:asciiTheme="minorHAnsi" w:hAnsiTheme="minorHAnsi"/>
          <w:b/>
          <w:sz w:val="24"/>
          <w:szCs w:val="24"/>
          <w:lang w:val="uk-UA"/>
        </w:rPr>
        <w:t xml:space="preserve">  </w:t>
      </w:r>
      <w:r w:rsidR="002F48E3" w:rsidRPr="00AF27F2">
        <w:rPr>
          <w:rFonts w:asciiTheme="minorHAnsi" w:hAnsiTheme="minorHAnsi"/>
          <w:b/>
          <w:sz w:val="24"/>
          <w:szCs w:val="24"/>
          <w:lang w:val="uk-UA"/>
        </w:rPr>
        <w:t xml:space="preserve">27 вересня </w:t>
      </w:r>
      <w:r w:rsidR="007B53A9" w:rsidRPr="00AF27F2">
        <w:rPr>
          <w:rFonts w:asciiTheme="minorHAnsi" w:hAnsiTheme="minorHAnsi"/>
          <w:b/>
          <w:sz w:val="24"/>
          <w:szCs w:val="24"/>
        </w:rPr>
        <w:t xml:space="preserve"> </w:t>
      </w:r>
      <w:r w:rsidRPr="00AF27F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AF27F2">
        <w:rPr>
          <w:rFonts w:asciiTheme="minorHAnsi" w:hAnsiTheme="minorHAnsi"/>
          <w:b/>
          <w:color w:val="0D0D0D"/>
          <w:sz w:val="24"/>
          <w:szCs w:val="24"/>
          <w:lang w:val="uk-UA"/>
        </w:rPr>
        <w:t xml:space="preserve">  </w:t>
      </w:r>
      <w:r w:rsidRPr="00AF27F2">
        <w:rPr>
          <w:rFonts w:asciiTheme="minorHAnsi" w:hAnsiTheme="minorHAnsi"/>
          <w:b/>
          <w:sz w:val="24"/>
          <w:szCs w:val="24"/>
          <w:lang w:val="uk-UA"/>
        </w:rPr>
        <w:t xml:space="preserve">2021 року, </w:t>
      </w:r>
      <w:r w:rsidRPr="00AF27F2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AF27F2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14:paraId="38BF0393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14:paraId="12F8F4A6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3CE3A66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49A360CD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1BC57B28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EE6822" w:rsidRPr="008E25D4" w:rsidSect="00122B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2"/>
    <w:rsid w:val="00044E2F"/>
    <w:rsid w:val="000538FB"/>
    <w:rsid w:val="000C4220"/>
    <w:rsid w:val="00122BCC"/>
    <w:rsid w:val="002F48E3"/>
    <w:rsid w:val="00353EA5"/>
    <w:rsid w:val="003551D6"/>
    <w:rsid w:val="00513DD3"/>
    <w:rsid w:val="00647B53"/>
    <w:rsid w:val="007A5AA9"/>
    <w:rsid w:val="007B53A9"/>
    <w:rsid w:val="008B4404"/>
    <w:rsid w:val="008E25D4"/>
    <w:rsid w:val="00940B6F"/>
    <w:rsid w:val="00954F94"/>
    <w:rsid w:val="00A31213"/>
    <w:rsid w:val="00AA783B"/>
    <w:rsid w:val="00AF27F2"/>
    <w:rsid w:val="00B85494"/>
    <w:rsid w:val="00E812A5"/>
    <w:rsid w:val="00ED0EEE"/>
    <w:rsid w:val="00EE682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E8E"/>
  <w15:docId w15:val="{B41013EF-CA5D-4DE4-A793-E4F0F29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122B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4</cp:revision>
  <dcterms:created xsi:type="dcterms:W3CDTF">2021-09-16T07:17:00Z</dcterms:created>
  <dcterms:modified xsi:type="dcterms:W3CDTF">2021-09-16T12:51:00Z</dcterms:modified>
</cp:coreProperties>
</file>