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9F5C1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9F5C13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9F5C1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54F49EAF" w:rsidR="003D1DDC" w:rsidRPr="009F5C1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F5C1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9F5C1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9F5C1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9F5C1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9F5C1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9F5C13">
        <w:rPr>
          <w:rFonts w:asciiTheme="minorHAnsi" w:hAnsiTheme="minorHAnsi" w:cstheme="minorHAnsi"/>
          <w:b/>
          <w:lang w:val="uk-UA"/>
        </w:rPr>
        <w:t xml:space="preserve"> </w:t>
      </w:r>
      <w:r w:rsidR="009F5C13" w:rsidRPr="009F5C13">
        <w:rPr>
          <w:rFonts w:asciiTheme="minorHAnsi" w:eastAsiaTheme="minorHAnsi" w:hAnsiTheme="minorHAnsi" w:cstheme="minorHAnsi"/>
          <w:b/>
          <w:lang w:val="uk-UA" w:eastAsia="en-US"/>
        </w:rPr>
        <w:t>Головн</w:t>
      </w:r>
      <w:r w:rsidR="009F5C13">
        <w:rPr>
          <w:rFonts w:asciiTheme="minorHAnsi" w:eastAsiaTheme="minorHAnsi" w:hAnsiTheme="minorHAnsi" w:cstheme="minorHAnsi"/>
          <w:b/>
          <w:lang w:val="uk-UA" w:eastAsia="en-US"/>
        </w:rPr>
        <w:t>ого</w:t>
      </w:r>
      <w:r w:rsidR="009F5C13" w:rsidRPr="009F5C13">
        <w:rPr>
          <w:rFonts w:asciiTheme="minorHAnsi" w:eastAsiaTheme="minorHAnsi" w:hAnsiTheme="minorHAnsi" w:cstheme="minorHAnsi"/>
          <w:b/>
          <w:lang w:val="uk-UA" w:eastAsia="en-US"/>
        </w:rPr>
        <w:t xml:space="preserve"> фахів</w:t>
      </w:r>
      <w:r w:rsidR="009F5C13">
        <w:rPr>
          <w:rFonts w:asciiTheme="minorHAnsi" w:eastAsiaTheme="minorHAnsi" w:hAnsiTheme="minorHAnsi" w:cstheme="minorHAnsi"/>
          <w:b/>
          <w:lang w:val="uk-UA" w:eastAsia="en-US"/>
        </w:rPr>
        <w:t>ця</w:t>
      </w:r>
      <w:r w:rsidR="009F5C13" w:rsidRPr="009F5C13">
        <w:rPr>
          <w:rFonts w:asciiTheme="minorHAnsi" w:eastAsiaTheme="minorHAnsi" w:hAnsiTheme="minorHAnsi" w:cstheme="minorHAnsi"/>
          <w:b/>
          <w:lang w:val="uk-UA" w:eastAsia="en-US"/>
        </w:rPr>
        <w:t xml:space="preserve"> з інформаційних систем</w:t>
      </w:r>
      <w:r w:rsidR="009F5C13">
        <w:rPr>
          <w:rFonts w:asciiTheme="minorHAnsi" w:eastAsiaTheme="minorHAnsi" w:hAnsiTheme="minorHAnsi" w:cstheme="minorHAnsi"/>
          <w:b/>
          <w:lang w:val="en-US" w:eastAsia="en-US"/>
        </w:rPr>
        <w:t xml:space="preserve"> </w:t>
      </w:r>
    </w:p>
    <w:p w14:paraId="6534AE3F" w14:textId="4FD19AF0" w:rsidR="000E076F" w:rsidRPr="009F5C13" w:rsidRDefault="00027ABA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F5C13">
        <w:rPr>
          <w:rFonts w:asciiTheme="minorHAnsi" w:eastAsiaTheme="minorHAnsi" w:hAnsiTheme="minorHAnsi" w:cstheme="minorHAnsi"/>
          <w:b/>
          <w:lang w:val="uk-UA" w:eastAsia="en-US"/>
        </w:rPr>
        <w:t>В</w:t>
      </w:r>
      <w:r w:rsidR="000E076F" w:rsidRPr="009F5C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B80C6C" w:rsidRPr="009F5C13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="000E076F" w:rsidRPr="009F5C13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9F5C1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A01E534" w14:textId="3ACC4065" w:rsidR="005A0ECF" w:rsidRPr="009F5C13" w:rsidRDefault="005A0ECF" w:rsidP="009F5C13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9F5C1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1" w:name="_GoBack"/>
      <w:r w:rsidR="009F5C13" w:rsidRPr="009F5C13">
        <w:rPr>
          <w:rFonts w:asciiTheme="minorHAnsi" w:eastAsiaTheme="minorHAnsi" w:hAnsiTheme="minorHAnsi" w:cstheme="minorHAnsi"/>
          <w:bCs/>
          <w:lang w:val="uk-UA" w:eastAsia="en-US"/>
        </w:rPr>
        <w:t>Головний фахівець з інформаційних систем</w:t>
      </w:r>
      <w:r w:rsidR="009F5C13" w:rsidRPr="009F5C13">
        <w:rPr>
          <w:rFonts w:asciiTheme="minorHAnsi" w:eastAsiaTheme="minorHAnsi" w:hAnsiTheme="minorHAnsi" w:cstheme="minorHAnsi"/>
          <w:bCs/>
          <w:lang w:val="uk-UA" w:eastAsia="en-US"/>
        </w:rPr>
        <w:br/>
      </w:r>
    </w:p>
    <w:bookmarkEnd w:id="1"/>
    <w:p w14:paraId="019C156F" w14:textId="77777777" w:rsidR="00EF03AD" w:rsidRPr="009F5C1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9F5C1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82BB767" w14:textId="3BD64E73" w:rsidR="00EF03AD" w:rsidRPr="009F5C13" w:rsidRDefault="00EF03AD" w:rsidP="006E6E0C">
      <w:pPr>
        <w:jc w:val="both"/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</w:pPr>
      <w:r w:rsidRPr="009F5C1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9F5C1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9F5C1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</w:t>
      </w:r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lang w:val="uk-UA"/>
        </w:rPr>
        <w:t>Центр за допомогою електронної системи епідеміологічного нагляду</w:t>
      </w:r>
      <w:r w:rsidR="00B5090E" w:rsidRPr="009F5C13">
        <w:rPr>
          <w:rStyle w:val="normaltextrun"/>
          <w:rFonts w:asciiTheme="minorHAnsi" w:hAnsiTheme="minorHAnsi" w:cstheme="minorHAnsi"/>
          <w:color w:val="000000" w:themeColor="text1"/>
          <w:lang w:val="uk-UA"/>
        </w:rPr>
        <w:t xml:space="preserve"> (далі – ЕСЕН)</w:t>
      </w:r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lang w:val="uk-UA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виконує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 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збір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даних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про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інфекційні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бактеріальні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професійні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захворювання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Окрім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цього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про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демографічну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географічну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інформацію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лабораторний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аналіз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відстеження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проби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епідеміологічний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аналіз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клінічну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інформацію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(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включаючи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клінічні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ознаки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специфічні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для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хвороби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) та заходи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реагування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в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єдиний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набір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інформації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який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постійно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буде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синхронізований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між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усіма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сайтами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системи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в межах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країни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що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забезпечує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потоки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інформації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майже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в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режимі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реального часу. На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основі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всіх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цих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даних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буде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можливість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побудувати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звітність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діаграму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мапу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таблицю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для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моніторингу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і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аналізу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епідеміологічного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стану в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країні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  <w:lang w:val="uk-UA"/>
        </w:rPr>
        <w:t xml:space="preserve"> </w:t>
      </w:r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ЕСЕН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розрахований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на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ведення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випадків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захворювання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на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всі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інфекційні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та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бактеріологічні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захворювання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. Довелось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впроваджувати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гнучке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налаштування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системи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під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збір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необхідної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інформації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про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кожний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можливий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випадок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захворювання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.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Це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надало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можливість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отримувати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максимально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розширений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набір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інформації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для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проведення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епідеміологічного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розслідування</w:t>
      </w:r>
      <w:proofErr w:type="spellEnd"/>
      <w:r w:rsidR="006E6E0C" w:rsidRPr="009F5C13">
        <w:rPr>
          <w:rStyle w:val="normaltextrun"/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4EAFDD49" w14:textId="77777777" w:rsidR="006E6E0C" w:rsidRPr="009F5C13" w:rsidRDefault="006E6E0C" w:rsidP="006E6E0C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9F5C1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9F5C1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9F5C1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9F5C13">
        <w:rPr>
          <w:rFonts w:asciiTheme="minorHAnsi" w:hAnsiTheme="minorHAnsi" w:cstheme="minorHAnsi"/>
          <w:b/>
          <w:bCs/>
          <w:lang w:val="uk-UA"/>
        </w:rPr>
        <w:t>обов'язки</w:t>
      </w:r>
      <w:r w:rsidRPr="009F5C1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9F5C1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FD3EF9C" w14:textId="7ADBB5CC" w:rsidR="00CA3AC3" w:rsidRPr="009F5C13" w:rsidRDefault="00CA3AC3" w:rsidP="00CA3AC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>Надання послуг з підтримки користувачів під час роботи з модулями</w:t>
      </w:r>
      <w:r w:rsidR="00A63DEA"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5090E" w:rsidRPr="009F5C13">
        <w:rPr>
          <w:rFonts w:asciiTheme="minorHAnsi" w:hAnsiTheme="minorHAnsi" w:cstheme="minorHAnsi"/>
          <w:sz w:val="24"/>
          <w:szCs w:val="24"/>
          <w:lang w:val="uk-UA"/>
        </w:rPr>
        <w:t>ЕСЕН.</w:t>
      </w:r>
    </w:p>
    <w:p w14:paraId="2E23C7BD" w14:textId="77777777" w:rsidR="00CA3AC3" w:rsidRPr="009F5C13" w:rsidRDefault="00CA3AC3" w:rsidP="00CA3AC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Послуги з проведення </w:t>
      </w:r>
      <w:proofErr w:type="spellStart"/>
      <w:r w:rsidRPr="009F5C13">
        <w:rPr>
          <w:rFonts w:asciiTheme="minorHAnsi" w:hAnsiTheme="minorHAnsi" w:cstheme="minorHAnsi"/>
          <w:sz w:val="24"/>
          <w:szCs w:val="24"/>
          <w:lang w:val="uk-UA"/>
        </w:rPr>
        <w:t>вебінарів</w:t>
      </w:r>
      <w:proofErr w:type="spellEnd"/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 в рамках реалізації Проекту.</w:t>
      </w:r>
    </w:p>
    <w:p w14:paraId="2DB259FB" w14:textId="70C7E287" w:rsidR="00CA3AC3" w:rsidRPr="009F5C13" w:rsidRDefault="00CA3AC3" w:rsidP="00CA3AC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Послуги з проведення навчань щодо оновленого функціоналу </w:t>
      </w:r>
      <w:r w:rsidR="00A63DEA" w:rsidRPr="009F5C13">
        <w:rPr>
          <w:rFonts w:asciiTheme="minorHAnsi" w:hAnsiTheme="minorHAnsi" w:cstheme="minorHAnsi"/>
          <w:sz w:val="24"/>
          <w:szCs w:val="24"/>
          <w:lang w:val="uk-UA"/>
        </w:rPr>
        <w:t>ЕСЕН</w:t>
      </w:r>
      <w:r w:rsidRPr="009F5C1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E32AE21" w14:textId="40011231" w:rsidR="00CA3AC3" w:rsidRPr="009F5C13" w:rsidRDefault="00CA3AC3" w:rsidP="00CA3AC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Послуги щодо створення нових та редагування наявних користувачів та </w:t>
      </w:r>
      <w:r w:rsidR="00A63DEA" w:rsidRPr="009F5C13">
        <w:rPr>
          <w:rFonts w:asciiTheme="minorHAnsi" w:hAnsiTheme="minorHAnsi" w:cstheme="minorHAnsi"/>
          <w:sz w:val="24"/>
          <w:szCs w:val="24"/>
          <w:lang w:val="uk-UA"/>
        </w:rPr>
        <w:t>організацій</w:t>
      </w:r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 в </w:t>
      </w:r>
      <w:r w:rsidR="00A63DEA" w:rsidRPr="009F5C13">
        <w:rPr>
          <w:rFonts w:asciiTheme="minorHAnsi" w:hAnsiTheme="minorHAnsi" w:cstheme="minorHAnsi"/>
          <w:sz w:val="24"/>
          <w:szCs w:val="24"/>
          <w:lang w:val="uk-UA"/>
        </w:rPr>
        <w:t>ЕСЕН</w:t>
      </w:r>
      <w:r w:rsidRPr="009F5C1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94EE773" w14:textId="53E98C0A" w:rsidR="00CA3AC3" w:rsidRPr="009F5C13" w:rsidRDefault="00CA3AC3" w:rsidP="00CA3AC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Надання послуг щодо проведення аудиту роботи користувачів в </w:t>
      </w:r>
      <w:r w:rsidR="00A63DEA" w:rsidRPr="009F5C13">
        <w:rPr>
          <w:rFonts w:asciiTheme="minorHAnsi" w:hAnsiTheme="minorHAnsi" w:cstheme="minorHAnsi"/>
          <w:sz w:val="24"/>
          <w:szCs w:val="24"/>
          <w:lang w:val="uk-UA"/>
        </w:rPr>
        <w:t>ЕСЕН</w:t>
      </w:r>
      <w:r w:rsidRPr="009F5C1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90F6CF7" w14:textId="3AF4439A" w:rsidR="00CA3AC3" w:rsidRPr="009F5C13" w:rsidRDefault="00CA3AC3" w:rsidP="00CA3AC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щодо модернізації та створення нових довідників </w:t>
      </w:r>
      <w:r w:rsidR="00A63DEA" w:rsidRPr="009F5C13">
        <w:rPr>
          <w:rFonts w:asciiTheme="minorHAnsi" w:hAnsiTheme="minorHAnsi" w:cstheme="minorHAnsi"/>
          <w:sz w:val="24"/>
          <w:szCs w:val="24"/>
          <w:lang w:val="uk-UA"/>
        </w:rPr>
        <w:t>ЕСЕН</w:t>
      </w:r>
      <w:r w:rsidRPr="009F5C1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DC0D77F" w14:textId="1F9351AB" w:rsidR="00CD3306" w:rsidRPr="009F5C1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9F5C1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9F5C1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43276C2" w14:textId="44EC0B9D" w:rsidR="00FA21A1" w:rsidRPr="009F5C13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58BFD2D8" w:rsidR="0015746D" w:rsidRPr="009F5C13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в сфері інформаційних технологій </w:t>
      </w:r>
      <w:r w:rsidR="00537A42" w:rsidRPr="009F5C13"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</w:t>
      </w:r>
      <w:r w:rsidRPr="009F5C13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AC9D7E4" w14:textId="77777777" w:rsidR="001E6659" w:rsidRPr="009F5C13" w:rsidRDefault="001E6659" w:rsidP="001E6659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>Досвід адміністрування інформаційних систем буде перевагою.</w:t>
      </w:r>
    </w:p>
    <w:p w14:paraId="2F94E3C2" w14:textId="02E902AA" w:rsidR="00EB27CB" w:rsidRPr="009F5C13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bCs/>
          <w:sz w:val="24"/>
          <w:szCs w:val="24"/>
          <w:lang w:val="uk-UA"/>
        </w:rPr>
        <w:t>Досвід збору, аналізу та формалізації вимог кінцевих користувачів (або медичних програмних фахівців);</w:t>
      </w:r>
    </w:p>
    <w:p w14:paraId="6F31646D" w14:textId="77777777" w:rsidR="001E6659" w:rsidRPr="009F5C13" w:rsidRDefault="001E6659" w:rsidP="001E6659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>Досвід роботи в технічній підтримці буде перевагою;</w:t>
      </w:r>
    </w:p>
    <w:p w14:paraId="4017E177" w14:textId="1F847E51" w:rsidR="001E6659" w:rsidRPr="009F5C13" w:rsidRDefault="001E6659" w:rsidP="001E6659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Навички роботи з </w:t>
      </w:r>
      <w:r w:rsidRPr="009F5C13">
        <w:rPr>
          <w:rFonts w:asciiTheme="minorHAnsi" w:hAnsiTheme="minorHAnsi" w:cstheme="minorHAnsi"/>
          <w:sz w:val="24"/>
          <w:szCs w:val="24"/>
          <w:lang w:val="en-US"/>
        </w:rPr>
        <w:t>MS</w:t>
      </w:r>
      <w:r w:rsidRPr="009F5C13">
        <w:rPr>
          <w:rFonts w:asciiTheme="minorHAnsi" w:hAnsiTheme="minorHAnsi" w:cstheme="minorHAnsi"/>
          <w:sz w:val="24"/>
          <w:szCs w:val="24"/>
        </w:rPr>
        <w:t xml:space="preserve"> </w:t>
      </w:r>
      <w:r w:rsidRPr="009F5C13">
        <w:rPr>
          <w:rFonts w:asciiTheme="minorHAnsi" w:hAnsiTheme="minorHAnsi" w:cstheme="minorHAnsi"/>
          <w:sz w:val="24"/>
          <w:szCs w:val="24"/>
          <w:lang w:val="en-US"/>
        </w:rPr>
        <w:t>Excel</w:t>
      </w:r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 та надбудовою </w:t>
      </w:r>
      <w:proofErr w:type="spellStart"/>
      <w:r w:rsidRPr="009F5C13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9F5C13">
        <w:rPr>
          <w:rFonts w:asciiTheme="minorHAnsi" w:hAnsiTheme="minorHAnsi" w:cstheme="minorHAnsi"/>
          <w:sz w:val="24"/>
          <w:szCs w:val="24"/>
          <w:lang w:val="uk-UA"/>
        </w:rPr>
        <w:t>Query</w:t>
      </w:r>
      <w:proofErr w:type="spellEnd"/>
      <w:r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 Excel</w:t>
      </w:r>
      <w:r w:rsidR="00537A42"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16CE8" w:rsidRPr="009F5C13">
        <w:rPr>
          <w:rFonts w:asciiTheme="minorHAnsi" w:hAnsiTheme="minorHAnsi" w:cstheme="minorHAnsi"/>
          <w:sz w:val="24"/>
          <w:szCs w:val="24"/>
          <w:lang w:val="uk-UA"/>
        </w:rPr>
        <w:t>буде перевагою</w:t>
      </w:r>
      <w:r w:rsidRPr="009F5C13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FC23CCB" w14:textId="4053A267" w:rsidR="00A77E18" w:rsidRPr="009F5C13" w:rsidRDefault="007F13C8" w:rsidP="00FC379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F5C13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9F5C13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9F5C13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9F5C13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9F5C13">
        <w:rPr>
          <w:rFonts w:asciiTheme="minorHAnsi" w:hAnsiTheme="minorHAnsi" w:cstheme="minorHAnsi"/>
          <w:sz w:val="24"/>
          <w:szCs w:val="24"/>
          <w:lang w:val="uk-UA"/>
        </w:rPr>
        <w:br w:type="page"/>
      </w:r>
    </w:p>
    <w:p w14:paraId="0A2ED792" w14:textId="77777777" w:rsidR="003D1DDC" w:rsidRPr="009F5C13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9F5C13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0AE69BC8" w:rsidR="00CD3306" w:rsidRPr="009F5C13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9F5C1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9F5C1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D240AF" w:rsidRPr="009F5C13">
        <w:rPr>
          <w:rFonts w:asciiTheme="minorHAnsi" w:hAnsiTheme="minorHAnsi" w:cstheme="minorHAnsi"/>
          <w:lang w:val="uk-UA"/>
        </w:rPr>
        <w:t xml:space="preserve"> </w:t>
      </w:r>
      <w:r w:rsidR="009F5C13" w:rsidRPr="009F5C1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9F5C13" w:rsidRPr="009F5C13">
        <w:rPr>
          <w:rFonts w:asciiTheme="minorHAnsi" w:eastAsiaTheme="minorHAnsi" w:hAnsiTheme="minorHAnsi" w:cstheme="minorHAnsi"/>
          <w:b/>
          <w:lang w:val="uk-UA" w:eastAsia="en-US"/>
        </w:rPr>
        <w:t xml:space="preserve">«402-2023 </w:t>
      </w:r>
      <w:r w:rsidR="009F5C13" w:rsidRPr="009F5C13">
        <w:rPr>
          <w:rFonts w:asciiTheme="minorHAnsi" w:eastAsiaTheme="minorHAnsi" w:hAnsiTheme="minorHAnsi" w:cstheme="minorHAnsi"/>
          <w:b/>
          <w:bCs/>
          <w:lang w:val="uk-UA" w:eastAsia="en-US"/>
        </w:rPr>
        <w:t>Головний фахівець з інформаційних систем</w:t>
      </w:r>
      <w:r w:rsidR="009F5C13" w:rsidRPr="009F5C13">
        <w:rPr>
          <w:rFonts w:asciiTheme="minorHAnsi" w:eastAsiaTheme="minorHAnsi" w:hAnsiTheme="minorHAnsi" w:cstheme="minorHAnsi"/>
          <w:b/>
          <w:bCs/>
          <w:lang w:val="uk-UA" w:eastAsia="en-US"/>
        </w:rPr>
        <w:t>».</w:t>
      </w:r>
    </w:p>
    <w:p w14:paraId="155C53D4" w14:textId="11CE00F0" w:rsidR="00CD3306" w:rsidRPr="009F5C1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F5C1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9F5C13">
        <w:rPr>
          <w:rFonts w:asciiTheme="minorHAnsi" w:hAnsiTheme="minorHAnsi" w:cstheme="minorHAnsi"/>
          <w:b/>
          <w:lang w:val="uk-UA"/>
        </w:rPr>
        <w:t xml:space="preserve">до </w:t>
      </w:r>
      <w:r w:rsidR="009F5C13">
        <w:rPr>
          <w:rFonts w:asciiTheme="minorHAnsi" w:hAnsiTheme="minorHAnsi" w:cstheme="minorHAnsi"/>
          <w:b/>
          <w:lang w:val="uk-UA"/>
        </w:rPr>
        <w:t>31 жовтня 2023 року</w:t>
      </w:r>
      <w:r w:rsidRPr="009F5C13">
        <w:rPr>
          <w:rFonts w:asciiTheme="minorHAnsi" w:hAnsiTheme="minorHAnsi" w:cstheme="minorHAnsi"/>
          <w:b/>
          <w:lang w:val="uk-UA"/>
        </w:rPr>
        <w:t>,</w:t>
      </w:r>
      <w:r w:rsidRPr="009F5C1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9F5C1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9F5C13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9F5C1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F5C1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9F5C13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9F5C13">
        <w:rPr>
          <w:rFonts w:asciiTheme="minorHAnsi" w:hAnsiTheme="minorHAnsi" w:cstheme="minorHAnsi"/>
          <w:lang w:val="uk-UA"/>
        </w:rPr>
        <w:t xml:space="preserve">е </w:t>
      </w:r>
      <w:r w:rsidR="00260D97" w:rsidRPr="009F5C13">
        <w:rPr>
          <w:rFonts w:asciiTheme="minorHAnsi" w:hAnsiTheme="minorHAnsi" w:cstheme="minorHAnsi"/>
          <w:lang w:val="uk-UA"/>
        </w:rPr>
        <w:t>відібран</w:t>
      </w:r>
      <w:r w:rsidR="00916CE8" w:rsidRPr="009F5C13">
        <w:rPr>
          <w:rFonts w:asciiTheme="minorHAnsi" w:hAnsiTheme="minorHAnsi" w:cstheme="minorHAnsi"/>
          <w:lang w:val="uk-UA"/>
        </w:rPr>
        <w:t>ий 1</w:t>
      </w:r>
      <w:r w:rsidR="00260D97" w:rsidRPr="009F5C13">
        <w:rPr>
          <w:rFonts w:asciiTheme="minorHAnsi" w:hAnsiTheme="minorHAnsi" w:cstheme="minorHAnsi"/>
          <w:lang w:val="uk-UA"/>
        </w:rPr>
        <w:t xml:space="preserve"> консультант. </w:t>
      </w:r>
      <w:r w:rsidRPr="009F5C13">
        <w:rPr>
          <w:rFonts w:asciiTheme="minorHAnsi" w:hAnsiTheme="minorHAnsi" w:cstheme="minorHAnsi"/>
          <w:lang w:val="uk-UA"/>
        </w:rPr>
        <w:t>У</w:t>
      </w:r>
      <w:r w:rsidR="006E320B" w:rsidRPr="009F5C13">
        <w:rPr>
          <w:rFonts w:asciiTheme="minorHAnsi" w:hAnsiTheme="minorHAnsi" w:cstheme="minorHAnsi"/>
          <w:lang w:val="uk-UA"/>
        </w:rPr>
        <w:t xml:space="preserve"> </w:t>
      </w:r>
      <w:r w:rsidRPr="009F5C1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9F5C1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9F5C1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F5C1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F5C1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9F5C1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206F5"/>
    <w:rsid w:val="00027ABA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1E6659"/>
    <w:rsid w:val="0020164F"/>
    <w:rsid w:val="00201820"/>
    <w:rsid w:val="00201EED"/>
    <w:rsid w:val="00253492"/>
    <w:rsid w:val="00260D97"/>
    <w:rsid w:val="00260F9E"/>
    <w:rsid w:val="002618C5"/>
    <w:rsid w:val="002626B3"/>
    <w:rsid w:val="0028543C"/>
    <w:rsid w:val="002916AB"/>
    <w:rsid w:val="00294BF1"/>
    <w:rsid w:val="002A0826"/>
    <w:rsid w:val="002B0A04"/>
    <w:rsid w:val="002E26D4"/>
    <w:rsid w:val="002E702A"/>
    <w:rsid w:val="002F3B7E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4CED"/>
    <w:rsid w:val="00414742"/>
    <w:rsid w:val="00434982"/>
    <w:rsid w:val="0045499D"/>
    <w:rsid w:val="004559E0"/>
    <w:rsid w:val="004623DF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37A42"/>
    <w:rsid w:val="00546C9B"/>
    <w:rsid w:val="00550A0E"/>
    <w:rsid w:val="005550F3"/>
    <w:rsid w:val="00562E17"/>
    <w:rsid w:val="00565075"/>
    <w:rsid w:val="00571486"/>
    <w:rsid w:val="005846B5"/>
    <w:rsid w:val="005A0ECF"/>
    <w:rsid w:val="005D0560"/>
    <w:rsid w:val="005D1AB5"/>
    <w:rsid w:val="005E1AEC"/>
    <w:rsid w:val="005E540C"/>
    <w:rsid w:val="00604ABA"/>
    <w:rsid w:val="006058B9"/>
    <w:rsid w:val="006071B9"/>
    <w:rsid w:val="006419B6"/>
    <w:rsid w:val="006540B5"/>
    <w:rsid w:val="00666D28"/>
    <w:rsid w:val="006A1712"/>
    <w:rsid w:val="006A2DA8"/>
    <w:rsid w:val="006B4502"/>
    <w:rsid w:val="006C6678"/>
    <w:rsid w:val="006E257D"/>
    <w:rsid w:val="006E320B"/>
    <w:rsid w:val="006E6E0C"/>
    <w:rsid w:val="00714A87"/>
    <w:rsid w:val="00716D5F"/>
    <w:rsid w:val="007229D5"/>
    <w:rsid w:val="00726642"/>
    <w:rsid w:val="007316EA"/>
    <w:rsid w:val="00750AF2"/>
    <w:rsid w:val="00772569"/>
    <w:rsid w:val="00776231"/>
    <w:rsid w:val="00783ED6"/>
    <w:rsid w:val="007B5F7D"/>
    <w:rsid w:val="007C0B96"/>
    <w:rsid w:val="007C577A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07FB2"/>
    <w:rsid w:val="00914919"/>
    <w:rsid w:val="00916CE8"/>
    <w:rsid w:val="00926EE5"/>
    <w:rsid w:val="00932A14"/>
    <w:rsid w:val="0094591F"/>
    <w:rsid w:val="00954D23"/>
    <w:rsid w:val="00957B89"/>
    <w:rsid w:val="009C32DC"/>
    <w:rsid w:val="009D68F0"/>
    <w:rsid w:val="009E794D"/>
    <w:rsid w:val="009F5C13"/>
    <w:rsid w:val="00A12348"/>
    <w:rsid w:val="00A3544B"/>
    <w:rsid w:val="00A51240"/>
    <w:rsid w:val="00A61280"/>
    <w:rsid w:val="00A63DEA"/>
    <w:rsid w:val="00A6782B"/>
    <w:rsid w:val="00A77E18"/>
    <w:rsid w:val="00A847AD"/>
    <w:rsid w:val="00AB145F"/>
    <w:rsid w:val="00AB51CC"/>
    <w:rsid w:val="00AB5E00"/>
    <w:rsid w:val="00AF22C3"/>
    <w:rsid w:val="00B0102E"/>
    <w:rsid w:val="00B02CE0"/>
    <w:rsid w:val="00B0321E"/>
    <w:rsid w:val="00B1378D"/>
    <w:rsid w:val="00B1386E"/>
    <w:rsid w:val="00B17E1D"/>
    <w:rsid w:val="00B43F36"/>
    <w:rsid w:val="00B5090E"/>
    <w:rsid w:val="00B53CC6"/>
    <w:rsid w:val="00B80C6C"/>
    <w:rsid w:val="00B850B2"/>
    <w:rsid w:val="00B93A57"/>
    <w:rsid w:val="00B94120"/>
    <w:rsid w:val="00BB4751"/>
    <w:rsid w:val="00BD6AD5"/>
    <w:rsid w:val="00BF3DD0"/>
    <w:rsid w:val="00BF642E"/>
    <w:rsid w:val="00BF6FFB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A3AC3"/>
    <w:rsid w:val="00CC4562"/>
    <w:rsid w:val="00CD3306"/>
    <w:rsid w:val="00CE6094"/>
    <w:rsid w:val="00CF4BEB"/>
    <w:rsid w:val="00D00318"/>
    <w:rsid w:val="00D240AF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2E05"/>
    <w:rsid w:val="00E57B87"/>
    <w:rsid w:val="00E603D7"/>
    <w:rsid w:val="00E77A4F"/>
    <w:rsid w:val="00E813EC"/>
    <w:rsid w:val="00EA1641"/>
    <w:rsid w:val="00EB1AE3"/>
    <w:rsid w:val="00EB27CB"/>
    <w:rsid w:val="00EB60E5"/>
    <w:rsid w:val="00EB71E4"/>
    <w:rsid w:val="00EC5682"/>
    <w:rsid w:val="00EF03AD"/>
    <w:rsid w:val="00EF328F"/>
    <w:rsid w:val="00F10B5B"/>
    <w:rsid w:val="00F16CE8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  <w:rsid w:val="00FC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B208E919-9802-42D9-9ABD-DC1F1D5E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normaltextrun">
    <w:name w:val="normaltextrun"/>
    <w:basedOn w:val="a0"/>
    <w:rsid w:val="006E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2FFE-D043-451A-A595-9673B92C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2306</Words>
  <Characters>1315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v.lifan</cp:lastModifiedBy>
  <cp:revision>5</cp:revision>
  <cp:lastPrinted>2022-11-18T08:11:00Z</cp:lastPrinted>
  <dcterms:created xsi:type="dcterms:W3CDTF">2023-05-31T13:15:00Z</dcterms:created>
  <dcterms:modified xsi:type="dcterms:W3CDTF">2023-10-18T07:26:00Z</dcterms:modified>
</cp:coreProperties>
</file>