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73652" w:rsidRDefault="006518AD">
      <w:pPr>
        <w:spacing w:after="160"/>
        <w:jc w:val="right"/>
        <w:rPr>
          <w:rFonts w:asciiTheme="minorHAnsi" w:eastAsia="Calibri" w:hAnsiTheme="minorHAnsi" w:cstheme="minorHAnsi"/>
          <w:b/>
        </w:rPr>
      </w:pPr>
      <w:r w:rsidRPr="00973652">
        <w:rPr>
          <w:rFonts w:asciiTheme="minorHAnsi" w:eastAsia="Calibri" w:hAnsiTheme="minorHAnsi" w:cstheme="minorHAns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3B872CEF" w:rsidR="00300E02" w:rsidRPr="00973652" w:rsidRDefault="006518AD" w:rsidP="006518AD">
      <w:pPr>
        <w:jc w:val="center"/>
        <w:rPr>
          <w:rFonts w:asciiTheme="minorHAnsi" w:eastAsia="Calibri" w:hAnsiTheme="minorHAnsi" w:cstheme="minorHAnsi"/>
          <w:b/>
        </w:rPr>
      </w:pPr>
      <w:r w:rsidRPr="00973652">
        <w:rPr>
          <w:rFonts w:asciiTheme="minorHAnsi" w:eastAsia="Calibri" w:hAnsiTheme="minorHAnsi" w:cstheme="minorHAnsi"/>
          <w:b/>
        </w:rPr>
        <w:t xml:space="preserve">Державна установа </w:t>
      </w:r>
      <w:r w:rsidRPr="00973652">
        <w:rPr>
          <w:rFonts w:asciiTheme="minorHAnsi" w:eastAsia="Calibri" w:hAnsiTheme="minorHAnsi" w:cstheme="minorHAnsi"/>
          <w:b/>
        </w:rPr>
        <w:br/>
        <w:t xml:space="preserve">«Центр громадського здоров’я Міністерства охорони здоров’я України» оголошує конкурс для відбору </w:t>
      </w:r>
      <w:r w:rsidR="00280201" w:rsidRPr="00973652">
        <w:rPr>
          <w:rFonts w:asciiTheme="minorHAnsi" w:hAnsiTheme="minorHAnsi" w:cstheme="minorHAnsi"/>
          <w:b/>
        </w:rPr>
        <w:t xml:space="preserve">регіонального консультанта </w:t>
      </w:r>
      <w:bookmarkStart w:id="0" w:name="_Hlk151387559"/>
      <w:r w:rsidR="00280201" w:rsidRPr="00973652">
        <w:rPr>
          <w:rFonts w:asciiTheme="minorHAnsi" w:hAnsiTheme="minorHAnsi" w:cstheme="minorHAnsi"/>
          <w:b/>
        </w:rPr>
        <w:t xml:space="preserve">(координатора) дослідження </w:t>
      </w:r>
      <w:r w:rsidR="00280201" w:rsidRPr="00973652">
        <w:rPr>
          <w:rFonts w:asciiTheme="minorHAnsi" w:hAnsiTheme="minorHAnsi" w:cstheme="minorHAnsi"/>
          <w:b/>
          <w:bCs/>
          <w:color w:val="000000"/>
          <w:shd w:val="clear" w:color="auto" w:fill="FFFFFF"/>
        </w:rPr>
        <w:t>«</w:t>
      </w:r>
      <w:r w:rsidR="00280201" w:rsidRPr="00973652">
        <w:rPr>
          <w:rFonts w:asciiTheme="minorHAnsi" w:hAnsiTheme="minorHAnsi" w:cstheme="minorHAnsi"/>
          <w:b/>
        </w:rPr>
        <w:t>Ситуаційний аналіз системи нагляду за смертністю у зв'язку з ВІЛ та госпітальне спостереження за ВІЛ-асоційованою смертністю в Україні» в м</w:t>
      </w:r>
      <w:r w:rsidR="001A63A0" w:rsidRPr="00973652">
        <w:rPr>
          <w:rFonts w:asciiTheme="minorHAnsi" w:hAnsiTheme="minorHAnsi" w:cstheme="minorHAnsi"/>
          <w:b/>
        </w:rPr>
        <w:t>істах</w:t>
      </w:r>
      <w:r w:rsidR="00280201" w:rsidRPr="00973652">
        <w:rPr>
          <w:rFonts w:asciiTheme="minorHAnsi" w:hAnsiTheme="minorHAnsi" w:cstheme="minorHAnsi"/>
          <w:b/>
        </w:rPr>
        <w:t xml:space="preserve"> Дніпро</w:t>
      </w:r>
      <w:bookmarkEnd w:id="0"/>
      <w:r w:rsidR="001A63A0" w:rsidRPr="00973652">
        <w:rPr>
          <w:rFonts w:asciiTheme="minorHAnsi" w:hAnsiTheme="minorHAnsi" w:cstheme="minorHAnsi"/>
          <w:b/>
        </w:rPr>
        <w:t>, Черкаси та Чернігів</w:t>
      </w:r>
    </w:p>
    <w:p w14:paraId="54FC5E08" w14:textId="520F6433" w:rsidR="006518AD" w:rsidRPr="00973652" w:rsidRDefault="006518AD" w:rsidP="006518AD">
      <w:pPr>
        <w:jc w:val="center"/>
        <w:rPr>
          <w:rFonts w:asciiTheme="minorHAnsi" w:eastAsia="Calibri" w:hAnsiTheme="minorHAnsi" w:cstheme="minorHAnsi"/>
          <w:b/>
        </w:rPr>
      </w:pPr>
      <w:r w:rsidRPr="00973652">
        <w:rPr>
          <w:rFonts w:asciiTheme="minorHAnsi" w:eastAsia="Calibri" w:hAnsiTheme="minorHAnsi" w:cstheme="minorHAns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973652" w:rsidRDefault="007A506A" w:rsidP="006518AD">
      <w:pPr>
        <w:jc w:val="center"/>
        <w:rPr>
          <w:rFonts w:asciiTheme="minorHAnsi" w:eastAsia="Calibri" w:hAnsiTheme="minorHAnsi" w:cstheme="minorHAnsi"/>
          <w:b/>
          <w:color w:val="000000"/>
        </w:rPr>
      </w:pPr>
    </w:p>
    <w:p w14:paraId="5AD23183" w14:textId="61FF882B" w:rsidR="007A506A" w:rsidRPr="00973652" w:rsidRDefault="006518AD">
      <w:pPr>
        <w:rPr>
          <w:rFonts w:asciiTheme="minorHAnsi" w:eastAsia="Calibri" w:hAnsiTheme="minorHAnsi" w:cstheme="minorHAnsi"/>
        </w:rPr>
      </w:pPr>
      <w:bookmarkStart w:id="1" w:name="_heading=h.gjdgxs" w:colFirst="0" w:colLast="0"/>
      <w:bookmarkEnd w:id="1"/>
      <w:r w:rsidRPr="00973652">
        <w:rPr>
          <w:rFonts w:asciiTheme="minorHAnsi" w:eastAsia="Calibri" w:hAnsiTheme="minorHAnsi" w:cstheme="minorHAnsi"/>
          <w:b/>
        </w:rPr>
        <w:t xml:space="preserve">Назва позиції: </w:t>
      </w:r>
      <w:r w:rsidR="00280201" w:rsidRPr="00973652">
        <w:rPr>
          <w:rFonts w:asciiTheme="minorHAnsi" w:eastAsia="Calibri" w:hAnsiTheme="minorHAnsi" w:cstheme="minorHAnsi"/>
        </w:rPr>
        <w:t xml:space="preserve">Регіональний консультант </w:t>
      </w:r>
      <w:r w:rsidR="00280201" w:rsidRPr="00973652">
        <w:rPr>
          <w:rFonts w:asciiTheme="minorHAnsi" w:hAnsiTheme="minorHAnsi" w:cstheme="minorHAnsi"/>
        </w:rPr>
        <w:t xml:space="preserve">(координатор) дослідження </w:t>
      </w:r>
      <w:r w:rsidR="00280201" w:rsidRPr="00973652">
        <w:rPr>
          <w:rFonts w:asciiTheme="minorHAnsi" w:hAnsiTheme="minorHAnsi" w:cstheme="minorHAnsi"/>
          <w:bCs/>
          <w:color w:val="000000"/>
          <w:shd w:val="clear" w:color="auto" w:fill="FFFFFF"/>
        </w:rPr>
        <w:t>«</w:t>
      </w:r>
      <w:r w:rsidR="00280201" w:rsidRPr="00973652">
        <w:rPr>
          <w:rFonts w:asciiTheme="minorHAnsi" w:hAnsiTheme="minorHAnsi" w:cstheme="minorHAnsi"/>
        </w:rPr>
        <w:t>Ситуаційний аналіз системи нагляду за смертністю у зв'язку з ВІЛ та госпітальне спостереження за ВІЛ-асоційованою смертністю в Україні» в м</w:t>
      </w:r>
      <w:r w:rsidR="001A63A0" w:rsidRPr="00973652">
        <w:rPr>
          <w:rFonts w:asciiTheme="minorHAnsi" w:hAnsiTheme="minorHAnsi" w:cstheme="minorHAnsi"/>
        </w:rPr>
        <w:t>істах</w:t>
      </w:r>
      <w:r w:rsidR="00280201" w:rsidRPr="00973652">
        <w:rPr>
          <w:rFonts w:asciiTheme="minorHAnsi" w:hAnsiTheme="minorHAnsi" w:cstheme="minorHAnsi"/>
        </w:rPr>
        <w:t xml:space="preserve"> Дніпро</w:t>
      </w:r>
      <w:r w:rsidR="001A63A0" w:rsidRPr="00973652">
        <w:rPr>
          <w:rFonts w:asciiTheme="minorHAnsi" w:hAnsiTheme="minorHAnsi" w:cstheme="minorHAnsi"/>
        </w:rPr>
        <w:t>, Черкаси та Чернігів</w:t>
      </w:r>
    </w:p>
    <w:p w14:paraId="4CC25D42" w14:textId="77777777" w:rsidR="007A506A" w:rsidRPr="00973652" w:rsidRDefault="007A506A">
      <w:pPr>
        <w:jc w:val="both"/>
        <w:rPr>
          <w:rFonts w:asciiTheme="minorHAnsi" w:eastAsia="Calibri" w:hAnsiTheme="minorHAnsi" w:cstheme="minorHAnsi"/>
          <w:b/>
        </w:rPr>
      </w:pPr>
    </w:p>
    <w:p w14:paraId="5230D82C" w14:textId="52AF7D7F" w:rsidR="006F56FD" w:rsidRPr="00973652" w:rsidRDefault="006F56FD" w:rsidP="006F56FD">
      <w:pPr>
        <w:shd w:val="clear" w:color="auto" w:fill="FFFFFF"/>
        <w:rPr>
          <w:rFonts w:asciiTheme="minorHAnsi" w:hAnsiTheme="minorHAnsi" w:cstheme="minorHAnsi"/>
          <w:color w:val="000000"/>
        </w:rPr>
      </w:pPr>
      <w:bookmarkStart w:id="2" w:name="_Hlk150265318"/>
      <w:r w:rsidRPr="00973652">
        <w:rPr>
          <w:rFonts w:asciiTheme="minorHAnsi" w:hAnsiTheme="minorHAnsi" w:cstheme="minorHAnsi"/>
          <w:b/>
          <w:bCs/>
          <w:color w:val="000000"/>
        </w:rPr>
        <w:t xml:space="preserve">Термін надання послуг:  </w:t>
      </w:r>
      <w:r w:rsidR="00280201" w:rsidRPr="00973652">
        <w:rPr>
          <w:rFonts w:asciiTheme="minorHAnsi" w:hAnsiTheme="minorHAnsi" w:cstheme="minorHAnsi"/>
          <w:bCs/>
          <w:color w:val="000000"/>
        </w:rPr>
        <w:t>січень-червень 2024 року, 30 днів надання послуг</w:t>
      </w:r>
    </w:p>
    <w:bookmarkEnd w:id="2"/>
    <w:p w14:paraId="36E1F8A9" w14:textId="77777777" w:rsidR="006F56FD" w:rsidRPr="00973652" w:rsidRDefault="006F56FD" w:rsidP="006F56FD">
      <w:pPr>
        <w:jc w:val="both"/>
        <w:rPr>
          <w:rFonts w:asciiTheme="minorHAnsi" w:hAnsiTheme="minorHAnsi" w:cstheme="minorHAnsi"/>
          <w:b/>
          <w:lang w:eastAsia="en-US"/>
        </w:rPr>
      </w:pPr>
      <w:r w:rsidRPr="00973652">
        <w:rPr>
          <w:rFonts w:asciiTheme="minorHAnsi" w:hAnsiTheme="minorHAnsi" w:cstheme="minorHAnsi"/>
          <w:b/>
          <w:bCs/>
          <w:color w:val="000000"/>
        </w:rPr>
        <w:br/>
      </w:r>
      <w:r w:rsidRPr="00973652">
        <w:rPr>
          <w:rFonts w:asciiTheme="minorHAnsi" w:hAnsiTheme="minorHAnsi" w:cstheme="minorHAnsi"/>
          <w:b/>
          <w:lang w:eastAsia="en-US"/>
        </w:rPr>
        <w:t>Інформація щодо установи:</w:t>
      </w:r>
    </w:p>
    <w:p w14:paraId="160D3BB8" w14:textId="22F07C5B" w:rsidR="006F56FD" w:rsidRPr="00973652" w:rsidRDefault="006F56FD" w:rsidP="00B64A46">
      <w:pPr>
        <w:ind w:firstLine="720"/>
        <w:jc w:val="both"/>
        <w:rPr>
          <w:rFonts w:asciiTheme="minorHAnsi" w:hAnsiTheme="minorHAnsi" w:cstheme="minorHAnsi"/>
          <w:lang w:eastAsia="en-US"/>
        </w:rPr>
      </w:pPr>
      <w:r w:rsidRPr="00973652">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973652" w:rsidRDefault="007A506A">
      <w:pPr>
        <w:shd w:val="clear" w:color="auto" w:fill="FFFFFF"/>
        <w:jc w:val="both"/>
        <w:rPr>
          <w:rFonts w:asciiTheme="minorHAnsi" w:eastAsia="Calibri" w:hAnsiTheme="minorHAnsi" w:cstheme="minorHAnsi"/>
          <w:b/>
        </w:rPr>
      </w:pPr>
    </w:p>
    <w:p w14:paraId="5440377D" w14:textId="77777777" w:rsidR="006F56FD" w:rsidRPr="00973652" w:rsidRDefault="006F56FD" w:rsidP="006F56FD">
      <w:pPr>
        <w:shd w:val="clear" w:color="auto" w:fill="FFFFFF"/>
        <w:rPr>
          <w:rFonts w:asciiTheme="minorHAnsi" w:hAnsiTheme="minorHAnsi" w:cstheme="minorHAnsi"/>
          <w:color w:val="000000"/>
        </w:rPr>
      </w:pPr>
      <w:r w:rsidRPr="00973652">
        <w:rPr>
          <w:rFonts w:asciiTheme="minorHAnsi" w:hAnsiTheme="minorHAnsi" w:cstheme="minorHAnsi"/>
          <w:b/>
          <w:bCs/>
          <w:color w:val="000000"/>
        </w:rPr>
        <w:t>Завдання</w:t>
      </w:r>
      <w:r w:rsidRPr="00973652">
        <w:rPr>
          <w:rFonts w:asciiTheme="minorHAnsi" w:hAnsiTheme="minorHAnsi" w:cstheme="minorHAnsi"/>
          <w:color w:val="000000"/>
        </w:rPr>
        <w:t>:</w:t>
      </w:r>
    </w:p>
    <w:p w14:paraId="14B82D99" w14:textId="38E5AA7F" w:rsidR="00300E02" w:rsidRPr="00973652" w:rsidRDefault="00300E02" w:rsidP="00300E02">
      <w:pPr>
        <w:pStyle w:val="a4"/>
        <w:shd w:val="clear" w:color="auto" w:fill="FFFFFF"/>
        <w:jc w:val="both"/>
        <w:rPr>
          <w:rFonts w:asciiTheme="minorHAnsi" w:hAnsiTheme="minorHAnsi" w:cstheme="minorHAnsi"/>
        </w:rPr>
      </w:pPr>
    </w:p>
    <w:p w14:paraId="3E1127A4" w14:textId="60208A23" w:rsidR="00BD5F4B" w:rsidRPr="00973652" w:rsidRDefault="00BD5F4B" w:rsidP="002F135C">
      <w:pPr>
        <w:pStyle w:val="a4"/>
        <w:numPr>
          <w:ilvl w:val="0"/>
          <w:numId w:val="4"/>
        </w:numPr>
        <w:spacing w:after="0"/>
        <w:rPr>
          <w:rFonts w:asciiTheme="minorHAnsi" w:hAnsiTheme="minorHAnsi" w:cstheme="minorHAnsi"/>
          <w:sz w:val="24"/>
          <w:szCs w:val="24"/>
          <w:lang w:eastAsia="ru-RU"/>
        </w:rPr>
      </w:pPr>
      <w:r w:rsidRPr="00973652">
        <w:rPr>
          <w:rFonts w:asciiTheme="minorHAnsi" w:hAnsiTheme="minorHAnsi" w:cstheme="minorHAnsi"/>
          <w:sz w:val="24"/>
          <w:szCs w:val="24"/>
          <w:lang w:eastAsia="ru-RU"/>
        </w:rPr>
        <w:t>Надає послуги з організації та координації реалізації дослідження «Ситуаційний аналіз в системі нагляду за смертністю у зв'язку з ВІЛ та госпітальне спостереження за ВІЛ-асоційованою смертністю в Україні» в м</w:t>
      </w:r>
      <w:r w:rsidR="001A63A0" w:rsidRPr="00973652">
        <w:rPr>
          <w:rFonts w:asciiTheme="minorHAnsi" w:hAnsiTheme="minorHAnsi" w:cstheme="minorHAnsi"/>
          <w:sz w:val="24"/>
          <w:szCs w:val="24"/>
          <w:lang w:eastAsia="ru-RU"/>
        </w:rPr>
        <w:t>істах</w:t>
      </w:r>
      <w:r w:rsidRPr="00973652">
        <w:rPr>
          <w:rFonts w:asciiTheme="minorHAnsi" w:hAnsiTheme="minorHAnsi" w:cstheme="minorHAnsi"/>
          <w:sz w:val="24"/>
          <w:szCs w:val="24"/>
          <w:lang w:eastAsia="ru-RU"/>
        </w:rPr>
        <w:t xml:space="preserve"> </w:t>
      </w:r>
      <w:r w:rsidR="00801825" w:rsidRPr="00973652">
        <w:rPr>
          <w:rFonts w:asciiTheme="minorHAnsi" w:hAnsiTheme="minorHAnsi" w:cstheme="minorHAnsi"/>
          <w:sz w:val="24"/>
          <w:szCs w:val="24"/>
          <w:lang w:eastAsia="ru-RU"/>
        </w:rPr>
        <w:t>Дніпро</w:t>
      </w:r>
      <w:r w:rsidR="001A63A0" w:rsidRPr="00973652">
        <w:rPr>
          <w:rFonts w:asciiTheme="minorHAnsi" w:hAnsiTheme="minorHAnsi" w:cstheme="minorHAnsi"/>
          <w:sz w:val="24"/>
          <w:szCs w:val="24"/>
          <w:lang w:eastAsia="ru-RU"/>
        </w:rPr>
        <w:t>, Черкаси та Чернігів</w:t>
      </w:r>
      <w:r w:rsidRPr="00973652">
        <w:rPr>
          <w:rFonts w:asciiTheme="minorHAnsi" w:hAnsiTheme="minorHAnsi" w:cstheme="minorHAnsi"/>
          <w:sz w:val="24"/>
          <w:szCs w:val="24"/>
          <w:lang w:eastAsia="ru-RU"/>
        </w:rPr>
        <w:t xml:space="preserve"> в тому числі здійснення візитів на сайти дослідження.</w:t>
      </w:r>
    </w:p>
    <w:p w14:paraId="2F37CF70" w14:textId="5B605D78" w:rsidR="00280201" w:rsidRPr="00973652" w:rsidRDefault="00280201" w:rsidP="002F135C">
      <w:pPr>
        <w:numPr>
          <w:ilvl w:val="0"/>
          <w:numId w:val="4"/>
        </w:numPr>
        <w:shd w:val="clear" w:color="auto" w:fill="FFFFFF"/>
        <w:spacing w:line="276" w:lineRule="auto"/>
        <w:contextualSpacing/>
        <w:jc w:val="both"/>
        <w:rPr>
          <w:rFonts w:asciiTheme="minorHAnsi" w:eastAsia="Calibri" w:hAnsiTheme="minorHAnsi" w:cstheme="minorHAnsi"/>
        </w:rPr>
      </w:pPr>
      <w:r w:rsidRPr="00973652">
        <w:rPr>
          <w:rFonts w:asciiTheme="minorHAnsi" w:hAnsiTheme="minorHAnsi" w:cstheme="minorHAnsi"/>
        </w:rPr>
        <w:t xml:space="preserve">Надає консультації щодо здійснення моніторингу впровадження дослідження на  </w:t>
      </w:r>
      <w:r w:rsidRPr="00973652">
        <w:rPr>
          <w:rFonts w:asciiTheme="minorHAnsi" w:eastAsia="Calibri" w:hAnsiTheme="minorHAnsi" w:cstheme="minorHAnsi"/>
        </w:rPr>
        <w:t>сайтах в  м</w:t>
      </w:r>
      <w:r w:rsidR="001A63A0" w:rsidRPr="00973652">
        <w:rPr>
          <w:rFonts w:asciiTheme="minorHAnsi" w:eastAsia="Calibri" w:hAnsiTheme="minorHAnsi" w:cstheme="minorHAnsi"/>
        </w:rPr>
        <w:t>істах</w:t>
      </w:r>
      <w:r w:rsidRPr="00973652">
        <w:rPr>
          <w:rFonts w:asciiTheme="minorHAnsi" w:eastAsia="Calibri" w:hAnsiTheme="minorHAnsi" w:cstheme="minorHAnsi"/>
        </w:rPr>
        <w:t xml:space="preserve"> </w:t>
      </w:r>
      <w:r w:rsidR="005C2CE9" w:rsidRPr="00973652">
        <w:rPr>
          <w:rFonts w:asciiTheme="minorHAnsi" w:eastAsia="Calibri" w:hAnsiTheme="minorHAnsi" w:cstheme="minorHAnsi"/>
        </w:rPr>
        <w:t>Дніпро</w:t>
      </w:r>
      <w:r w:rsidR="001A63A0" w:rsidRPr="00973652">
        <w:rPr>
          <w:rFonts w:asciiTheme="minorHAnsi" w:eastAsia="Calibri" w:hAnsiTheme="minorHAnsi" w:cstheme="minorHAnsi"/>
        </w:rPr>
        <w:t>, Черкаси та Чернігів</w:t>
      </w:r>
      <w:r w:rsidRPr="00973652">
        <w:rPr>
          <w:rFonts w:asciiTheme="minorHAnsi" w:eastAsia="Calibri" w:hAnsiTheme="minorHAnsi" w:cstheme="minorHAnsi"/>
        </w:rPr>
        <w:t>.</w:t>
      </w:r>
    </w:p>
    <w:p w14:paraId="0B1DCDD0" w14:textId="77777777" w:rsidR="00280201" w:rsidRPr="00973652" w:rsidRDefault="00280201" w:rsidP="002F135C">
      <w:pPr>
        <w:numPr>
          <w:ilvl w:val="0"/>
          <w:numId w:val="4"/>
        </w:numPr>
        <w:shd w:val="clear" w:color="auto" w:fill="FFFFFF"/>
        <w:spacing w:line="276" w:lineRule="auto"/>
        <w:contextualSpacing/>
        <w:jc w:val="both"/>
        <w:rPr>
          <w:rFonts w:asciiTheme="minorHAnsi" w:eastAsia="Calibri" w:hAnsiTheme="minorHAnsi" w:cstheme="minorHAnsi"/>
        </w:rPr>
      </w:pPr>
      <w:r w:rsidRPr="00973652">
        <w:rPr>
          <w:rFonts w:asciiTheme="minorHAnsi" w:eastAsia="Calibri" w:hAnsiTheme="minorHAnsi" w:cstheme="minorHAnsi"/>
        </w:rPr>
        <w:t xml:space="preserve">Здійснює аналіз та узагальнення результатів дослідження. </w:t>
      </w:r>
    </w:p>
    <w:p w14:paraId="78D87974" w14:textId="77777777" w:rsidR="007A506A" w:rsidRPr="00973652" w:rsidRDefault="007A506A">
      <w:pPr>
        <w:jc w:val="both"/>
        <w:rPr>
          <w:rFonts w:asciiTheme="minorHAnsi" w:eastAsia="Calibri" w:hAnsiTheme="minorHAnsi" w:cstheme="minorHAnsi"/>
        </w:rPr>
      </w:pPr>
    </w:p>
    <w:p w14:paraId="6BE62756" w14:textId="77777777" w:rsidR="007A506A" w:rsidRPr="00973652" w:rsidRDefault="006518AD">
      <w:pPr>
        <w:jc w:val="both"/>
        <w:rPr>
          <w:rFonts w:asciiTheme="minorHAnsi" w:eastAsia="Calibri" w:hAnsiTheme="minorHAnsi" w:cstheme="minorHAnsi"/>
          <w:b/>
        </w:rPr>
      </w:pPr>
      <w:r w:rsidRPr="00973652">
        <w:rPr>
          <w:rFonts w:asciiTheme="minorHAnsi" w:eastAsia="Calibri" w:hAnsiTheme="minorHAnsi" w:cstheme="minorHAnsi"/>
          <w:b/>
        </w:rPr>
        <w:t>Вимоги до професійної компетентності:</w:t>
      </w:r>
    </w:p>
    <w:p w14:paraId="777FED2C" w14:textId="77777777" w:rsidR="007A506A" w:rsidRPr="00973652" w:rsidRDefault="007A506A">
      <w:pPr>
        <w:pBdr>
          <w:top w:val="nil"/>
          <w:left w:val="nil"/>
          <w:bottom w:val="nil"/>
          <w:right w:val="nil"/>
          <w:between w:val="nil"/>
        </w:pBdr>
        <w:spacing w:line="276" w:lineRule="auto"/>
        <w:ind w:left="720"/>
        <w:jc w:val="both"/>
        <w:rPr>
          <w:rFonts w:asciiTheme="minorHAnsi" w:eastAsia="Calibri" w:hAnsiTheme="minorHAnsi" w:cstheme="minorHAnsi"/>
          <w:b/>
          <w:color w:val="000000"/>
          <w:sz w:val="22"/>
          <w:szCs w:val="22"/>
        </w:rPr>
      </w:pPr>
    </w:p>
    <w:p w14:paraId="25FFE5B0" w14:textId="77777777" w:rsidR="002F135C" w:rsidRPr="00973652" w:rsidRDefault="002F135C" w:rsidP="002F135C">
      <w:pPr>
        <w:pStyle w:val="a4"/>
        <w:numPr>
          <w:ilvl w:val="0"/>
          <w:numId w:val="4"/>
        </w:numPr>
        <w:jc w:val="both"/>
        <w:rPr>
          <w:rFonts w:asciiTheme="minorHAnsi" w:hAnsiTheme="minorHAnsi" w:cstheme="minorHAnsi"/>
          <w:sz w:val="24"/>
          <w:szCs w:val="24"/>
        </w:rPr>
      </w:pPr>
      <w:r w:rsidRPr="00973652">
        <w:rPr>
          <w:rFonts w:asciiTheme="minorHAnsi" w:hAnsiTheme="minorHAnsi" w:cstheme="minorHAnsi"/>
          <w:sz w:val="24"/>
          <w:szCs w:val="24"/>
        </w:rPr>
        <w:t xml:space="preserve">Вища освіта у сфері охорони здоров’я </w:t>
      </w:r>
    </w:p>
    <w:p w14:paraId="651B574B" w14:textId="77777777" w:rsidR="002F135C" w:rsidRPr="00973652" w:rsidRDefault="002F135C" w:rsidP="002F135C">
      <w:pPr>
        <w:pStyle w:val="a4"/>
        <w:numPr>
          <w:ilvl w:val="0"/>
          <w:numId w:val="4"/>
        </w:numPr>
        <w:jc w:val="both"/>
        <w:rPr>
          <w:rFonts w:asciiTheme="minorHAnsi" w:hAnsiTheme="minorHAnsi" w:cstheme="minorHAnsi"/>
          <w:sz w:val="24"/>
          <w:szCs w:val="24"/>
        </w:rPr>
      </w:pPr>
      <w:r w:rsidRPr="00973652">
        <w:rPr>
          <w:rFonts w:asciiTheme="minorHAnsi" w:hAnsiTheme="minorHAnsi" w:cstheme="minorHAnsi"/>
          <w:sz w:val="24"/>
          <w:szCs w:val="24"/>
        </w:rPr>
        <w:t xml:space="preserve">Досвід роботи не менше 3 років у сфері громадського здоров’я </w:t>
      </w:r>
    </w:p>
    <w:p w14:paraId="64F0C796" w14:textId="77777777" w:rsidR="002F135C" w:rsidRPr="00973652" w:rsidRDefault="002F135C" w:rsidP="002F135C">
      <w:pPr>
        <w:pStyle w:val="a4"/>
        <w:numPr>
          <w:ilvl w:val="0"/>
          <w:numId w:val="4"/>
        </w:numPr>
        <w:jc w:val="both"/>
        <w:rPr>
          <w:rFonts w:asciiTheme="minorHAnsi" w:hAnsiTheme="minorHAnsi" w:cstheme="minorHAnsi"/>
          <w:sz w:val="24"/>
          <w:szCs w:val="24"/>
        </w:rPr>
      </w:pPr>
      <w:r w:rsidRPr="00973652">
        <w:rPr>
          <w:rFonts w:asciiTheme="minorHAnsi" w:hAnsiTheme="minorHAnsi" w:cstheme="minorHAnsi"/>
          <w:sz w:val="24"/>
          <w:szCs w:val="24"/>
        </w:rPr>
        <w:t>Досвід роботи у сфері епіднагляду за ВІЛ-інфекцією буде перевагою.</w:t>
      </w:r>
    </w:p>
    <w:p w14:paraId="0425C28D" w14:textId="77777777" w:rsidR="002F135C" w:rsidRPr="00973652" w:rsidRDefault="002F135C" w:rsidP="002F135C">
      <w:pPr>
        <w:pStyle w:val="a4"/>
        <w:numPr>
          <w:ilvl w:val="0"/>
          <w:numId w:val="4"/>
        </w:numPr>
        <w:jc w:val="both"/>
        <w:rPr>
          <w:rFonts w:asciiTheme="minorHAnsi" w:hAnsiTheme="minorHAnsi" w:cstheme="minorHAnsi"/>
          <w:sz w:val="24"/>
          <w:szCs w:val="24"/>
        </w:rPr>
      </w:pPr>
      <w:r w:rsidRPr="00973652">
        <w:rPr>
          <w:rFonts w:asciiTheme="minorHAnsi" w:hAnsiTheme="minorHAnsi" w:cstheme="minorHAnsi"/>
          <w:sz w:val="24"/>
          <w:szCs w:val="24"/>
        </w:rPr>
        <w:t>Знання законодавчих документів з питань епідеміологічного нагляду буде перевагою.</w:t>
      </w:r>
    </w:p>
    <w:p w14:paraId="37A554C5" w14:textId="77777777" w:rsidR="002F135C" w:rsidRPr="00973652" w:rsidRDefault="002F135C" w:rsidP="002F135C">
      <w:pPr>
        <w:pStyle w:val="a4"/>
        <w:numPr>
          <w:ilvl w:val="0"/>
          <w:numId w:val="4"/>
        </w:numPr>
        <w:jc w:val="both"/>
        <w:rPr>
          <w:rFonts w:asciiTheme="minorHAnsi" w:hAnsiTheme="minorHAnsi" w:cstheme="minorHAnsi"/>
          <w:sz w:val="24"/>
          <w:szCs w:val="24"/>
        </w:rPr>
      </w:pPr>
      <w:r w:rsidRPr="00973652">
        <w:rPr>
          <w:rFonts w:asciiTheme="minorHAnsi" w:hAnsiTheme="minorHAnsi" w:cstheme="minorHAnsi"/>
          <w:sz w:val="24"/>
          <w:szCs w:val="24"/>
        </w:rPr>
        <w:t xml:space="preserve">Досвід у підготовці аналітичних звітів. </w:t>
      </w:r>
    </w:p>
    <w:p w14:paraId="3302226A" w14:textId="1AEEAEFF" w:rsidR="007A506A" w:rsidRPr="00973652" w:rsidRDefault="00D51C69" w:rsidP="002F135C">
      <w:pPr>
        <w:pStyle w:val="a4"/>
        <w:numPr>
          <w:ilvl w:val="0"/>
          <w:numId w:val="4"/>
        </w:numPr>
        <w:jc w:val="both"/>
        <w:rPr>
          <w:rFonts w:asciiTheme="minorHAnsi" w:hAnsiTheme="minorHAnsi" w:cstheme="minorHAnsi"/>
          <w:sz w:val="24"/>
          <w:szCs w:val="24"/>
        </w:rPr>
      </w:pPr>
      <w:r w:rsidRPr="00973652">
        <w:rPr>
          <w:rFonts w:asciiTheme="minorHAnsi" w:hAnsiTheme="minorHAnsi" w:cstheme="minorHAnsi"/>
          <w:sz w:val="24"/>
          <w:szCs w:val="24"/>
        </w:rPr>
        <w:lastRenderedPageBreak/>
        <w:t>Відмінне знання усної та письмової ділової української мови</w:t>
      </w:r>
      <w:r w:rsidR="002F135C" w:rsidRPr="00973652">
        <w:rPr>
          <w:rFonts w:asciiTheme="minorHAnsi" w:hAnsiTheme="minorHAnsi" w:cstheme="minorHAnsi"/>
          <w:sz w:val="24"/>
          <w:szCs w:val="24"/>
        </w:rPr>
        <w:t>.</w:t>
      </w:r>
    </w:p>
    <w:p w14:paraId="1AACA996" w14:textId="77003168" w:rsidR="00CF480A" w:rsidRPr="00973652" w:rsidRDefault="00CF480A" w:rsidP="002F135C">
      <w:pPr>
        <w:pStyle w:val="a4"/>
        <w:numPr>
          <w:ilvl w:val="0"/>
          <w:numId w:val="4"/>
        </w:numPr>
        <w:jc w:val="both"/>
        <w:rPr>
          <w:rFonts w:asciiTheme="minorHAnsi" w:hAnsiTheme="minorHAnsi" w:cstheme="minorHAnsi"/>
          <w:sz w:val="24"/>
          <w:szCs w:val="24"/>
        </w:rPr>
      </w:pPr>
      <w:r w:rsidRPr="00973652">
        <w:rPr>
          <w:rFonts w:asciiTheme="minorHAnsi" w:hAnsiTheme="minorHAnsi" w:cstheme="minorHAnsi"/>
          <w:sz w:val="24"/>
          <w:szCs w:val="24"/>
        </w:rPr>
        <w:t>Високий рівень комп'ютерної грамотності: пакети Microsoft Office (Word, Excel, PowerPoint).</w:t>
      </w:r>
    </w:p>
    <w:p w14:paraId="700A3650" w14:textId="73CB4615" w:rsidR="00300E02" w:rsidRPr="00973652" w:rsidRDefault="006518AD" w:rsidP="006B12D7">
      <w:pPr>
        <w:rPr>
          <w:rFonts w:asciiTheme="minorHAnsi" w:eastAsia="Calibri" w:hAnsiTheme="minorHAnsi" w:cstheme="minorHAnsi"/>
          <w:b/>
        </w:rPr>
      </w:pPr>
      <w:bookmarkStart w:id="3" w:name="_GoBack"/>
      <w:r w:rsidRPr="00973652">
        <w:rPr>
          <w:rFonts w:asciiTheme="minorHAnsi" w:eastAsia="Calibri" w:hAnsiTheme="minorHAnsi" w:cstheme="minorHAnsi"/>
          <w:b/>
        </w:rPr>
        <w:t xml:space="preserve">Резюме мають бути надіслані електронною поштою на електронну адресу: </w:t>
      </w:r>
      <w:hyperlink r:id="rId7" w:history="1">
        <w:r w:rsidR="002F135C" w:rsidRPr="00973652">
          <w:rPr>
            <w:rStyle w:val="ae"/>
            <w:rFonts w:asciiTheme="minorHAnsi" w:eastAsia="Calibri" w:hAnsiTheme="minorHAnsi" w:cstheme="minorHAnsi"/>
            <w:b/>
          </w:rPr>
          <w:t>vacancies@phc.org.ua</w:t>
        </w:r>
      </w:hyperlink>
      <w:r w:rsidR="002F135C" w:rsidRPr="00973652">
        <w:rPr>
          <w:rFonts w:asciiTheme="minorHAnsi" w:eastAsia="Calibri" w:hAnsiTheme="minorHAnsi" w:cstheme="minorHAnsi"/>
          <w:b/>
        </w:rPr>
        <w:t xml:space="preserve"> </w:t>
      </w:r>
      <w:r w:rsidR="002F135C" w:rsidRPr="00973652">
        <w:rPr>
          <w:rFonts w:asciiTheme="minorHAnsi" w:hAnsiTheme="minorHAnsi" w:cstheme="minorHAnsi"/>
          <w:b/>
        </w:rPr>
        <w:t xml:space="preserve"> з копією </w:t>
      </w:r>
      <w:r w:rsidR="002F135C" w:rsidRPr="00973652">
        <w:rPr>
          <w:rFonts w:asciiTheme="minorHAnsi" w:hAnsiTheme="minorHAnsi" w:cstheme="minorHAnsi"/>
        </w:rPr>
        <w:t xml:space="preserve"> </w:t>
      </w:r>
      <w:hyperlink r:id="rId8" w:history="1">
        <w:r w:rsidR="002F135C" w:rsidRPr="00973652">
          <w:rPr>
            <w:rStyle w:val="ae"/>
            <w:rFonts w:asciiTheme="minorHAnsi" w:hAnsiTheme="minorHAnsi" w:cstheme="minorHAnsi"/>
            <w:b/>
            <w:lang w:val="en-US"/>
          </w:rPr>
          <w:t>s</w:t>
        </w:r>
        <w:r w:rsidR="002F135C" w:rsidRPr="00973652">
          <w:rPr>
            <w:rStyle w:val="ae"/>
            <w:rFonts w:asciiTheme="minorHAnsi" w:hAnsiTheme="minorHAnsi" w:cstheme="minorHAnsi"/>
            <w:b/>
          </w:rPr>
          <w:t>.</w:t>
        </w:r>
        <w:r w:rsidR="002F135C" w:rsidRPr="00973652">
          <w:rPr>
            <w:rStyle w:val="ae"/>
            <w:rFonts w:asciiTheme="minorHAnsi" w:hAnsiTheme="minorHAnsi" w:cstheme="minorHAnsi"/>
            <w:b/>
            <w:lang w:val="en-US"/>
          </w:rPr>
          <w:t>baltina</w:t>
        </w:r>
        <w:r w:rsidR="002F135C" w:rsidRPr="00973652">
          <w:rPr>
            <w:rStyle w:val="ae"/>
            <w:rFonts w:asciiTheme="minorHAnsi" w:hAnsiTheme="minorHAnsi" w:cstheme="minorHAnsi"/>
            <w:b/>
          </w:rPr>
          <w:t>@phc.org.ua</w:t>
        </w:r>
      </w:hyperlink>
      <w:r w:rsidRPr="00973652">
        <w:rPr>
          <w:rFonts w:asciiTheme="minorHAnsi" w:eastAsia="Calibri" w:hAnsiTheme="minorHAnsi" w:cstheme="minorHAnsi"/>
          <w:b/>
        </w:rPr>
        <w:t>.</w:t>
      </w:r>
      <w:r w:rsidRPr="00973652">
        <w:rPr>
          <w:rFonts w:asciiTheme="minorHAnsi" w:eastAsia="Calibri" w:hAnsiTheme="minorHAnsi" w:cstheme="minorHAnsi"/>
        </w:rPr>
        <w:t xml:space="preserve"> В темі листа, будь ласка, </w:t>
      </w:r>
      <w:r w:rsidRPr="00973652">
        <w:rPr>
          <w:rFonts w:asciiTheme="minorHAnsi" w:eastAsia="Calibri" w:hAnsiTheme="minorHAnsi" w:cstheme="minorHAnsi"/>
          <w:b/>
        </w:rPr>
        <w:t>зазначте: «</w:t>
      </w:r>
      <w:r w:rsidR="00973652" w:rsidRPr="00973652">
        <w:rPr>
          <w:rFonts w:asciiTheme="minorHAnsi" w:eastAsia="Calibri" w:hAnsiTheme="minorHAnsi" w:cstheme="minorHAnsi"/>
          <w:b/>
        </w:rPr>
        <w:t>435</w:t>
      </w:r>
      <w:r w:rsidR="00300E02" w:rsidRPr="00973652">
        <w:rPr>
          <w:rFonts w:asciiTheme="minorHAnsi" w:eastAsia="Calibri" w:hAnsiTheme="minorHAnsi" w:cstheme="minorHAnsi"/>
          <w:b/>
        </w:rPr>
        <w:t>-</w:t>
      </w:r>
      <w:r w:rsidR="00973652" w:rsidRPr="00973652">
        <w:rPr>
          <w:rFonts w:asciiTheme="minorHAnsi" w:eastAsia="Calibri" w:hAnsiTheme="minorHAnsi" w:cstheme="minorHAnsi"/>
          <w:b/>
        </w:rPr>
        <w:t xml:space="preserve">2023 </w:t>
      </w:r>
      <w:r w:rsidR="00973652" w:rsidRPr="006B12D7">
        <w:rPr>
          <w:rFonts w:asciiTheme="minorHAnsi" w:eastAsia="Calibri" w:hAnsiTheme="minorHAnsi" w:cstheme="minorHAnsi"/>
          <w:b/>
        </w:rPr>
        <w:t xml:space="preserve">Регіональний консультант </w:t>
      </w:r>
      <w:r w:rsidR="00973652" w:rsidRPr="006B12D7">
        <w:rPr>
          <w:rFonts w:asciiTheme="minorHAnsi" w:hAnsiTheme="minorHAnsi" w:cstheme="minorHAnsi"/>
          <w:b/>
        </w:rPr>
        <w:t xml:space="preserve">(координатор) дослідження </w:t>
      </w:r>
      <w:r w:rsidR="00973652" w:rsidRPr="006B12D7">
        <w:rPr>
          <w:rFonts w:asciiTheme="minorHAnsi" w:hAnsiTheme="minorHAnsi" w:cstheme="minorHAnsi"/>
          <w:b/>
          <w:bCs/>
          <w:color w:val="000000"/>
          <w:shd w:val="clear" w:color="auto" w:fill="FFFFFF"/>
        </w:rPr>
        <w:t>«</w:t>
      </w:r>
      <w:r w:rsidR="00973652" w:rsidRPr="006B12D7">
        <w:rPr>
          <w:rFonts w:asciiTheme="minorHAnsi" w:hAnsiTheme="minorHAnsi" w:cstheme="minorHAnsi"/>
          <w:b/>
        </w:rPr>
        <w:t>Ситуаційний аналіз системи нагляду за смертністю у зв'язку з ВІЛ та госпітальне спостереження за ВІЛ-асоційованою смертністю в Україні» в містах Дніпро, Черкаси та Чернігів</w:t>
      </w:r>
      <w:r w:rsidR="00300E02" w:rsidRPr="00973652">
        <w:rPr>
          <w:rFonts w:asciiTheme="minorHAnsi" w:eastAsia="Calibri" w:hAnsiTheme="minorHAnsi" w:cstheme="minorHAnsi"/>
          <w:b/>
        </w:rPr>
        <w:t>»</w:t>
      </w:r>
    </w:p>
    <w:bookmarkEnd w:id="3"/>
    <w:p w14:paraId="7392DD58" w14:textId="77777777" w:rsidR="00300E02" w:rsidRPr="00973652" w:rsidRDefault="00300E02">
      <w:pPr>
        <w:ind w:left="284"/>
        <w:jc w:val="both"/>
        <w:rPr>
          <w:rFonts w:asciiTheme="minorHAnsi" w:eastAsia="Calibri" w:hAnsiTheme="minorHAnsi" w:cstheme="minorHAnsi"/>
          <w:b/>
        </w:rPr>
      </w:pPr>
    </w:p>
    <w:p w14:paraId="33DD812A" w14:textId="584C7B41" w:rsidR="007A506A" w:rsidRPr="00973652" w:rsidRDefault="006518AD">
      <w:pPr>
        <w:ind w:left="284"/>
        <w:jc w:val="both"/>
        <w:rPr>
          <w:rFonts w:asciiTheme="minorHAnsi" w:eastAsia="Calibri" w:hAnsiTheme="minorHAnsi" w:cstheme="minorHAnsi"/>
        </w:rPr>
      </w:pPr>
      <w:r w:rsidRPr="00973652">
        <w:rPr>
          <w:rFonts w:asciiTheme="minorHAnsi" w:eastAsia="Calibri" w:hAnsiTheme="minorHAnsi" w:cstheme="minorHAnsi"/>
          <w:b/>
        </w:rPr>
        <w:t xml:space="preserve">Термін подання документів – до </w:t>
      </w:r>
      <w:bookmarkStart w:id="4" w:name="_Hlk150265673"/>
      <w:r w:rsidR="00A4453C" w:rsidRPr="00973652">
        <w:rPr>
          <w:rFonts w:asciiTheme="minorHAnsi" w:eastAsia="Calibri" w:hAnsiTheme="minorHAnsi" w:cstheme="minorHAnsi"/>
          <w:b/>
        </w:rPr>
        <w:t>0</w:t>
      </w:r>
      <w:r w:rsidR="00973652">
        <w:rPr>
          <w:rFonts w:asciiTheme="minorHAnsi" w:eastAsia="Calibri" w:hAnsiTheme="minorHAnsi" w:cstheme="minorHAnsi"/>
          <w:b/>
        </w:rPr>
        <w:t>8</w:t>
      </w:r>
      <w:r w:rsidRPr="00973652">
        <w:rPr>
          <w:rFonts w:asciiTheme="minorHAnsi" w:eastAsia="Calibri" w:hAnsiTheme="minorHAnsi" w:cstheme="minorHAnsi"/>
          <w:b/>
        </w:rPr>
        <w:t xml:space="preserve"> </w:t>
      </w:r>
      <w:r w:rsidR="00A4453C" w:rsidRPr="00973652">
        <w:rPr>
          <w:rFonts w:asciiTheme="minorHAnsi" w:eastAsia="Calibri" w:hAnsiTheme="minorHAnsi" w:cstheme="minorHAnsi"/>
          <w:b/>
        </w:rPr>
        <w:t>грудня</w:t>
      </w:r>
      <w:r w:rsidRPr="00973652">
        <w:rPr>
          <w:rFonts w:asciiTheme="minorHAnsi" w:eastAsia="Calibri" w:hAnsiTheme="minorHAnsi" w:cstheme="minorHAnsi"/>
          <w:b/>
        </w:rPr>
        <w:t xml:space="preserve"> 2023 року</w:t>
      </w:r>
      <w:bookmarkEnd w:id="4"/>
      <w:r w:rsidRPr="00973652">
        <w:rPr>
          <w:rFonts w:asciiTheme="minorHAnsi" w:eastAsia="Calibri" w:hAnsiTheme="minorHAnsi" w:cstheme="minorHAnsi"/>
          <w:b/>
        </w:rPr>
        <w:t>,</w:t>
      </w:r>
      <w:r w:rsidRPr="00973652">
        <w:rPr>
          <w:rFonts w:asciiTheme="minorHAnsi" w:eastAsia="Calibri" w:hAnsiTheme="minorHAnsi" w:cstheme="minorHAnsi"/>
        </w:rPr>
        <w:t xml:space="preserve"> реєстрація документів </w:t>
      </w:r>
      <w:r w:rsidRPr="00973652">
        <w:rPr>
          <w:rFonts w:asciiTheme="minorHAnsi" w:eastAsia="Calibri" w:hAnsiTheme="minorHAnsi" w:cstheme="minorHAnsi"/>
        </w:rPr>
        <w:br/>
        <w:t>завершується о 18:00.</w:t>
      </w:r>
    </w:p>
    <w:p w14:paraId="53B0F0B6" w14:textId="77777777" w:rsidR="007A506A" w:rsidRPr="00973652" w:rsidRDefault="007A506A">
      <w:pPr>
        <w:ind w:left="284"/>
        <w:jc w:val="both"/>
        <w:rPr>
          <w:rFonts w:asciiTheme="minorHAnsi" w:eastAsia="Calibri" w:hAnsiTheme="minorHAnsi" w:cstheme="minorHAnsi"/>
        </w:rPr>
      </w:pPr>
    </w:p>
    <w:p w14:paraId="460F68C2" w14:textId="77777777" w:rsidR="007A506A" w:rsidRPr="00973652" w:rsidRDefault="006518AD">
      <w:pPr>
        <w:jc w:val="both"/>
        <w:rPr>
          <w:rFonts w:asciiTheme="minorHAnsi" w:eastAsia="Calibri" w:hAnsiTheme="minorHAnsi" w:cstheme="minorHAnsi"/>
          <w:color w:val="000000"/>
        </w:rPr>
      </w:pPr>
      <w:r w:rsidRPr="00973652">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973652" w:rsidRDefault="007A506A">
      <w:pPr>
        <w:jc w:val="both"/>
        <w:rPr>
          <w:rFonts w:asciiTheme="minorHAnsi" w:eastAsia="Calibri" w:hAnsiTheme="minorHAnsi" w:cstheme="minorHAnsi"/>
          <w:color w:val="000000"/>
        </w:rPr>
      </w:pPr>
    </w:p>
    <w:p w14:paraId="2BB81F0C" w14:textId="77777777" w:rsidR="007A506A" w:rsidRPr="00973652" w:rsidRDefault="006518AD">
      <w:pPr>
        <w:jc w:val="both"/>
        <w:rPr>
          <w:rFonts w:asciiTheme="minorHAnsi" w:eastAsia="Calibri" w:hAnsiTheme="minorHAnsi" w:cstheme="minorHAnsi"/>
          <w:color w:val="000000"/>
        </w:rPr>
      </w:pPr>
      <w:r w:rsidRPr="00973652">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973652" w:rsidRDefault="007A506A">
      <w:pPr>
        <w:ind w:left="284"/>
        <w:jc w:val="both"/>
        <w:rPr>
          <w:rFonts w:asciiTheme="minorHAnsi" w:eastAsia="Calibri" w:hAnsiTheme="minorHAnsi" w:cstheme="minorHAnsi"/>
        </w:rPr>
      </w:pPr>
    </w:p>
    <w:sectPr w:rsidR="007A506A" w:rsidRPr="00973652">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92577F"/>
    <w:multiLevelType w:val="hybridMultilevel"/>
    <w:tmpl w:val="BD3640A6"/>
    <w:lvl w:ilvl="0" w:tplc="04220001">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start w:val="1"/>
      <w:numFmt w:val="bullet"/>
      <w:lvlText w:val=""/>
      <w:lvlJc w:val="left"/>
      <w:pPr>
        <w:ind w:left="3164" w:hanging="360"/>
      </w:pPr>
      <w:rPr>
        <w:rFonts w:ascii="Symbol" w:hAnsi="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hint="default"/>
      </w:rPr>
    </w:lvl>
    <w:lvl w:ilvl="6" w:tplc="04220001">
      <w:start w:val="1"/>
      <w:numFmt w:val="bullet"/>
      <w:lvlText w:val=""/>
      <w:lvlJc w:val="left"/>
      <w:pPr>
        <w:ind w:left="5324" w:hanging="360"/>
      </w:pPr>
      <w:rPr>
        <w:rFonts w:ascii="Symbol" w:hAnsi="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hint="default"/>
      </w:rPr>
    </w:lvl>
  </w:abstractNum>
  <w:abstractNum w:abstractNumId="4"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E6328"/>
    <w:rsid w:val="001A63A0"/>
    <w:rsid w:val="00280201"/>
    <w:rsid w:val="00290F17"/>
    <w:rsid w:val="002C268A"/>
    <w:rsid w:val="002F135C"/>
    <w:rsid w:val="00300E02"/>
    <w:rsid w:val="004D5CB7"/>
    <w:rsid w:val="005917D9"/>
    <w:rsid w:val="005C2CE9"/>
    <w:rsid w:val="006518AD"/>
    <w:rsid w:val="006B12D7"/>
    <w:rsid w:val="006F56FD"/>
    <w:rsid w:val="007A506A"/>
    <w:rsid w:val="00801825"/>
    <w:rsid w:val="00973652"/>
    <w:rsid w:val="00A4453C"/>
    <w:rsid w:val="00AB2004"/>
    <w:rsid w:val="00B64A46"/>
    <w:rsid w:val="00BD5F4B"/>
    <w:rsid w:val="00CE3271"/>
    <w:rsid w:val="00CF480A"/>
    <w:rsid w:val="00D51C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2F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ltina@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2532</Words>
  <Characters>1444</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cp:revision>
  <dcterms:created xsi:type="dcterms:W3CDTF">2023-11-24T12:49:00Z</dcterms:created>
  <dcterms:modified xsi:type="dcterms:W3CDTF">2023-11-27T12:32:00Z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