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4891" w14:textId="77777777" w:rsidR="00CD3306" w:rsidRPr="009368EC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 w:rsidRPr="009368EC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9368EC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6BF0AACC" w14:textId="5EE66A96" w:rsidR="00FC65E4" w:rsidRPr="009368EC" w:rsidRDefault="0047613C" w:rsidP="00FC65E4">
      <w:pPr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9368EC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316B30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EB4A98" w:rsidRPr="00EB4A98">
        <w:rPr>
          <w:rFonts w:asciiTheme="minorHAnsi" w:eastAsia="Calibri" w:hAnsiTheme="minorHAnsi" w:cstheme="minorHAnsi"/>
          <w:b/>
          <w:color w:val="000000"/>
          <w:lang w:val="uk-UA" w:eastAsia="en-US"/>
        </w:rPr>
        <w:t>Консультант зі створення операційного плану впровадження Державної стратегії щодо епіднагляду за смертністю</w:t>
      </w:r>
      <w:r w:rsidR="00715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604ECC" w:rsidRPr="009368EC">
        <w:rPr>
          <w:rFonts w:asciiTheme="minorHAnsi" w:hAnsiTheme="minorHAnsi" w:cstheme="minorHAnsi"/>
          <w:b/>
          <w:bCs/>
          <w:color w:val="000000"/>
          <w:lang w:val="uk-UA"/>
        </w:rPr>
        <w:t>в рамках проекту «Епіднагляд за смертністю в Україні»</w:t>
      </w:r>
    </w:p>
    <w:p w14:paraId="1E4EECC3" w14:textId="77777777" w:rsidR="00316B30" w:rsidRPr="009368EC" w:rsidRDefault="00316B30" w:rsidP="00FC65E4">
      <w:pPr>
        <w:jc w:val="center"/>
        <w:rPr>
          <w:rFonts w:asciiTheme="minorHAnsi" w:hAnsiTheme="minorHAnsi" w:cstheme="minorHAnsi"/>
          <w:b/>
          <w:color w:val="000000"/>
          <w:highlight w:val="yellow"/>
          <w:lang w:val="uk-UA"/>
        </w:rPr>
      </w:pPr>
    </w:p>
    <w:p w14:paraId="0AD53A17" w14:textId="45DF14BE" w:rsidR="003451F2" w:rsidRPr="009368EC" w:rsidRDefault="00EF03AD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316B30" w:rsidRPr="009368EC">
        <w:rPr>
          <w:rFonts w:asciiTheme="minorHAnsi" w:hAnsiTheme="minorHAnsi" w:cstheme="minorHAnsi"/>
          <w:color w:val="000000"/>
          <w:lang w:val="uk-UA"/>
        </w:rPr>
        <w:t xml:space="preserve">Консультант </w:t>
      </w:r>
      <w:r w:rsidR="007155F1">
        <w:rPr>
          <w:rFonts w:asciiTheme="minorHAnsi" w:hAnsiTheme="minorHAnsi" w:cstheme="minorHAnsi"/>
          <w:color w:val="000000"/>
          <w:lang w:val="uk-UA"/>
        </w:rPr>
        <w:t xml:space="preserve">зі створення операційного плану </w:t>
      </w:r>
      <w:r w:rsidR="00EB4A98">
        <w:rPr>
          <w:rFonts w:asciiTheme="minorHAnsi" w:hAnsiTheme="minorHAnsi" w:cstheme="minorHAnsi"/>
          <w:color w:val="000000"/>
          <w:lang w:val="uk-UA"/>
        </w:rPr>
        <w:t>впровадження Державної стратегії щодо епіднагляду за смертністю (2 особи)</w:t>
      </w:r>
    </w:p>
    <w:p w14:paraId="08658185" w14:textId="77777777" w:rsidR="00316B30" w:rsidRPr="009368EC" w:rsidRDefault="00316B30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03018869" w14:textId="7D84E654" w:rsidR="00316B30" w:rsidRPr="009368EC" w:rsidRDefault="00316B30" w:rsidP="00316B30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</w:t>
      </w:r>
      <w:r w:rsidR="005507ED">
        <w:rPr>
          <w:rFonts w:asciiTheme="minorHAnsi" w:hAnsiTheme="minorHAnsi" w:cstheme="minorHAnsi"/>
          <w:color w:val="000000"/>
          <w:lang w:val="uk-UA"/>
        </w:rPr>
        <w:t>Грудень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2023 року </w:t>
      </w:r>
      <w:r w:rsidR="005507ED">
        <w:rPr>
          <w:rFonts w:asciiTheme="minorHAnsi" w:hAnsiTheme="minorHAnsi" w:cstheme="minorHAnsi"/>
          <w:color w:val="000000"/>
          <w:lang w:val="uk-UA"/>
        </w:rPr>
        <w:t xml:space="preserve">– Січень 2024 року </w:t>
      </w:r>
      <w:r w:rsidRPr="009368EC">
        <w:rPr>
          <w:rFonts w:asciiTheme="minorHAnsi" w:hAnsiTheme="minorHAnsi" w:cstheme="minorHAnsi"/>
          <w:color w:val="000000"/>
          <w:lang w:val="uk-UA"/>
        </w:rPr>
        <w:t>(</w:t>
      </w:r>
      <w:r w:rsidR="005507ED">
        <w:rPr>
          <w:rFonts w:asciiTheme="minorHAnsi" w:hAnsiTheme="minorHAnsi" w:cstheme="minorHAnsi"/>
          <w:color w:val="000000"/>
          <w:lang w:val="uk-UA"/>
        </w:rPr>
        <w:t xml:space="preserve">всього </w:t>
      </w:r>
      <w:r w:rsidRPr="009368EC">
        <w:rPr>
          <w:rFonts w:asciiTheme="minorHAnsi" w:hAnsiTheme="minorHAnsi" w:cstheme="minorHAnsi"/>
          <w:color w:val="000000"/>
          <w:lang w:val="uk-UA"/>
        </w:rPr>
        <w:t>1</w:t>
      </w:r>
      <w:r w:rsidR="00875B9C">
        <w:rPr>
          <w:rFonts w:asciiTheme="minorHAnsi" w:hAnsiTheme="minorHAnsi" w:cstheme="minorHAnsi"/>
          <w:color w:val="000000"/>
          <w:lang w:val="uk-UA"/>
        </w:rPr>
        <w:t>5</w:t>
      </w:r>
      <w:r w:rsidR="00EB4A98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5507ED">
        <w:rPr>
          <w:rFonts w:asciiTheme="minorHAnsi" w:hAnsiTheme="minorHAnsi" w:cstheme="minorHAnsi"/>
          <w:color w:val="000000"/>
          <w:lang w:val="uk-UA"/>
        </w:rPr>
        <w:t xml:space="preserve">робочих </w:t>
      </w:r>
      <w:r w:rsidRPr="009368EC">
        <w:rPr>
          <w:rFonts w:asciiTheme="minorHAnsi" w:hAnsiTheme="minorHAnsi" w:cstheme="minorHAnsi"/>
          <w:color w:val="000000"/>
          <w:lang w:val="uk-UA"/>
        </w:rPr>
        <w:t>дні</w:t>
      </w:r>
      <w:r w:rsidR="005507ED">
        <w:rPr>
          <w:rFonts w:asciiTheme="minorHAnsi" w:hAnsiTheme="minorHAnsi" w:cstheme="minorHAnsi"/>
          <w:color w:val="000000"/>
          <w:lang w:val="uk-UA"/>
        </w:rPr>
        <w:t>в</w:t>
      </w:r>
      <w:r w:rsidRPr="009368EC">
        <w:rPr>
          <w:rFonts w:asciiTheme="minorHAnsi" w:hAnsiTheme="minorHAnsi" w:cstheme="minorHAnsi"/>
          <w:color w:val="000000"/>
          <w:lang w:val="uk-UA"/>
        </w:rPr>
        <w:t>)</w:t>
      </w:r>
    </w:p>
    <w:p w14:paraId="31224013" w14:textId="77777777" w:rsidR="00EF03AD" w:rsidRPr="009368EC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A00E9D4" w14:textId="77777777" w:rsidR="00EF03AD" w:rsidRPr="009368EC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37F7212F" w14:textId="6DC33212" w:rsidR="00B02CE0" w:rsidRPr="009368EC" w:rsidRDefault="00EF03AD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9368EC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CBF78A7" w14:textId="570BB6A6" w:rsidR="00316B30" w:rsidRPr="009368EC" w:rsidRDefault="00316B30" w:rsidP="00316B30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lang w:val="uk-UA"/>
        </w:rPr>
      </w:pPr>
      <w:r w:rsidRPr="009368EC">
        <w:rPr>
          <w:rFonts w:asciiTheme="minorHAnsi" w:hAnsiTheme="minorHAnsi" w:cstheme="minorHAnsi"/>
          <w:b/>
          <w:lang w:val="uk-UA"/>
        </w:rPr>
        <w:t>Рівень зайнятості:</w:t>
      </w:r>
      <w:r w:rsidRPr="009368EC">
        <w:rPr>
          <w:rFonts w:asciiTheme="minorHAnsi" w:hAnsiTheme="minorHAnsi" w:cstheme="minorHAnsi"/>
          <w:lang w:val="uk-UA"/>
        </w:rPr>
        <w:t xml:space="preserve"> Часткова </w:t>
      </w:r>
      <w:r w:rsidR="00D306B7" w:rsidRPr="009368EC">
        <w:rPr>
          <w:rFonts w:asciiTheme="minorHAnsi" w:hAnsiTheme="minorHAnsi" w:cstheme="minorHAnsi"/>
          <w:lang w:val="uk-UA"/>
        </w:rPr>
        <w:t>зайнятість</w:t>
      </w:r>
    </w:p>
    <w:p w14:paraId="1EC0D0FB" w14:textId="77777777" w:rsidR="00E45D44" w:rsidRPr="009368EC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9368EC">
        <w:rPr>
          <w:rFonts w:asciiTheme="minorHAnsi" w:hAnsiTheme="minorHAnsi" w:cstheme="minorHAnsi"/>
          <w:color w:val="000000"/>
          <w:lang w:val="uk-UA"/>
        </w:rPr>
        <w:t>:</w:t>
      </w:r>
    </w:p>
    <w:p w14:paraId="7F6B3970" w14:textId="065F451D" w:rsidR="004C1464" w:rsidRDefault="00381E6E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розробки</w:t>
      </w:r>
      <w:r w:rsidR="004C1464" w:rsidRP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="00EB4A98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операційного плану для реалізації </w:t>
      </w:r>
      <w:r w:rsidR="00EB4A98" w:rsidRPr="00EB4A98">
        <w:rPr>
          <w:rFonts w:ascii="Aptos" w:hAnsi="Aptos"/>
          <w:color w:val="000000"/>
          <w:shd w:val="clear" w:color="auto" w:fill="FFFFFF"/>
          <w:lang w:val="uk-UA"/>
        </w:rPr>
        <w:t>Державн</w:t>
      </w:r>
      <w:r w:rsidR="00EB4A98">
        <w:rPr>
          <w:rFonts w:ascii="Aptos" w:hAnsi="Aptos"/>
          <w:color w:val="000000"/>
          <w:shd w:val="clear" w:color="auto" w:fill="FFFFFF"/>
          <w:lang w:val="uk-UA"/>
        </w:rPr>
        <w:t xml:space="preserve">ої </w:t>
      </w:r>
      <w:r w:rsidR="00EB4A98" w:rsidRPr="00EB4A98">
        <w:rPr>
          <w:rFonts w:ascii="Aptos" w:hAnsi="Aptos"/>
          <w:color w:val="000000"/>
          <w:shd w:val="clear" w:color="auto" w:fill="FFFFFF"/>
          <w:lang w:val="uk-UA"/>
        </w:rPr>
        <w:t>стратегі</w:t>
      </w:r>
      <w:r w:rsidR="00EB4A98">
        <w:rPr>
          <w:rFonts w:ascii="Aptos" w:hAnsi="Aptos"/>
          <w:color w:val="000000"/>
          <w:shd w:val="clear" w:color="auto" w:fill="FFFFFF"/>
          <w:lang w:val="uk-UA"/>
        </w:rPr>
        <w:t>ї</w:t>
      </w:r>
      <w:r w:rsidR="00EB4A98" w:rsidRPr="00EB4A98">
        <w:rPr>
          <w:rFonts w:ascii="Aptos" w:hAnsi="Aptos"/>
          <w:color w:val="000000"/>
          <w:shd w:val="clear" w:color="auto" w:fill="FFFFFF"/>
          <w:lang w:val="uk-UA"/>
        </w:rPr>
        <w:t xml:space="preserve"> розвитку системи епідеміологічного нагляду за смертністю в Україні на 2024-2028 роки</w:t>
      </w:r>
      <w:r w:rsidR="00EB4A98">
        <w:rPr>
          <w:rFonts w:ascii="Aptos" w:hAnsi="Aptos"/>
          <w:color w:val="000000"/>
          <w:shd w:val="clear" w:color="auto" w:fill="FFFFFF"/>
          <w:lang w:val="uk-UA"/>
        </w:rPr>
        <w:t xml:space="preserve"> 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із розрахунком фінансових та часових </w:t>
      </w:r>
      <w:r w:rsidR="004C1464" w:rsidRP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витрат, необхідних </w:t>
      </w:r>
      <w:r w:rsidR="00EB4A98">
        <w:rPr>
          <w:rFonts w:asciiTheme="minorHAnsi" w:hAnsiTheme="minorHAnsi" w:cstheme="minorHAnsi"/>
          <w:color w:val="000000"/>
          <w:sz w:val="24"/>
          <w:szCs w:val="24"/>
          <w:lang w:val="uk-UA"/>
        </w:rPr>
        <w:t>для реалізації стратегії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; </w:t>
      </w:r>
    </w:p>
    <w:p w14:paraId="017A5FA7" w14:textId="3C4A2B3F" w:rsidR="005507ED" w:rsidRDefault="005507ED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з детального опису заходів, необхідних для здійснення операційного плану, з урахуванням виконавців заходів та необхідних ресурсів; </w:t>
      </w:r>
    </w:p>
    <w:p w14:paraId="661DFCE8" w14:textId="13B72524" w:rsidR="00CD3306" w:rsidRPr="009368EC" w:rsidRDefault="004C1464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підготовки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проєктів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первинних</w:t>
      </w:r>
      <w:r w:rsidRP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супровідних 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нормативно-правових документів, необхідних для </w:t>
      </w:r>
      <w:r w:rsidR="00EB4A98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реалізації </w:t>
      </w:r>
      <w:r w:rsidR="00EB4A98" w:rsidRPr="00EB4A98">
        <w:rPr>
          <w:rFonts w:ascii="Aptos" w:hAnsi="Aptos"/>
          <w:color w:val="000000"/>
          <w:shd w:val="clear" w:color="auto" w:fill="FFFFFF"/>
          <w:lang w:val="uk-UA"/>
        </w:rPr>
        <w:t>Державн</w:t>
      </w:r>
      <w:r w:rsidR="00EB4A98">
        <w:rPr>
          <w:rFonts w:ascii="Aptos" w:hAnsi="Aptos"/>
          <w:color w:val="000000"/>
          <w:shd w:val="clear" w:color="auto" w:fill="FFFFFF"/>
          <w:lang w:val="uk-UA"/>
        </w:rPr>
        <w:t xml:space="preserve">ої </w:t>
      </w:r>
      <w:r w:rsidR="00EB4A98" w:rsidRPr="00EB4A98">
        <w:rPr>
          <w:rFonts w:ascii="Aptos" w:hAnsi="Aptos"/>
          <w:color w:val="000000"/>
          <w:shd w:val="clear" w:color="auto" w:fill="FFFFFF"/>
          <w:lang w:val="uk-UA"/>
        </w:rPr>
        <w:t>стратегі</w:t>
      </w:r>
      <w:r w:rsidR="00EB4A98">
        <w:rPr>
          <w:rFonts w:ascii="Aptos" w:hAnsi="Aptos"/>
          <w:color w:val="000000"/>
          <w:shd w:val="clear" w:color="auto" w:fill="FFFFFF"/>
          <w:lang w:val="uk-UA"/>
        </w:rPr>
        <w:t>ї</w:t>
      </w:r>
      <w:r w:rsidR="00EB4A98" w:rsidRPr="00EB4A98">
        <w:rPr>
          <w:rFonts w:ascii="Aptos" w:hAnsi="Aptos"/>
          <w:color w:val="000000"/>
          <w:shd w:val="clear" w:color="auto" w:fill="FFFFFF"/>
          <w:lang w:val="uk-UA"/>
        </w:rPr>
        <w:t xml:space="preserve"> розвитку системи епідеміологічного нагляду за смертністю в Україні</w:t>
      </w:r>
      <w:r w:rsidR="00EB4A98">
        <w:rPr>
          <w:rFonts w:ascii="Aptos" w:hAnsi="Aptos"/>
          <w:color w:val="000000"/>
          <w:shd w:val="clear" w:color="auto" w:fill="FFFFFF"/>
        </w:rPr>
        <w:t> </w:t>
      </w:r>
      <w:r w:rsidR="00EB4A98" w:rsidRPr="00EB4A98">
        <w:rPr>
          <w:rFonts w:ascii="Aptos" w:hAnsi="Aptos"/>
          <w:color w:val="000000"/>
          <w:shd w:val="clear" w:color="auto" w:fill="FFFFFF"/>
          <w:lang w:val="uk-UA"/>
        </w:rPr>
        <w:t>на 2024-2028 роки</w:t>
      </w:r>
      <w:r w:rsidR="005507ED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. </w:t>
      </w:r>
    </w:p>
    <w:p w14:paraId="6C0A63EE" w14:textId="77777777" w:rsidR="00E4602B" w:rsidRPr="009368EC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9368EC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41C208F7" w14:textId="49E99EC2" w:rsidR="00316B30" w:rsidRDefault="00316B30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Вища освіта;</w:t>
      </w:r>
    </w:p>
    <w:p w14:paraId="5F43D303" w14:textId="77777777" w:rsidR="00EB4A98" w:rsidRDefault="00EB4A98" w:rsidP="00EB4A98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Досвід роботи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 сфері громадського здоров’я</w:t>
      </w: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та епідеміологічного нагляду за інфекційними та неінфекційними хворобами;</w:t>
      </w:r>
    </w:p>
    <w:p w14:paraId="30B5BC6D" w14:textId="6A96C057" w:rsidR="007155F1" w:rsidRDefault="007155F1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Знання діючої нормативно-правової бази в сфері охорони здоров’я щодо </w:t>
      </w:r>
      <w:r w:rsidR="00EB4A98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здійснення епідеміологічного нагляду за інфекційними та неінфекційними хворобами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;</w:t>
      </w:r>
    </w:p>
    <w:p w14:paraId="0A539B8F" w14:textId="6238C844" w:rsidR="00EB4A98" w:rsidRPr="009368EC" w:rsidRDefault="00EB4A98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Знання основних принципів реєстрації випадку смерті в Україні та шляху руху інформації, пов’язаної із реєстрацією смерті; </w:t>
      </w:r>
    </w:p>
    <w:p w14:paraId="2E2A0F1B" w14:textId="1A0BA056" w:rsidR="00D306B7" w:rsidRDefault="00D306B7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Досвід роботи </w:t>
      </w:r>
      <w:r w:rsidR="00B2399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в сфері </w:t>
      </w:r>
      <w:r w:rsidR="007155F1" w:rsidRP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організаці</w:t>
      </w:r>
      <w:r w:rsid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ї</w:t>
      </w:r>
      <w:r w:rsidR="007155F1" w:rsidRP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і управління охороною здоров’я</w:t>
      </w:r>
      <w:r w:rsid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та в сфері </w:t>
      </w:r>
      <w:r w:rsidR="00B2399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громадського здоров’я</w:t>
      </w:r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 w:rsid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буде перевагою</w:t>
      </w:r>
      <w:r w:rsidR="00B2399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;</w:t>
      </w:r>
    </w:p>
    <w:p w14:paraId="6629C326" w14:textId="61DB2D8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lastRenderedPageBreak/>
        <w:t>Досвід роботи з міжнародними джерелами та базами даних в сфері охорони здоров’я</w:t>
      </w:r>
      <w:r w:rsidRPr="009368EC">
        <w:rPr>
          <w:rFonts w:asciiTheme="minorHAnsi" w:hAnsiTheme="minorHAnsi" w:cstheme="minorHAnsi"/>
          <w:color w:val="000000"/>
        </w:rPr>
        <w:t>;</w:t>
      </w:r>
    </w:p>
    <w:p w14:paraId="3C0B512E" w14:textId="452ABB3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 xml:space="preserve">Високий рівень комп'ютерної грамотності: пакети Microsoft Office, пакети </w:t>
      </w:r>
      <w:r w:rsidRPr="009368EC">
        <w:rPr>
          <w:rFonts w:asciiTheme="minorHAnsi" w:hAnsiTheme="minorHAnsi" w:cstheme="minorHAnsi"/>
          <w:color w:val="000000"/>
          <w:lang w:val="en-US"/>
        </w:rPr>
        <w:t>Google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тощо.</w:t>
      </w:r>
    </w:p>
    <w:p w14:paraId="295FDA6F" w14:textId="77777777" w:rsidR="00586FD9" w:rsidRPr="009368EC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5D4BA446" w14:textId="3C282340" w:rsidR="00CD3306" w:rsidRPr="009368EC" w:rsidRDefault="00CD3306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Резюме </w:t>
      </w:r>
      <w:r w:rsidR="00BE4350" w:rsidRPr="009368EC">
        <w:rPr>
          <w:rFonts w:asciiTheme="minorHAnsi" w:hAnsiTheme="minorHAnsi" w:cstheme="minorHAnsi"/>
          <w:b/>
          <w:color w:val="000000"/>
          <w:lang w:val="uk-UA"/>
        </w:rPr>
        <w:t xml:space="preserve">українською та англійськими мовами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9368EC">
          <w:rPr>
            <w:rStyle w:val="ad"/>
            <w:rFonts w:asciiTheme="minorHAnsi" w:hAnsiTheme="minorHAnsi" w:cstheme="minorHAnsi"/>
            <w:bCs/>
            <w:lang w:val="uk-UA"/>
          </w:rPr>
          <w:t>vacancies@phc.org.ua</w:t>
        </w:r>
      </w:hyperlink>
      <w:r w:rsidR="00A8509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«</w:t>
      </w:r>
      <w:r w:rsidR="007C64DB">
        <w:rPr>
          <w:rFonts w:asciiTheme="minorHAnsi" w:hAnsiTheme="minorHAnsi" w:cstheme="minorHAnsi"/>
          <w:b/>
          <w:color w:val="000000"/>
          <w:lang w:val="uk-UA"/>
        </w:rPr>
        <w:t>447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>–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202</w:t>
      </w:r>
      <w:r w:rsidR="00316F7F" w:rsidRPr="00EB4A98">
        <w:rPr>
          <w:rFonts w:asciiTheme="minorHAnsi" w:hAnsiTheme="minorHAnsi" w:cstheme="minorHAnsi"/>
          <w:b/>
          <w:color w:val="000000"/>
          <w:lang w:val="uk-UA"/>
        </w:rPr>
        <w:t xml:space="preserve">3 </w:t>
      </w:r>
      <w:r w:rsidR="00EB4A98" w:rsidRPr="00EB4A98">
        <w:rPr>
          <w:rFonts w:asciiTheme="minorHAnsi" w:hAnsiTheme="minorHAnsi" w:cstheme="minorHAnsi"/>
          <w:b/>
          <w:color w:val="000000"/>
          <w:lang w:val="uk-UA"/>
        </w:rPr>
        <w:t>Консультант зі створення операційного плану впровадження Державної стратегії щодо епіднагляду за смертністю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39E9FB01" w14:textId="77777777" w:rsidR="004B5B10" w:rsidRPr="00EB4A98" w:rsidRDefault="004B5B10" w:rsidP="00CD330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604F2C94" w14:textId="6168A514" w:rsidR="00C554DD" w:rsidRPr="009368EC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9368EC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7C64DB">
        <w:rPr>
          <w:rFonts w:asciiTheme="minorHAnsi" w:hAnsiTheme="minorHAnsi" w:cstheme="minorHAnsi"/>
          <w:b/>
          <w:color w:val="000000"/>
          <w:lang w:val="uk-UA"/>
        </w:rPr>
        <w:t>19</w:t>
      </w:r>
      <w:r w:rsidR="004C146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5507ED">
        <w:rPr>
          <w:rFonts w:asciiTheme="minorHAnsi" w:hAnsiTheme="minorHAnsi" w:cstheme="minorHAnsi"/>
          <w:b/>
          <w:color w:val="000000"/>
          <w:lang w:val="uk-UA"/>
        </w:rPr>
        <w:t>грудня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613C" w:rsidRPr="009368EC">
        <w:rPr>
          <w:rFonts w:asciiTheme="minorHAnsi" w:hAnsiTheme="minorHAnsi" w:cstheme="minorHAnsi"/>
          <w:b/>
          <w:color w:val="000000"/>
          <w:lang w:val="uk-UA"/>
        </w:rPr>
        <w:t>20</w:t>
      </w:r>
      <w:r w:rsidR="00026FA0" w:rsidRPr="009368EC">
        <w:rPr>
          <w:rFonts w:asciiTheme="minorHAnsi" w:hAnsiTheme="minorHAnsi" w:cstheme="minorHAnsi"/>
          <w:b/>
          <w:color w:val="000000"/>
          <w:lang w:val="uk-UA"/>
        </w:rPr>
        <w:t>2</w:t>
      </w:r>
      <w:r w:rsidR="00374A09" w:rsidRPr="009368EC">
        <w:rPr>
          <w:rFonts w:asciiTheme="minorHAnsi" w:hAnsiTheme="minorHAnsi" w:cstheme="minorHAnsi"/>
          <w:b/>
          <w:color w:val="000000"/>
          <w:lang w:val="uk-UA"/>
        </w:rPr>
        <w:t>3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9368EC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586E1416" w14:textId="77777777" w:rsidR="00E87BBD" w:rsidRPr="009368EC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12058688" w14:textId="77777777" w:rsidR="00CD3306" w:rsidRPr="009368EC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9368EC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157A523D" w14:textId="77777777" w:rsidR="00DF3663" w:rsidRPr="009368EC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9368EC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конкурс</w:t>
      </w:r>
      <w:r w:rsidRPr="009368EC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договір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r w:rsidR="00EF03AD" w:rsidRPr="009368EC">
        <w:rPr>
          <w:rFonts w:asciiTheme="minorHAnsi" w:hAnsiTheme="minorHAnsi" w:cstheme="minorHAnsi"/>
          <w:color w:val="000000"/>
          <w:lang w:val="uk-UA"/>
        </w:rPr>
        <w:t>.</w:t>
      </w:r>
    </w:p>
    <w:p w14:paraId="10B1B26C" w14:textId="77777777" w:rsidR="00F45645" w:rsidRPr="009368EC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bookmarkStart w:id="0" w:name="_GoBack"/>
      <w:bookmarkEnd w:id="0"/>
    </w:p>
    <w:sectPr w:rsidR="00F45645" w:rsidRPr="009368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8E9"/>
    <w:multiLevelType w:val="hybridMultilevel"/>
    <w:tmpl w:val="5FD8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1"/>
  </w:num>
  <w:num w:numId="4">
    <w:abstractNumId w:val="17"/>
  </w:num>
  <w:num w:numId="5">
    <w:abstractNumId w:val="24"/>
  </w:num>
  <w:num w:numId="6">
    <w:abstractNumId w:val="4"/>
  </w:num>
  <w:num w:numId="7">
    <w:abstractNumId w:val="9"/>
  </w:num>
  <w:num w:numId="8">
    <w:abstractNumId w:val="21"/>
  </w:num>
  <w:num w:numId="9">
    <w:abstractNumId w:val="19"/>
  </w:num>
  <w:num w:numId="10">
    <w:abstractNumId w:val="18"/>
  </w:num>
  <w:num w:numId="11">
    <w:abstractNumId w:val="28"/>
  </w:num>
  <w:num w:numId="12">
    <w:abstractNumId w:val="26"/>
  </w:num>
  <w:num w:numId="13">
    <w:abstractNumId w:val="23"/>
  </w:num>
  <w:num w:numId="14">
    <w:abstractNumId w:val="0"/>
  </w:num>
  <w:num w:numId="15">
    <w:abstractNumId w:val="2"/>
  </w:num>
  <w:num w:numId="16">
    <w:abstractNumId w:val="27"/>
  </w:num>
  <w:num w:numId="17">
    <w:abstractNumId w:val="6"/>
  </w:num>
  <w:num w:numId="18">
    <w:abstractNumId w:val="10"/>
  </w:num>
  <w:num w:numId="19">
    <w:abstractNumId w:val="13"/>
  </w:num>
  <w:num w:numId="20">
    <w:abstractNumId w:val="22"/>
  </w:num>
  <w:num w:numId="21">
    <w:abstractNumId w:val="7"/>
  </w:num>
  <w:num w:numId="22">
    <w:abstractNumId w:val="15"/>
  </w:num>
  <w:num w:numId="23">
    <w:abstractNumId w:val="11"/>
  </w:num>
  <w:num w:numId="24">
    <w:abstractNumId w:val="8"/>
  </w:num>
  <w:num w:numId="25">
    <w:abstractNumId w:val="25"/>
  </w:num>
  <w:num w:numId="26">
    <w:abstractNumId w:val="30"/>
  </w:num>
  <w:num w:numId="27">
    <w:abstractNumId w:val="31"/>
  </w:num>
  <w:num w:numId="28">
    <w:abstractNumId w:val="3"/>
  </w:num>
  <w:num w:numId="29">
    <w:abstractNumId w:val="1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3E25"/>
    <w:rsid w:val="001B69F6"/>
    <w:rsid w:val="001B744D"/>
    <w:rsid w:val="001C09EA"/>
    <w:rsid w:val="001C7B63"/>
    <w:rsid w:val="001D5072"/>
    <w:rsid w:val="00201820"/>
    <w:rsid w:val="00201EED"/>
    <w:rsid w:val="002116FE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B30"/>
    <w:rsid w:val="00316F7F"/>
    <w:rsid w:val="0033608E"/>
    <w:rsid w:val="003451F2"/>
    <w:rsid w:val="00372D82"/>
    <w:rsid w:val="00374A09"/>
    <w:rsid w:val="0037760D"/>
    <w:rsid w:val="00381E6E"/>
    <w:rsid w:val="00381FBF"/>
    <w:rsid w:val="003C1AB1"/>
    <w:rsid w:val="003D5072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1464"/>
    <w:rsid w:val="004C5EC1"/>
    <w:rsid w:val="004D6214"/>
    <w:rsid w:val="004E5384"/>
    <w:rsid w:val="004E5A2F"/>
    <w:rsid w:val="004F79D2"/>
    <w:rsid w:val="00505163"/>
    <w:rsid w:val="005057F6"/>
    <w:rsid w:val="00516BDD"/>
    <w:rsid w:val="00521943"/>
    <w:rsid w:val="005419AB"/>
    <w:rsid w:val="00546C9B"/>
    <w:rsid w:val="005507ED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04ECC"/>
    <w:rsid w:val="00660A5B"/>
    <w:rsid w:val="006975F1"/>
    <w:rsid w:val="006A0C63"/>
    <w:rsid w:val="006A1712"/>
    <w:rsid w:val="006E0637"/>
    <w:rsid w:val="006E257D"/>
    <w:rsid w:val="00714A87"/>
    <w:rsid w:val="007155F1"/>
    <w:rsid w:val="00723120"/>
    <w:rsid w:val="007316EA"/>
    <w:rsid w:val="00750AF2"/>
    <w:rsid w:val="00751782"/>
    <w:rsid w:val="00772569"/>
    <w:rsid w:val="00776231"/>
    <w:rsid w:val="007863A4"/>
    <w:rsid w:val="007C64DB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75B9C"/>
    <w:rsid w:val="00885AF1"/>
    <w:rsid w:val="00896E6B"/>
    <w:rsid w:val="008C03A4"/>
    <w:rsid w:val="008C6DD9"/>
    <w:rsid w:val="008D54E7"/>
    <w:rsid w:val="008E2B29"/>
    <w:rsid w:val="00900816"/>
    <w:rsid w:val="00920ACF"/>
    <w:rsid w:val="009368EC"/>
    <w:rsid w:val="00955CA7"/>
    <w:rsid w:val="00957B89"/>
    <w:rsid w:val="00970D04"/>
    <w:rsid w:val="009A61C4"/>
    <w:rsid w:val="009C32DC"/>
    <w:rsid w:val="009E2EB6"/>
    <w:rsid w:val="00A04A59"/>
    <w:rsid w:val="00A10171"/>
    <w:rsid w:val="00A153EA"/>
    <w:rsid w:val="00A2215F"/>
    <w:rsid w:val="00A279F0"/>
    <w:rsid w:val="00A51240"/>
    <w:rsid w:val="00A6570E"/>
    <w:rsid w:val="00A67BB7"/>
    <w:rsid w:val="00A8509D"/>
    <w:rsid w:val="00AA303B"/>
    <w:rsid w:val="00AC2869"/>
    <w:rsid w:val="00AE4D66"/>
    <w:rsid w:val="00B02680"/>
    <w:rsid w:val="00B02CE0"/>
    <w:rsid w:val="00B0321E"/>
    <w:rsid w:val="00B1257C"/>
    <w:rsid w:val="00B17E1D"/>
    <w:rsid w:val="00B20EC6"/>
    <w:rsid w:val="00B2399C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06B7"/>
    <w:rsid w:val="00D3384B"/>
    <w:rsid w:val="00D41514"/>
    <w:rsid w:val="00D42C92"/>
    <w:rsid w:val="00D530DA"/>
    <w:rsid w:val="00D818DA"/>
    <w:rsid w:val="00D9532A"/>
    <w:rsid w:val="00DA54C8"/>
    <w:rsid w:val="00DB1F9C"/>
    <w:rsid w:val="00DE5B50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3028"/>
    <w:rsid w:val="00E77A4F"/>
    <w:rsid w:val="00E87BBD"/>
    <w:rsid w:val="00EB4A98"/>
    <w:rsid w:val="00EB60E5"/>
    <w:rsid w:val="00EC49E6"/>
    <w:rsid w:val="00EF03AD"/>
    <w:rsid w:val="00EF328F"/>
    <w:rsid w:val="00EF7F79"/>
    <w:rsid w:val="00F256B4"/>
    <w:rsid w:val="00F30FFA"/>
    <w:rsid w:val="00F45645"/>
    <w:rsid w:val="00F5221F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CCEE-6264-405F-96D9-8F3828D3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3705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3</cp:revision>
  <cp:lastPrinted>2021-06-24T12:23:00Z</cp:lastPrinted>
  <dcterms:created xsi:type="dcterms:W3CDTF">2023-12-12T13:30:00Z</dcterms:created>
  <dcterms:modified xsi:type="dcterms:W3CDTF">2023-12-13T07:47:00Z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7026763c6fb4dcd134c10f0053ca72048b7a7cd335b4857b1952402fffa74c90</vt:lpwstr>
  </property>
</Properties>
</file>