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3ABE" w14:textId="77777777" w:rsidR="00CD3306" w:rsidRDefault="00E354A3" w:rsidP="004A03BC">
      <w:pPr>
        <w:spacing w:line="360" w:lineRule="auto"/>
        <w:jc w:val="right"/>
        <w:rPr>
          <w:rFonts w:asciiTheme="minorHAnsi" w:hAnsiTheme="minorHAnsi" w:cstheme="minorHAnsi"/>
          <w:b/>
          <w:lang w:val="uk-UA"/>
        </w:rPr>
      </w:pPr>
      <w:r>
        <w:rPr>
          <w:rFonts w:asciiTheme="minorHAnsi" w:hAnsiTheme="minorHAnsi" w:cstheme="minorHAnsi"/>
          <w:noProof/>
          <w:sz w:val="16"/>
          <w:szCs w:val="16"/>
          <w:lang w:val="uk-UA" w:eastAsia="uk-UA"/>
        </w:rPr>
        <w:t xml:space="preserve">                                                                        </w:t>
      </w:r>
      <w:r w:rsidR="00B17E1D" w:rsidRPr="007D6491">
        <w:rPr>
          <w:rFonts w:asciiTheme="minorHAnsi" w:hAnsiTheme="minorHAnsi" w:cstheme="minorHAnsi"/>
          <w:noProof/>
          <w:sz w:val="16"/>
          <w:szCs w:val="16"/>
          <w:lang w:val="uk-UA" w:eastAsia="uk-UA"/>
        </w:rPr>
        <w:drawing>
          <wp:inline distT="0" distB="0" distL="0" distR="0" wp14:anchorId="1FD9D32C" wp14:editId="0286F1B7">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5E9C5DE5" w14:textId="77777777" w:rsidR="00B17E1D" w:rsidRDefault="00B17E1D" w:rsidP="00B17E1D">
      <w:pPr>
        <w:spacing w:line="360" w:lineRule="auto"/>
        <w:rPr>
          <w:rFonts w:asciiTheme="minorHAnsi" w:hAnsiTheme="minorHAnsi" w:cstheme="minorHAnsi"/>
          <w:b/>
          <w:lang w:val="uk-UA"/>
        </w:rPr>
      </w:pPr>
    </w:p>
    <w:p w14:paraId="2FCAEFFC" w14:textId="77777777" w:rsidR="00151D28" w:rsidRDefault="00151D28" w:rsidP="00EF03AD">
      <w:pPr>
        <w:spacing w:line="360" w:lineRule="auto"/>
        <w:jc w:val="center"/>
        <w:rPr>
          <w:rFonts w:asciiTheme="minorHAnsi" w:hAnsiTheme="minorHAnsi" w:cstheme="minorHAnsi"/>
          <w:b/>
          <w:lang w:val="uk-UA"/>
        </w:rPr>
      </w:pPr>
    </w:p>
    <w:p w14:paraId="28871136" w14:textId="1848CA7C" w:rsidR="00607D92" w:rsidRPr="00B35C1B" w:rsidRDefault="00EF03AD" w:rsidP="00A4439D">
      <w:pPr>
        <w:jc w:val="center"/>
      </w:pPr>
      <w:r w:rsidRPr="00637FBE">
        <w:rPr>
          <w:rFonts w:asciiTheme="minorHAnsi" w:hAnsiTheme="minorHAnsi" w:cstheme="minorHAnsi"/>
          <w:b/>
          <w:lang w:val="uk-UA"/>
        </w:rPr>
        <w:t xml:space="preserve">Державна установа </w:t>
      </w:r>
      <w:r w:rsidRPr="00637FBE">
        <w:rPr>
          <w:rFonts w:asciiTheme="minorHAnsi" w:hAnsiTheme="minorHAnsi" w:cstheme="minorHAnsi"/>
          <w:b/>
          <w:lang w:val="uk-UA"/>
        </w:rPr>
        <w:br/>
        <w:t>«Центр громадського здоров’я Міністерства охорони здоров’я України» оголошує конкурс</w:t>
      </w:r>
      <w:r w:rsidR="004D6EE8">
        <w:rPr>
          <w:rFonts w:ascii="Calibri" w:eastAsia="Calibri" w:hAnsi="Calibri" w:cs="Calibri"/>
          <w:b/>
          <w:lang w:val="uk-UA"/>
        </w:rPr>
        <w:t xml:space="preserve"> </w:t>
      </w:r>
      <w:r w:rsidR="004D6EE8">
        <w:rPr>
          <w:rFonts w:ascii="Calibri" w:eastAsia="Calibri" w:hAnsi="Calibri" w:cs="Calibri"/>
          <w:b/>
        </w:rPr>
        <w:t xml:space="preserve">для </w:t>
      </w:r>
      <w:proofErr w:type="spellStart"/>
      <w:r w:rsidR="004D6EE8">
        <w:rPr>
          <w:rFonts w:ascii="Calibri" w:eastAsia="Calibri" w:hAnsi="Calibri" w:cs="Calibri"/>
          <w:b/>
        </w:rPr>
        <w:t>відбору</w:t>
      </w:r>
      <w:proofErr w:type="spellEnd"/>
      <w:r w:rsidR="00607D92">
        <w:rPr>
          <w:rFonts w:ascii="Calibri" w:eastAsia="Calibri" w:hAnsi="Calibri" w:cs="Calibri"/>
          <w:b/>
          <w:lang w:val="uk-UA"/>
        </w:rPr>
        <w:t xml:space="preserve"> </w:t>
      </w:r>
      <w:r w:rsidR="00607D92" w:rsidRPr="00B35C1B">
        <w:rPr>
          <w:rFonts w:ascii="Calibri" w:eastAsia="Calibri" w:hAnsi="Calibri" w:cs="Calibri"/>
          <w:b/>
          <w:lang w:val="uk-UA"/>
        </w:rPr>
        <w:t xml:space="preserve">консультанта </w:t>
      </w:r>
      <w:r w:rsidR="00A4439D" w:rsidRPr="00B35C1B">
        <w:rPr>
          <w:rFonts w:ascii="Calibri" w:eastAsia="Calibri" w:hAnsi="Calibri" w:cs="Calibri"/>
          <w:b/>
          <w:lang w:val="uk-UA"/>
        </w:rPr>
        <w:t xml:space="preserve">з питань обсягів </w:t>
      </w:r>
      <w:r w:rsidR="00607D92" w:rsidRPr="00B35C1B">
        <w:rPr>
          <w:rFonts w:ascii="Calibri" w:eastAsia="Calibri" w:hAnsi="Calibri" w:cs="Calibri"/>
          <w:b/>
          <w:lang w:val="uk-UA"/>
        </w:rPr>
        <w:t>медичних послуг</w:t>
      </w:r>
      <w:r w:rsidR="00607D92" w:rsidRPr="00607D92">
        <w:rPr>
          <w:rFonts w:ascii="Calibri" w:eastAsia="Calibri" w:hAnsi="Calibri" w:cs="Calibri"/>
          <w:b/>
          <w:lang w:val="uk-UA"/>
        </w:rPr>
        <w:t xml:space="preserve"> </w:t>
      </w:r>
      <w:r w:rsidR="00A4439D">
        <w:rPr>
          <w:rFonts w:ascii="Calibri" w:eastAsia="Calibri" w:hAnsi="Calibri" w:cs="Calibri"/>
          <w:b/>
          <w:lang w:val="uk-UA"/>
        </w:rPr>
        <w:t>в</w:t>
      </w:r>
      <w:r w:rsidR="00A4439D" w:rsidRPr="00607D92">
        <w:rPr>
          <w:rFonts w:ascii="Calibri" w:eastAsia="Calibri" w:hAnsi="Calibri" w:cs="Calibri"/>
          <w:b/>
          <w:lang w:val="uk-UA"/>
        </w:rPr>
        <w:t xml:space="preserve"> </w:t>
      </w:r>
      <w:r w:rsidR="00607D92" w:rsidRPr="00607D92">
        <w:rPr>
          <w:rFonts w:ascii="Calibri" w:eastAsia="Calibri" w:hAnsi="Calibri" w:cs="Calibri"/>
          <w:b/>
          <w:lang w:val="uk-UA"/>
        </w:rPr>
        <w:t xml:space="preserve">рамках </w:t>
      </w:r>
      <w:r w:rsidR="003C3A3E">
        <w:rPr>
          <w:rFonts w:ascii="Calibri" w:eastAsia="Calibri" w:hAnsi="Calibri" w:cs="Calibri"/>
          <w:b/>
          <w:lang w:val="uk-UA"/>
        </w:rPr>
        <w:t>П</w:t>
      </w:r>
      <w:r w:rsidR="003C3A3E" w:rsidRPr="00607D92">
        <w:rPr>
          <w:rFonts w:ascii="Calibri" w:eastAsia="Calibri" w:hAnsi="Calibri" w:cs="Calibri"/>
          <w:b/>
          <w:lang w:val="uk-UA"/>
        </w:rPr>
        <w:t xml:space="preserve">рограми </w:t>
      </w:r>
      <w:r w:rsidR="00A4439D" w:rsidRPr="00B35C1B">
        <w:rPr>
          <w:rFonts w:ascii="Calibri" w:eastAsia="Calibri" w:hAnsi="Calibri" w:cs="Calibri"/>
          <w:b/>
          <w:lang w:val="uk-UA"/>
        </w:rPr>
        <w:t>державних гарантій</w:t>
      </w:r>
      <w:r w:rsidR="00A4439D">
        <w:t xml:space="preserve"> </w:t>
      </w:r>
      <w:r w:rsidR="00A4439D" w:rsidRPr="00B35C1B">
        <w:rPr>
          <w:rFonts w:ascii="Calibri" w:eastAsia="Calibri" w:hAnsi="Calibri" w:cs="Calibri"/>
          <w:b/>
          <w:lang w:val="uk-UA"/>
        </w:rPr>
        <w:t>медичного обслуговування населення</w:t>
      </w:r>
      <w:r w:rsidR="00A4439D">
        <w:rPr>
          <w:lang w:val="uk-UA"/>
        </w:rPr>
        <w:t xml:space="preserve"> </w:t>
      </w:r>
      <w:r w:rsidR="00607D92" w:rsidRPr="00607D92">
        <w:rPr>
          <w:rFonts w:ascii="Calibri" w:eastAsia="Calibri" w:hAnsi="Calibri" w:cs="Calibri"/>
          <w:b/>
          <w:lang w:val="uk-UA"/>
        </w:rPr>
        <w:t>за пакетом «Діагностика, лікування та супровід осіб з ВІЛ (і підозрою на ВІЛ)»</w:t>
      </w:r>
    </w:p>
    <w:p w14:paraId="17656F91" w14:textId="69E9AB92" w:rsidR="00DF3663" w:rsidRPr="00637FBE" w:rsidRDefault="00457F8A" w:rsidP="00A4439D">
      <w:pPr>
        <w:jc w:val="center"/>
        <w:rPr>
          <w:rFonts w:asciiTheme="minorHAnsi" w:hAnsiTheme="minorHAnsi" w:cstheme="minorHAnsi"/>
          <w:b/>
          <w:lang w:val="uk-UA"/>
        </w:rPr>
      </w:pPr>
      <w:r w:rsidRPr="00637FBE">
        <w:rPr>
          <w:rFonts w:asciiTheme="minorHAnsi" w:hAnsiTheme="minorHAnsi" w:cstheme="minorHAnsi"/>
          <w:b/>
          <w:lang w:val="uk-UA"/>
        </w:rPr>
        <w:t xml:space="preserve">в </w:t>
      </w:r>
      <w:r w:rsidR="00896E6B" w:rsidRPr="00637FBE">
        <w:rPr>
          <w:rFonts w:asciiTheme="minorHAnsi" w:hAnsiTheme="minorHAnsi" w:cstheme="minorHAnsi"/>
          <w:b/>
          <w:lang w:val="uk-UA"/>
        </w:rPr>
        <w:t xml:space="preserve">рамках програми </w:t>
      </w:r>
      <w:r w:rsidR="00DF0137" w:rsidRPr="00DF0137">
        <w:rPr>
          <w:rFonts w:asciiTheme="minorHAnsi" w:hAnsiTheme="minorHAnsi" w:cstheme="minorHAnsi"/>
          <w:b/>
          <w:lang w:val="uk-UA"/>
        </w:rPr>
        <w:t>«Посилення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2975B910" w14:textId="77777777" w:rsidR="00D9532A" w:rsidRPr="00B02CE0" w:rsidRDefault="00D9532A" w:rsidP="00D25FB7">
      <w:pPr>
        <w:pStyle w:val="a3"/>
        <w:shd w:val="clear" w:color="auto" w:fill="FFFFFF"/>
        <w:spacing w:after="0" w:line="240" w:lineRule="auto"/>
        <w:ind w:left="0"/>
        <w:contextualSpacing w:val="0"/>
        <w:jc w:val="center"/>
        <w:rPr>
          <w:rFonts w:asciiTheme="minorHAnsi" w:eastAsia="Times New Roman" w:hAnsiTheme="minorHAnsi" w:cstheme="minorHAnsi"/>
          <w:b/>
          <w:bCs/>
          <w:sz w:val="24"/>
          <w:szCs w:val="24"/>
          <w:lang w:val="uk-UA" w:eastAsia="ru-RU"/>
        </w:rPr>
      </w:pPr>
    </w:p>
    <w:p w14:paraId="22F63F49" w14:textId="56ED3E24" w:rsidR="00607D92" w:rsidRPr="00607D92" w:rsidRDefault="00EF03AD" w:rsidP="00E32EDC">
      <w:pPr>
        <w:jc w:val="both"/>
        <w:rPr>
          <w:rFonts w:asciiTheme="minorHAnsi" w:eastAsiaTheme="minorHAnsi" w:hAnsiTheme="minorHAnsi" w:cstheme="minorHAnsi"/>
          <w:b/>
          <w:lang w:val="uk-UA" w:eastAsia="en-US"/>
        </w:rPr>
      </w:pPr>
      <w:r w:rsidRPr="00E32EDC">
        <w:rPr>
          <w:rFonts w:asciiTheme="minorHAnsi" w:eastAsiaTheme="minorHAnsi" w:hAnsiTheme="minorHAnsi" w:cstheme="minorHAnsi"/>
          <w:b/>
          <w:lang w:val="uk-UA" w:eastAsia="en-US"/>
        </w:rPr>
        <w:t>Назва позиції:</w:t>
      </w:r>
      <w:r w:rsidR="00776169" w:rsidRPr="00776169">
        <w:rPr>
          <w:rFonts w:cstheme="minorHAnsi"/>
          <w:b/>
          <w:lang w:val="uk-UA"/>
        </w:rPr>
        <w:t xml:space="preserve"> </w:t>
      </w:r>
      <w:r w:rsidR="00607D92" w:rsidRPr="00047980">
        <w:rPr>
          <w:rFonts w:asciiTheme="minorHAnsi" w:eastAsiaTheme="minorHAnsi" w:hAnsiTheme="minorHAnsi" w:cstheme="minorHAnsi"/>
          <w:lang w:val="uk-UA" w:eastAsia="en-US"/>
        </w:rPr>
        <w:t xml:space="preserve">консультант </w:t>
      </w:r>
      <w:r w:rsidR="00A4439D" w:rsidRPr="00047980">
        <w:rPr>
          <w:rFonts w:asciiTheme="minorHAnsi" w:eastAsiaTheme="minorHAnsi" w:hAnsiTheme="minorHAnsi" w:cstheme="minorHAnsi"/>
          <w:lang w:val="uk-UA" w:eastAsia="en-US"/>
        </w:rPr>
        <w:t xml:space="preserve">з питань </w:t>
      </w:r>
      <w:r w:rsidR="00C57E75" w:rsidRPr="00047980">
        <w:rPr>
          <w:rFonts w:asciiTheme="minorHAnsi" w:eastAsiaTheme="minorHAnsi" w:hAnsiTheme="minorHAnsi" w:cstheme="minorHAnsi"/>
          <w:lang w:val="uk-UA" w:eastAsia="en-US"/>
        </w:rPr>
        <w:t xml:space="preserve">обсягів </w:t>
      </w:r>
      <w:r w:rsidR="00607D92" w:rsidRPr="00047980">
        <w:rPr>
          <w:rFonts w:asciiTheme="minorHAnsi" w:eastAsiaTheme="minorHAnsi" w:hAnsiTheme="minorHAnsi" w:cstheme="minorHAnsi"/>
          <w:lang w:val="uk-UA" w:eastAsia="en-US"/>
        </w:rPr>
        <w:t xml:space="preserve">медичних послуг </w:t>
      </w:r>
      <w:r w:rsidR="00A4439D" w:rsidRPr="00047980">
        <w:rPr>
          <w:rFonts w:asciiTheme="minorHAnsi" w:eastAsiaTheme="minorHAnsi" w:hAnsiTheme="minorHAnsi" w:cstheme="minorHAnsi"/>
          <w:lang w:val="uk-UA" w:eastAsia="en-US"/>
        </w:rPr>
        <w:t xml:space="preserve">в </w:t>
      </w:r>
      <w:r w:rsidR="00607D92" w:rsidRPr="00047980">
        <w:rPr>
          <w:rFonts w:asciiTheme="minorHAnsi" w:eastAsiaTheme="minorHAnsi" w:hAnsiTheme="minorHAnsi" w:cstheme="minorHAnsi"/>
          <w:lang w:val="uk-UA" w:eastAsia="en-US"/>
        </w:rPr>
        <w:t xml:space="preserve">рамках </w:t>
      </w:r>
      <w:r w:rsidR="003C3A3E" w:rsidRPr="00047980">
        <w:rPr>
          <w:rFonts w:asciiTheme="minorHAnsi" w:eastAsiaTheme="minorHAnsi" w:hAnsiTheme="minorHAnsi" w:cstheme="minorHAnsi"/>
          <w:lang w:val="uk-UA" w:eastAsia="en-US"/>
        </w:rPr>
        <w:t xml:space="preserve">Програми </w:t>
      </w:r>
      <w:r w:rsidR="00C57E75" w:rsidRPr="00047980">
        <w:rPr>
          <w:rFonts w:ascii="Calibri" w:eastAsia="Calibri" w:hAnsi="Calibri" w:cs="Calibri"/>
          <w:lang w:val="uk-UA"/>
        </w:rPr>
        <w:t>державних гарантій</w:t>
      </w:r>
      <w:r w:rsidR="00C57E75" w:rsidRPr="00047980">
        <w:t xml:space="preserve"> </w:t>
      </w:r>
      <w:r w:rsidR="00C57E75" w:rsidRPr="00047980">
        <w:rPr>
          <w:rFonts w:ascii="Calibri" w:eastAsia="Calibri" w:hAnsi="Calibri" w:cs="Calibri"/>
          <w:lang w:val="uk-UA"/>
        </w:rPr>
        <w:t>медичного обслуговування населення</w:t>
      </w:r>
      <w:r w:rsidR="00C57E75" w:rsidRPr="00047980">
        <w:rPr>
          <w:lang w:val="uk-UA"/>
        </w:rPr>
        <w:t xml:space="preserve"> </w:t>
      </w:r>
      <w:r w:rsidR="00607D92" w:rsidRPr="00047980">
        <w:rPr>
          <w:rFonts w:asciiTheme="minorHAnsi" w:eastAsiaTheme="minorHAnsi" w:hAnsiTheme="minorHAnsi" w:cstheme="minorHAnsi"/>
          <w:lang w:val="uk-UA" w:eastAsia="en-US"/>
        </w:rPr>
        <w:t>за пакетом «Діагностика, лікування та супровід осіб з ВІЛ (і підозрою на ВІЛ)»</w:t>
      </w:r>
    </w:p>
    <w:p w14:paraId="0253DF21" w14:textId="77777777" w:rsidR="0060150F" w:rsidRPr="00607D92" w:rsidRDefault="0060150F" w:rsidP="0060150F">
      <w:pPr>
        <w:shd w:val="clear" w:color="auto" w:fill="FFFFFF"/>
        <w:rPr>
          <w:rFonts w:ascii="Calibri" w:hAnsi="Calibri" w:cs="Calibri"/>
          <w:b/>
          <w:bCs/>
          <w:color w:val="000000"/>
          <w:lang w:val="uk-UA"/>
        </w:rPr>
      </w:pPr>
      <w:bookmarkStart w:id="0" w:name="_Hlk150265318"/>
    </w:p>
    <w:p w14:paraId="72FCBFE9" w14:textId="6675C54A" w:rsidR="0060150F" w:rsidRPr="00607D92" w:rsidRDefault="0060150F" w:rsidP="0060150F">
      <w:pPr>
        <w:shd w:val="clear" w:color="auto" w:fill="FFFFFF"/>
        <w:rPr>
          <w:rFonts w:ascii="Calibri" w:hAnsi="Calibri" w:cs="Calibri"/>
          <w:color w:val="000000"/>
          <w:lang w:val="uk-UA"/>
        </w:rPr>
      </w:pPr>
      <w:r>
        <w:rPr>
          <w:rFonts w:ascii="Calibri" w:hAnsi="Calibri" w:cs="Calibri"/>
          <w:b/>
          <w:bCs/>
          <w:color w:val="000000"/>
          <w:lang w:val="uk-UA"/>
        </w:rPr>
        <w:t xml:space="preserve">Період </w:t>
      </w:r>
      <w:proofErr w:type="spellStart"/>
      <w:r w:rsidRPr="008265BA">
        <w:rPr>
          <w:rFonts w:ascii="Calibri" w:hAnsi="Calibri" w:cs="Calibri"/>
          <w:b/>
          <w:bCs/>
          <w:color w:val="000000"/>
        </w:rPr>
        <w:t>надання</w:t>
      </w:r>
      <w:proofErr w:type="spellEnd"/>
      <w:r w:rsidRPr="008265BA">
        <w:rPr>
          <w:rFonts w:ascii="Calibri" w:hAnsi="Calibri" w:cs="Calibri"/>
          <w:b/>
          <w:bCs/>
          <w:color w:val="000000"/>
        </w:rPr>
        <w:t xml:space="preserve"> </w:t>
      </w:r>
      <w:proofErr w:type="spellStart"/>
      <w:r w:rsidRPr="008265BA">
        <w:rPr>
          <w:rFonts w:ascii="Calibri" w:hAnsi="Calibri" w:cs="Calibri"/>
          <w:b/>
          <w:bCs/>
          <w:color w:val="000000"/>
        </w:rPr>
        <w:t>послуг</w:t>
      </w:r>
      <w:proofErr w:type="spellEnd"/>
      <w:r w:rsidRPr="008265BA">
        <w:rPr>
          <w:rFonts w:ascii="Calibri" w:hAnsi="Calibri" w:cs="Calibri"/>
          <w:b/>
          <w:bCs/>
          <w:color w:val="000000"/>
        </w:rPr>
        <w:t xml:space="preserve">:  </w:t>
      </w:r>
      <w:r w:rsidR="00A4439D" w:rsidRPr="00B35C1B">
        <w:rPr>
          <w:rFonts w:ascii="Calibri" w:hAnsi="Calibri" w:cs="Calibri"/>
          <w:color w:val="000000"/>
          <w:lang w:val="uk-UA"/>
        </w:rPr>
        <w:t>січень</w:t>
      </w:r>
      <w:r w:rsidRPr="00607D92">
        <w:rPr>
          <w:rFonts w:ascii="Calibri" w:hAnsi="Calibri" w:cs="Calibri"/>
          <w:color w:val="000000"/>
          <w:lang w:val="uk-UA"/>
        </w:rPr>
        <w:t xml:space="preserve"> - вересень 2024</w:t>
      </w:r>
    </w:p>
    <w:bookmarkEnd w:id="0"/>
    <w:p w14:paraId="4753A377" w14:textId="77777777" w:rsidR="00EF03AD" w:rsidRPr="004A03BC" w:rsidRDefault="00EF03AD" w:rsidP="00EF03AD">
      <w:pPr>
        <w:jc w:val="both"/>
        <w:rPr>
          <w:rFonts w:cstheme="minorHAnsi"/>
          <w:b/>
          <w:lang w:val="uk-UA"/>
        </w:rPr>
      </w:pPr>
    </w:p>
    <w:p w14:paraId="6EB2D4AF" w14:textId="77777777" w:rsidR="00EF03AD" w:rsidRPr="00E32EDC" w:rsidRDefault="00EF03AD" w:rsidP="00E32EDC">
      <w:pPr>
        <w:spacing w:after="160"/>
        <w:rPr>
          <w:rFonts w:asciiTheme="minorHAnsi" w:eastAsiaTheme="minorHAnsi" w:hAnsiTheme="minorHAnsi" w:cstheme="minorHAnsi"/>
          <w:b/>
          <w:lang w:val="uk-UA" w:eastAsia="en-US"/>
        </w:rPr>
      </w:pPr>
      <w:r w:rsidRPr="00E32EDC">
        <w:rPr>
          <w:rFonts w:asciiTheme="minorHAnsi" w:eastAsiaTheme="minorHAnsi" w:hAnsiTheme="minorHAnsi" w:cstheme="minorHAnsi"/>
          <w:b/>
          <w:lang w:val="uk-UA" w:eastAsia="en-US"/>
        </w:rPr>
        <w:t>Інформація щодо установи:</w:t>
      </w:r>
    </w:p>
    <w:p w14:paraId="65C48485" w14:textId="78D8760A" w:rsidR="00EF03AD" w:rsidRPr="002618C5" w:rsidRDefault="00D46FC3" w:rsidP="00607D92">
      <w:pPr>
        <w:shd w:val="clear" w:color="auto" w:fill="FFFFFF"/>
        <w:jc w:val="both"/>
        <w:rPr>
          <w:rFonts w:asciiTheme="minorHAnsi" w:hAnsiTheme="minorHAnsi" w:cstheme="minorHAnsi"/>
          <w:b/>
          <w:bCs/>
          <w:lang w:val="uk-UA"/>
        </w:rPr>
      </w:pPr>
      <w:r w:rsidRPr="00607D92">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3F1CDAA7" w14:textId="77777777" w:rsidR="00B02CE0" w:rsidRDefault="00B02CE0" w:rsidP="002618C5">
      <w:pPr>
        <w:shd w:val="clear" w:color="auto" w:fill="FFFFFF"/>
        <w:rPr>
          <w:rFonts w:asciiTheme="minorHAnsi" w:hAnsiTheme="minorHAnsi" w:cstheme="minorHAnsi"/>
          <w:b/>
          <w:bCs/>
          <w:lang w:val="uk-UA"/>
        </w:rPr>
      </w:pPr>
    </w:p>
    <w:p w14:paraId="0024FE01" w14:textId="76B4276C" w:rsidR="00457F8A" w:rsidRDefault="0060150F" w:rsidP="00A50DA8">
      <w:pPr>
        <w:shd w:val="clear" w:color="auto" w:fill="FFFFFF"/>
        <w:rPr>
          <w:rFonts w:asciiTheme="minorHAnsi" w:hAnsiTheme="minorHAnsi" w:cstheme="minorHAnsi"/>
          <w:lang w:val="uk-UA"/>
        </w:rPr>
      </w:pPr>
      <w:r>
        <w:rPr>
          <w:rFonts w:asciiTheme="minorHAnsi" w:hAnsiTheme="minorHAnsi" w:cstheme="minorHAnsi"/>
          <w:b/>
          <w:bCs/>
          <w:lang w:val="uk-UA"/>
        </w:rPr>
        <w:t>Завдання</w:t>
      </w:r>
      <w:r w:rsidR="00E45D44" w:rsidRPr="002618C5">
        <w:rPr>
          <w:rFonts w:asciiTheme="minorHAnsi" w:hAnsiTheme="minorHAnsi" w:cstheme="minorHAnsi"/>
          <w:lang w:val="uk-UA"/>
        </w:rPr>
        <w:t>:</w:t>
      </w:r>
    </w:p>
    <w:p w14:paraId="4D4EBB41" w14:textId="77777777" w:rsidR="00966A69" w:rsidRPr="00A50DA8" w:rsidRDefault="00966A69" w:rsidP="00A50DA8">
      <w:pPr>
        <w:shd w:val="clear" w:color="auto" w:fill="FFFFFF"/>
        <w:rPr>
          <w:rFonts w:asciiTheme="minorHAnsi" w:hAnsiTheme="minorHAnsi" w:cstheme="minorHAnsi"/>
          <w:lang w:val="uk-UA"/>
        </w:rPr>
      </w:pPr>
    </w:p>
    <w:p w14:paraId="4F2E4751" w14:textId="20C56135" w:rsidR="00607D92" w:rsidRPr="00A71B7B" w:rsidRDefault="00B96FBD" w:rsidP="00607D92">
      <w:pPr>
        <w:ind w:left="567" w:hanging="284"/>
        <w:jc w:val="both"/>
        <w:rPr>
          <w:rFonts w:asciiTheme="minorHAnsi" w:eastAsiaTheme="minorHAnsi" w:hAnsiTheme="minorHAnsi" w:cstheme="minorHAnsi"/>
          <w:lang w:val="uk-UA" w:eastAsia="en-US"/>
        </w:rPr>
      </w:pPr>
      <w:r w:rsidRPr="00C57E75">
        <w:rPr>
          <w:lang w:val="uk-UA"/>
        </w:rPr>
        <w:t>1</w:t>
      </w:r>
      <w:r w:rsidRPr="00B35C1B">
        <w:rPr>
          <w:rFonts w:eastAsiaTheme="minorHAnsi"/>
          <w:lang w:val="uk-UA" w:eastAsia="en-US"/>
        </w:rPr>
        <w:t>.</w:t>
      </w:r>
      <w:r w:rsidR="00C57E75" w:rsidRPr="00B35C1B">
        <w:rPr>
          <w:rFonts w:eastAsiaTheme="minorHAnsi"/>
          <w:lang w:val="uk-UA" w:eastAsia="en-US"/>
        </w:rPr>
        <w:t xml:space="preserve"> </w:t>
      </w:r>
      <w:r w:rsidR="00A71B7B">
        <w:rPr>
          <w:rFonts w:asciiTheme="minorHAnsi" w:eastAsiaTheme="minorHAnsi" w:hAnsiTheme="minorHAnsi" w:cstheme="minorHAnsi"/>
          <w:lang w:val="uk-UA" w:eastAsia="en-US"/>
        </w:rPr>
        <w:t>Інформування</w:t>
      </w:r>
      <w:r w:rsidR="00B51A94">
        <w:rPr>
          <w:rFonts w:asciiTheme="minorHAnsi" w:eastAsiaTheme="minorHAnsi" w:hAnsiTheme="minorHAnsi" w:cstheme="minorHAnsi"/>
          <w:lang w:val="uk-UA" w:eastAsia="en-US"/>
        </w:rPr>
        <w:t xml:space="preserve"> щодо переліку </w:t>
      </w:r>
      <w:r w:rsidR="00607D92" w:rsidRPr="00A71B7B">
        <w:rPr>
          <w:rFonts w:asciiTheme="minorHAnsi" w:eastAsiaTheme="minorHAnsi" w:hAnsiTheme="minorHAnsi" w:cstheme="minorHAnsi"/>
          <w:lang w:val="uk-UA" w:eastAsia="en-US"/>
        </w:rPr>
        <w:t xml:space="preserve">закладів охорони здоров’я, які уклали договір з Національною службою здоров’я України в рамках </w:t>
      </w:r>
      <w:r w:rsidR="003C3A3E">
        <w:rPr>
          <w:rFonts w:asciiTheme="minorHAnsi" w:eastAsiaTheme="minorHAnsi" w:hAnsiTheme="minorHAnsi" w:cstheme="minorHAnsi"/>
          <w:lang w:val="uk-UA" w:eastAsia="en-US"/>
        </w:rPr>
        <w:t>П</w:t>
      </w:r>
      <w:r w:rsidR="003C3A3E" w:rsidRPr="00A71B7B">
        <w:rPr>
          <w:rFonts w:asciiTheme="minorHAnsi" w:eastAsiaTheme="minorHAnsi" w:hAnsiTheme="minorHAnsi" w:cstheme="minorHAnsi"/>
          <w:lang w:val="uk-UA" w:eastAsia="en-US"/>
        </w:rPr>
        <w:t xml:space="preserve">рограми </w:t>
      </w:r>
      <w:r w:rsidR="003C3A3E" w:rsidRPr="00B35C1B">
        <w:rPr>
          <w:rFonts w:ascii="Calibri" w:eastAsia="Calibri" w:hAnsi="Calibri" w:cs="Calibri"/>
          <w:lang w:val="uk-UA"/>
        </w:rPr>
        <w:t>державних гарантій</w:t>
      </w:r>
      <w:r w:rsidR="003C3A3E" w:rsidRPr="00B35C1B">
        <w:rPr>
          <w:lang w:val="uk-UA"/>
        </w:rPr>
        <w:t xml:space="preserve"> </w:t>
      </w:r>
      <w:r w:rsidR="003C3A3E" w:rsidRPr="00B35C1B">
        <w:rPr>
          <w:rFonts w:ascii="Calibri" w:eastAsia="Calibri" w:hAnsi="Calibri" w:cs="Calibri"/>
          <w:lang w:val="uk-UA"/>
        </w:rPr>
        <w:t xml:space="preserve">медичного обслуговування </w:t>
      </w:r>
      <w:r w:rsidR="003C3A3E" w:rsidRPr="00B35C1B">
        <w:rPr>
          <w:rFonts w:asciiTheme="minorHAnsi" w:eastAsiaTheme="minorHAnsi" w:hAnsiTheme="minorHAnsi" w:cstheme="minorHAnsi"/>
          <w:lang w:val="uk-UA" w:eastAsia="en-US"/>
        </w:rPr>
        <w:t>населення</w:t>
      </w:r>
      <w:r w:rsidR="003C3A3E">
        <w:rPr>
          <w:rFonts w:asciiTheme="minorHAnsi" w:eastAsiaTheme="minorHAnsi" w:hAnsiTheme="minorHAnsi" w:cstheme="minorHAnsi"/>
          <w:lang w:val="uk-UA" w:eastAsia="en-US"/>
        </w:rPr>
        <w:t xml:space="preserve"> (далі - Програми</w:t>
      </w:r>
      <w:r w:rsidR="003C3A3E" w:rsidRPr="00A71B7B">
        <w:rPr>
          <w:rFonts w:asciiTheme="minorHAnsi" w:eastAsiaTheme="minorHAnsi" w:hAnsiTheme="minorHAnsi" w:cstheme="minorHAnsi"/>
          <w:lang w:val="uk-UA" w:eastAsia="en-US"/>
        </w:rPr>
        <w:t xml:space="preserve"> </w:t>
      </w:r>
      <w:r w:rsidR="00607D92" w:rsidRPr="00A71B7B">
        <w:rPr>
          <w:rFonts w:asciiTheme="minorHAnsi" w:eastAsiaTheme="minorHAnsi" w:hAnsiTheme="minorHAnsi" w:cstheme="minorHAnsi"/>
          <w:lang w:val="uk-UA" w:eastAsia="en-US"/>
        </w:rPr>
        <w:t>медичних гарантій</w:t>
      </w:r>
      <w:r w:rsidR="007E3F99">
        <w:rPr>
          <w:rFonts w:asciiTheme="minorHAnsi" w:eastAsiaTheme="minorHAnsi" w:hAnsiTheme="minorHAnsi" w:cstheme="minorHAnsi"/>
          <w:lang w:val="uk-UA" w:eastAsia="en-US"/>
        </w:rPr>
        <w:t>)</w:t>
      </w:r>
      <w:r w:rsidR="00607D92" w:rsidRPr="00A71B7B">
        <w:rPr>
          <w:rFonts w:asciiTheme="minorHAnsi" w:eastAsiaTheme="minorHAnsi" w:hAnsiTheme="minorHAnsi" w:cstheme="minorHAnsi"/>
          <w:lang w:val="uk-UA" w:eastAsia="en-US"/>
        </w:rPr>
        <w:t xml:space="preserve"> за пакетом «Діагностика, лікування та супровід осіб із ВІЛ (та підозрою на ВІЛ)» (далі – пакет «ВІЛ»).</w:t>
      </w:r>
    </w:p>
    <w:p w14:paraId="3D72BF33" w14:textId="0D88E0E8" w:rsidR="00607D92" w:rsidRPr="00C57E75" w:rsidRDefault="00607D92" w:rsidP="00607D92">
      <w:pPr>
        <w:ind w:left="567" w:hanging="284"/>
        <w:jc w:val="both"/>
        <w:rPr>
          <w:rFonts w:asciiTheme="minorHAnsi" w:eastAsiaTheme="minorHAnsi" w:hAnsiTheme="minorHAnsi" w:cstheme="minorHAnsi"/>
          <w:lang w:val="uk-UA" w:eastAsia="en-US"/>
        </w:rPr>
      </w:pPr>
      <w:r w:rsidRPr="00A71B7B">
        <w:rPr>
          <w:rFonts w:asciiTheme="minorHAnsi" w:eastAsiaTheme="minorHAnsi" w:hAnsiTheme="minorHAnsi" w:cstheme="minorHAnsi"/>
          <w:lang w:val="uk-UA" w:eastAsia="en-US"/>
        </w:rPr>
        <w:t>2.</w:t>
      </w:r>
      <w:r w:rsidRPr="00A71B7B">
        <w:rPr>
          <w:rFonts w:asciiTheme="minorHAnsi" w:eastAsiaTheme="minorHAnsi" w:hAnsiTheme="minorHAnsi" w:cstheme="minorHAnsi"/>
          <w:lang w:val="uk-UA" w:eastAsia="en-US"/>
        </w:rPr>
        <w:tab/>
        <w:t>Послуги проведення</w:t>
      </w:r>
      <w:r w:rsidRPr="00B51A94">
        <w:rPr>
          <w:rFonts w:asciiTheme="minorHAnsi" w:eastAsiaTheme="minorHAnsi" w:hAnsiTheme="minorHAnsi" w:cstheme="minorHAnsi"/>
          <w:lang w:val="uk-UA" w:eastAsia="en-US"/>
        </w:rPr>
        <w:t xml:space="preserve"> онлайн-</w:t>
      </w:r>
      <w:proofErr w:type="spellStart"/>
      <w:r w:rsidRPr="00B51A94">
        <w:rPr>
          <w:rFonts w:asciiTheme="minorHAnsi" w:eastAsiaTheme="minorHAnsi" w:hAnsiTheme="minorHAnsi" w:cstheme="minorHAnsi"/>
          <w:lang w:val="uk-UA" w:eastAsia="en-US"/>
        </w:rPr>
        <w:t>вебінарів</w:t>
      </w:r>
      <w:proofErr w:type="spellEnd"/>
      <w:r w:rsidRPr="00B51A94">
        <w:rPr>
          <w:rFonts w:asciiTheme="minorHAnsi" w:eastAsiaTheme="minorHAnsi" w:hAnsiTheme="minorHAnsi" w:cstheme="minorHAnsi"/>
          <w:lang w:val="uk-UA" w:eastAsia="en-US"/>
        </w:rPr>
        <w:t xml:space="preserve"> </w:t>
      </w:r>
      <w:r w:rsidR="005F5156">
        <w:rPr>
          <w:rFonts w:asciiTheme="minorHAnsi" w:eastAsiaTheme="minorHAnsi" w:hAnsiTheme="minorHAnsi" w:cstheme="minorHAnsi"/>
          <w:lang w:val="uk-UA" w:eastAsia="en-US"/>
        </w:rPr>
        <w:t>для</w:t>
      </w:r>
      <w:r w:rsidR="00C60312">
        <w:rPr>
          <w:rFonts w:asciiTheme="minorHAnsi" w:eastAsiaTheme="minorHAnsi" w:hAnsiTheme="minorHAnsi" w:cstheme="minorHAnsi"/>
          <w:lang w:val="uk-UA" w:eastAsia="en-US"/>
        </w:rPr>
        <w:t xml:space="preserve"> представник</w:t>
      </w:r>
      <w:r w:rsidR="005F5156">
        <w:rPr>
          <w:rFonts w:asciiTheme="minorHAnsi" w:eastAsiaTheme="minorHAnsi" w:hAnsiTheme="minorHAnsi" w:cstheme="minorHAnsi"/>
          <w:lang w:val="uk-UA" w:eastAsia="en-US"/>
        </w:rPr>
        <w:t xml:space="preserve">ів </w:t>
      </w:r>
      <w:r w:rsidRPr="00B51A94">
        <w:rPr>
          <w:rFonts w:asciiTheme="minorHAnsi" w:eastAsiaTheme="minorHAnsi" w:hAnsiTheme="minorHAnsi" w:cstheme="minorHAnsi"/>
          <w:lang w:val="uk-UA" w:eastAsia="en-US"/>
        </w:rPr>
        <w:t xml:space="preserve">закладів охорони здоров’я щодо алгоритму та процедури роботи в рамках програми медичних гарантій за пакетом «ВІЛ». </w:t>
      </w:r>
    </w:p>
    <w:p w14:paraId="761DDA05" w14:textId="5728D309" w:rsidR="00607D92" w:rsidRPr="00B51A94" w:rsidRDefault="00607D92" w:rsidP="00607D92">
      <w:pPr>
        <w:ind w:left="567" w:hanging="284"/>
        <w:jc w:val="both"/>
        <w:rPr>
          <w:rFonts w:asciiTheme="minorHAnsi" w:eastAsiaTheme="minorHAnsi" w:hAnsiTheme="minorHAnsi" w:cstheme="minorHAnsi"/>
          <w:lang w:val="uk-UA" w:eastAsia="en-US"/>
        </w:rPr>
      </w:pPr>
      <w:r w:rsidRPr="00C57E75">
        <w:rPr>
          <w:rFonts w:asciiTheme="minorHAnsi" w:eastAsiaTheme="minorHAnsi" w:hAnsiTheme="minorHAnsi" w:cstheme="minorHAnsi"/>
          <w:lang w:val="uk-UA" w:eastAsia="en-US"/>
        </w:rPr>
        <w:t>3.</w:t>
      </w:r>
      <w:r w:rsidRPr="00C57E75">
        <w:rPr>
          <w:rFonts w:asciiTheme="minorHAnsi" w:eastAsiaTheme="minorHAnsi" w:hAnsiTheme="minorHAnsi" w:cstheme="minorHAnsi"/>
          <w:lang w:val="uk-UA" w:eastAsia="en-US"/>
        </w:rPr>
        <w:tab/>
      </w:r>
      <w:r w:rsidR="00B51A94">
        <w:rPr>
          <w:rFonts w:asciiTheme="minorHAnsi" w:eastAsiaTheme="minorHAnsi" w:hAnsiTheme="minorHAnsi" w:cstheme="minorHAnsi"/>
          <w:lang w:val="uk-UA" w:eastAsia="en-US"/>
        </w:rPr>
        <w:t>Інформування</w:t>
      </w:r>
      <w:r w:rsidR="00B51A94" w:rsidRPr="00B51A94">
        <w:rPr>
          <w:rFonts w:asciiTheme="minorHAnsi" w:eastAsiaTheme="minorHAnsi" w:hAnsiTheme="minorHAnsi" w:cstheme="minorHAnsi"/>
          <w:lang w:val="uk-UA" w:eastAsia="en-US"/>
        </w:rPr>
        <w:t xml:space="preserve"> </w:t>
      </w:r>
      <w:r w:rsidRPr="00B51A94">
        <w:rPr>
          <w:rFonts w:asciiTheme="minorHAnsi" w:eastAsiaTheme="minorHAnsi" w:hAnsiTheme="minorHAnsi" w:cstheme="minorHAnsi"/>
          <w:lang w:val="uk-UA" w:eastAsia="en-US"/>
        </w:rPr>
        <w:t xml:space="preserve">щодо кількості пацієнтів в розрізі регіонів/закладів, за яких отримано оплату в рамках програми медичних гарантій за пакетом «ВІЛ». </w:t>
      </w:r>
    </w:p>
    <w:p w14:paraId="7241F17E" w14:textId="0C9A1F16" w:rsidR="00607D92" w:rsidRPr="00B51A94" w:rsidRDefault="00607D92" w:rsidP="00607D92">
      <w:pPr>
        <w:ind w:left="567" w:hanging="284"/>
        <w:jc w:val="both"/>
        <w:rPr>
          <w:rFonts w:asciiTheme="minorHAnsi" w:eastAsiaTheme="minorHAnsi" w:hAnsiTheme="minorHAnsi" w:cstheme="minorHAnsi"/>
          <w:lang w:val="uk-UA" w:eastAsia="en-US"/>
        </w:rPr>
      </w:pPr>
      <w:r w:rsidRPr="00B51A94">
        <w:rPr>
          <w:rFonts w:asciiTheme="minorHAnsi" w:eastAsiaTheme="minorHAnsi" w:hAnsiTheme="minorHAnsi" w:cstheme="minorHAnsi"/>
          <w:lang w:val="uk-UA" w:eastAsia="en-US"/>
        </w:rPr>
        <w:t>4.</w:t>
      </w:r>
      <w:r w:rsidRPr="00B51A94">
        <w:rPr>
          <w:rFonts w:asciiTheme="minorHAnsi" w:eastAsiaTheme="minorHAnsi" w:hAnsiTheme="minorHAnsi" w:cstheme="minorHAnsi"/>
          <w:lang w:val="uk-UA" w:eastAsia="en-US"/>
        </w:rPr>
        <w:tab/>
      </w:r>
      <w:r w:rsidR="00B51A94">
        <w:rPr>
          <w:rFonts w:asciiTheme="minorHAnsi" w:eastAsiaTheme="minorHAnsi" w:hAnsiTheme="minorHAnsi" w:cstheme="minorHAnsi"/>
          <w:lang w:val="uk-UA" w:eastAsia="en-US"/>
        </w:rPr>
        <w:t>Послуги з підготовки</w:t>
      </w:r>
      <w:r w:rsidRPr="00B51A94">
        <w:rPr>
          <w:rFonts w:asciiTheme="minorHAnsi" w:eastAsiaTheme="minorHAnsi" w:hAnsiTheme="minorHAnsi" w:cstheme="minorHAnsi"/>
          <w:lang w:val="uk-UA" w:eastAsia="en-US"/>
        </w:rPr>
        <w:t xml:space="preserve"> звітів щодо отримання оплати в рамках договору із НСЗУ, </w:t>
      </w:r>
      <w:r w:rsidR="00B51A94">
        <w:rPr>
          <w:rFonts w:asciiTheme="minorHAnsi" w:eastAsiaTheme="minorHAnsi" w:hAnsiTheme="minorHAnsi" w:cstheme="minorHAnsi"/>
          <w:lang w:val="uk-UA" w:eastAsia="en-US"/>
        </w:rPr>
        <w:t>зокрема</w:t>
      </w:r>
      <w:r w:rsidRPr="00B51A94">
        <w:rPr>
          <w:rFonts w:asciiTheme="minorHAnsi" w:eastAsiaTheme="minorHAnsi" w:hAnsiTheme="minorHAnsi" w:cstheme="minorHAnsi"/>
          <w:lang w:val="uk-UA" w:eastAsia="en-US"/>
        </w:rPr>
        <w:t xml:space="preserve"> формування перерахунків сум договорів з метою вчасного здійснення оплати, за пакетом «ВІЛ».</w:t>
      </w:r>
    </w:p>
    <w:p w14:paraId="35968C26" w14:textId="1F2681D6" w:rsidR="00607D92" w:rsidRPr="00C57E75" w:rsidRDefault="00607D92" w:rsidP="00607D92">
      <w:pPr>
        <w:ind w:left="567" w:hanging="284"/>
        <w:jc w:val="both"/>
        <w:rPr>
          <w:rFonts w:asciiTheme="minorHAnsi" w:eastAsiaTheme="minorHAnsi" w:hAnsiTheme="minorHAnsi" w:cstheme="minorHAnsi"/>
          <w:lang w:val="uk-UA" w:eastAsia="en-US"/>
        </w:rPr>
      </w:pPr>
      <w:r w:rsidRPr="00B51A94">
        <w:rPr>
          <w:rFonts w:asciiTheme="minorHAnsi" w:eastAsiaTheme="minorHAnsi" w:hAnsiTheme="minorHAnsi" w:cstheme="minorHAnsi"/>
          <w:lang w:val="uk-UA" w:eastAsia="en-US"/>
        </w:rPr>
        <w:t>5.</w:t>
      </w:r>
      <w:r w:rsidRPr="00B51A94">
        <w:rPr>
          <w:rFonts w:asciiTheme="minorHAnsi" w:eastAsiaTheme="minorHAnsi" w:hAnsiTheme="minorHAnsi" w:cstheme="minorHAnsi"/>
          <w:lang w:val="uk-UA" w:eastAsia="en-US"/>
        </w:rPr>
        <w:tab/>
      </w:r>
      <w:r w:rsidR="00B51A94">
        <w:rPr>
          <w:rFonts w:asciiTheme="minorHAnsi" w:eastAsiaTheme="minorHAnsi" w:hAnsiTheme="minorHAnsi" w:cstheme="minorHAnsi"/>
          <w:lang w:val="uk-UA" w:eastAsia="en-US"/>
        </w:rPr>
        <w:t>Послуги з підготовки</w:t>
      </w:r>
      <w:r w:rsidR="00B51A94" w:rsidRPr="00B51A94">
        <w:rPr>
          <w:rFonts w:asciiTheme="minorHAnsi" w:eastAsiaTheme="minorHAnsi" w:hAnsiTheme="minorHAnsi" w:cstheme="minorHAnsi"/>
          <w:lang w:val="uk-UA" w:eastAsia="en-US"/>
        </w:rPr>
        <w:t xml:space="preserve"> </w:t>
      </w:r>
      <w:r w:rsidRPr="00B51A94">
        <w:rPr>
          <w:rFonts w:asciiTheme="minorHAnsi" w:eastAsiaTheme="minorHAnsi" w:hAnsiTheme="minorHAnsi" w:cstheme="minorHAnsi"/>
          <w:lang w:val="uk-UA" w:eastAsia="en-US"/>
        </w:rPr>
        <w:t>пропозиці</w:t>
      </w:r>
      <w:r w:rsidR="00B51A94">
        <w:rPr>
          <w:rFonts w:asciiTheme="minorHAnsi" w:eastAsiaTheme="minorHAnsi" w:hAnsiTheme="minorHAnsi" w:cstheme="minorHAnsi"/>
          <w:lang w:val="uk-UA" w:eastAsia="en-US"/>
        </w:rPr>
        <w:t>й</w:t>
      </w:r>
      <w:r w:rsidRPr="00B51A94">
        <w:rPr>
          <w:rFonts w:asciiTheme="minorHAnsi" w:eastAsiaTheme="minorHAnsi" w:hAnsiTheme="minorHAnsi" w:cstheme="minorHAnsi"/>
          <w:lang w:val="uk-UA" w:eastAsia="en-US"/>
        </w:rPr>
        <w:t xml:space="preserve"> щодо надання медичної допомоги </w:t>
      </w:r>
      <w:proofErr w:type="spellStart"/>
      <w:r w:rsidRPr="00B51A94">
        <w:rPr>
          <w:rFonts w:asciiTheme="minorHAnsi" w:eastAsiaTheme="minorHAnsi" w:hAnsiTheme="minorHAnsi" w:cstheme="minorHAnsi"/>
          <w:lang w:val="uk-UA" w:eastAsia="en-US"/>
        </w:rPr>
        <w:t>телемедичними</w:t>
      </w:r>
      <w:proofErr w:type="spellEnd"/>
      <w:r w:rsidRPr="00B51A94">
        <w:rPr>
          <w:rFonts w:asciiTheme="minorHAnsi" w:eastAsiaTheme="minorHAnsi" w:hAnsiTheme="minorHAnsi" w:cstheme="minorHAnsi"/>
          <w:lang w:val="uk-UA" w:eastAsia="en-US"/>
        </w:rPr>
        <w:t xml:space="preserve"> засобами (</w:t>
      </w:r>
      <w:proofErr w:type="spellStart"/>
      <w:r w:rsidRPr="00B51A94">
        <w:rPr>
          <w:rFonts w:asciiTheme="minorHAnsi" w:eastAsiaTheme="minorHAnsi" w:hAnsiTheme="minorHAnsi" w:cstheme="minorHAnsi"/>
          <w:lang w:val="uk-UA" w:eastAsia="en-US"/>
        </w:rPr>
        <w:t>телеконсультування</w:t>
      </w:r>
      <w:proofErr w:type="spellEnd"/>
      <w:r w:rsidRPr="00B51A94">
        <w:rPr>
          <w:rFonts w:asciiTheme="minorHAnsi" w:eastAsiaTheme="minorHAnsi" w:hAnsiTheme="minorHAnsi" w:cstheme="minorHAnsi"/>
          <w:lang w:val="uk-UA" w:eastAsia="en-US"/>
        </w:rPr>
        <w:t>/</w:t>
      </w:r>
      <w:proofErr w:type="spellStart"/>
      <w:r w:rsidRPr="00B51A94">
        <w:rPr>
          <w:rFonts w:asciiTheme="minorHAnsi" w:eastAsiaTheme="minorHAnsi" w:hAnsiTheme="minorHAnsi" w:cstheme="minorHAnsi"/>
          <w:lang w:val="uk-UA" w:eastAsia="en-US"/>
        </w:rPr>
        <w:t>телевідеоконсультування</w:t>
      </w:r>
      <w:proofErr w:type="spellEnd"/>
      <w:r w:rsidRPr="00B51A94">
        <w:rPr>
          <w:rFonts w:asciiTheme="minorHAnsi" w:eastAsiaTheme="minorHAnsi" w:hAnsiTheme="minorHAnsi" w:cstheme="minorHAnsi"/>
          <w:lang w:val="uk-UA" w:eastAsia="en-US"/>
        </w:rPr>
        <w:t xml:space="preserve"> у режимі реального або відкладеного часу, </w:t>
      </w:r>
      <w:proofErr w:type="spellStart"/>
      <w:r w:rsidRPr="00B51A94">
        <w:rPr>
          <w:rFonts w:asciiTheme="minorHAnsi" w:eastAsiaTheme="minorHAnsi" w:hAnsiTheme="minorHAnsi" w:cstheme="minorHAnsi"/>
          <w:lang w:val="uk-UA" w:eastAsia="en-US"/>
        </w:rPr>
        <w:t>теледіагностики</w:t>
      </w:r>
      <w:proofErr w:type="spellEnd"/>
      <w:r w:rsidRPr="00B51A94">
        <w:rPr>
          <w:rFonts w:asciiTheme="minorHAnsi" w:eastAsiaTheme="minorHAnsi" w:hAnsiTheme="minorHAnsi" w:cstheme="minorHAnsi"/>
          <w:lang w:val="uk-UA" w:eastAsia="en-US"/>
        </w:rPr>
        <w:t xml:space="preserve">, спостереження у режимі віддаленого моніторингу, телеметрії) в рамках програми медичних </w:t>
      </w:r>
      <w:r w:rsidRPr="00C57E75">
        <w:rPr>
          <w:rFonts w:asciiTheme="minorHAnsi" w:eastAsiaTheme="minorHAnsi" w:hAnsiTheme="minorHAnsi" w:cstheme="minorHAnsi"/>
          <w:lang w:val="uk-UA" w:eastAsia="en-US"/>
        </w:rPr>
        <w:t>гарантій.</w:t>
      </w:r>
    </w:p>
    <w:p w14:paraId="55158A47" w14:textId="77777777" w:rsidR="003E0E1F" w:rsidRDefault="003E0E1F" w:rsidP="00607D92">
      <w:pPr>
        <w:shd w:val="clear" w:color="auto" w:fill="FFFFFF"/>
        <w:jc w:val="both"/>
        <w:rPr>
          <w:rFonts w:asciiTheme="minorHAnsi" w:eastAsiaTheme="minorHAnsi" w:hAnsiTheme="minorHAnsi" w:cstheme="minorHAnsi"/>
          <w:lang w:val="uk-UA" w:eastAsia="en-US"/>
        </w:rPr>
      </w:pPr>
    </w:p>
    <w:p w14:paraId="5F0B2B7D" w14:textId="77777777" w:rsidR="00607D92" w:rsidRDefault="00607D92" w:rsidP="002618C5">
      <w:pPr>
        <w:shd w:val="clear" w:color="auto" w:fill="FFFFFF"/>
        <w:rPr>
          <w:rFonts w:asciiTheme="minorHAnsi" w:hAnsiTheme="minorHAnsi" w:cstheme="minorHAnsi"/>
          <w:b/>
          <w:lang w:val="uk-UA"/>
        </w:rPr>
      </w:pPr>
    </w:p>
    <w:p w14:paraId="36669B23" w14:textId="77777777" w:rsidR="00E45D44" w:rsidRDefault="00E603D7" w:rsidP="002618C5">
      <w:pPr>
        <w:shd w:val="clear" w:color="auto" w:fill="FFFFFF"/>
        <w:rPr>
          <w:rFonts w:asciiTheme="minorHAnsi" w:hAnsiTheme="minorHAnsi" w:cstheme="minorHAnsi"/>
          <w:b/>
          <w:bCs/>
          <w:lang w:val="uk-UA"/>
        </w:rPr>
      </w:pPr>
      <w:r w:rsidRPr="002618C5">
        <w:rPr>
          <w:rFonts w:asciiTheme="minorHAnsi" w:hAnsiTheme="minorHAnsi" w:cstheme="minorHAnsi"/>
          <w:b/>
          <w:lang w:val="uk-UA"/>
        </w:rPr>
        <w:t>  </w:t>
      </w:r>
      <w:r w:rsidR="00E77A4F" w:rsidRPr="002618C5">
        <w:rPr>
          <w:rFonts w:asciiTheme="minorHAnsi" w:hAnsiTheme="minorHAnsi" w:cstheme="minorHAnsi"/>
          <w:b/>
          <w:bCs/>
          <w:lang w:val="uk-UA"/>
        </w:rPr>
        <w:t>Вимоги до професійної компетентності:</w:t>
      </w:r>
    </w:p>
    <w:p w14:paraId="195A6349" w14:textId="77777777" w:rsidR="00CD3306" w:rsidRPr="002618C5" w:rsidRDefault="00CD3306" w:rsidP="002618C5">
      <w:pPr>
        <w:shd w:val="clear" w:color="auto" w:fill="FFFFFF"/>
        <w:rPr>
          <w:rFonts w:asciiTheme="minorHAnsi" w:hAnsiTheme="minorHAnsi" w:cstheme="minorHAnsi"/>
          <w:b/>
          <w:bCs/>
          <w:lang w:val="uk-UA"/>
        </w:rPr>
      </w:pPr>
    </w:p>
    <w:p w14:paraId="456FBDE4" w14:textId="6367833E" w:rsidR="0036394B" w:rsidRPr="007D0C3C" w:rsidRDefault="00607D92" w:rsidP="007D0C3C">
      <w:pPr>
        <w:pStyle w:val="a3"/>
        <w:numPr>
          <w:ilvl w:val="0"/>
          <w:numId w:val="10"/>
        </w:numPr>
        <w:jc w:val="both"/>
        <w:rPr>
          <w:rFonts w:asciiTheme="minorHAnsi" w:hAnsiTheme="minorHAnsi" w:cstheme="minorHAnsi"/>
          <w:bCs/>
          <w:lang w:val="uk-UA"/>
        </w:rPr>
      </w:pPr>
      <w:r>
        <w:rPr>
          <w:rFonts w:asciiTheme="minorHAnsi" w:hAnsiTheme="minorHAnsi" w:cstheme="minorHAnsi"/>
          <w:bCs/>
          <w:lang w:val="uk-UA"/>
        </w:rPr>
        <w:t>Вища</w:t>
      </w:r>
      <w:r w:rsidR="0036394B" w:rsidRPr="007D0C3C">
        <w:rPr>
          <w:rFonts w:asciiTheme="minorHAnsi" w:hAnsiTheme="minorHAnsi" w:cstheme="minorHAnsi"/>
          <w:bCs/>
          <w:lang w:val="uk-UA"/>
        </w:rPr>
        <w:t xml:space="preserve"> освіта (спеціаліст, магістр)</w:t>
      </w:r>
    </w:p>
    <w:p w14:paraId="2B7BA8E8" w14:textId="5469701C" w:rsidR="00637FBE" w:rsidRDefault="00637FBE" w:rsidP="007D0C3C">
      <w:pPr>
        <w:pStyle w:val="a3"/>
        <w:numPr>
          <w:ilvl w:val="0"/>
          <w:numId w:val="10"/>
        </w:numPr>
        <w:jc w:val="both"/>
        <w:rPr>
          <w:rFonts w:asciiTheme="minorHAnsi" w:hAnsiTheme="minorHAnsi" w:cstheme="minorHAnsi"/>
          <w:bCs/>
          <w:lang w:val="uk-UA"/>
        </w:rPr>
      </w:pPr>
      <w:r>
        <w:rPr>
          <w:rFonts w:asciiTheme="minorHAnsi" w:hAnsiTheme="minorHAnsi" w:cstheme="minorHAnsi"/>
          <w:bCs/>
          <w:lang w:val="uk-UA"/>
        </w:rPr>
        <w:t>Д</w:t>
      </w:r>
      <w:r w:rsidR="00607D92" w:rsidRPr="00607D92">
        <w:rPr>
          <w:rFonts w:asciiTheme="minorHAnsi" w:hAnsiTheme="minorHAnsi" w:cstheme="minorHAnsi"/>
          <w:bCs/>
          <w:lang w:val="uk-UA"/>
        </w:rPr>
        <w:t>освід роботи з державними електронними інформаційними ресурсами</w:t>
      </w:r>
    </w:p>
    <w:p w14:paraId="74408500" w14:textId="15FC152A" w:rsidR="00607D92" w:rsidRDefault="00607D92" w:rsidP="007D0C3C">
      <w:pPr>
        <w:pStyle w:val="a3"/>
        <w:numPr>
          <w:ilvl w:val="0"/>
          <w:numId w:val="10"/>
        </w:numPr>
        <w:jc w:val="both"/>
        <w:rPr>
          <w:rFonts w:asciiTheme="minorHAnsi" w:hAnsiTheme="minorHAnsi" w:cstheme="minorHAnsi"/>
          <w:bCs/>
          <w:lang w:val="uk-UA"/>
        </w:rPr>
      </w:pPr>
      <w:r>
        <w:rPr>
          <w:rFonts w:asciiTheme="minorHAnsi" w:hAnsiTheme="minorHAnsi" w:cstheme="minorHAnsi"/>
          <w:bCs/>
          <w:lang w:val="uk-UA"/>
        </w:rPr>
        <w:t>Знання вимог ПМГ 2024</w:t>
      </w:r>
    </w:p>
    <w:p w14:paraId="4ACC5101" w14:textId="1380BAFB" w:rsidR="00607D92" w:rsidRDefault="00607D92" w:rsidP="007D0C3C">
      <w:pPr>
        <w:pStyle w:val="a3"/>
        <w:numPr>
          <w:ilvl w:val="0"/>
          <w:numId w:val="10"/>
        </w:numPr>
        <w:jc w:val="both"/>
        <w:rPr>
          <w:rFonts w:asciiTheme="minorHAnsi" w:hAnsiTheme="minorHAnsi" w:cstheme="minorHAnsi"/>
          <w:bCs/>
          <w:lang w:val="uk-UA"/>
        </w:rPr>
      </w:pPr>
      <w:r>
        <w:rPr>
          <w:rFonts w:asciiTheme="minorHAnsi" w:hAnsiTheme="minorHAnsi" w:cstheme="minorHAnsi"/>
          <w:bCs/>
          <w:lang w:val="uk-UA"/>
        </w:rPr>
        <w:t xml:space="preserve">Знання алгоритму </w:t>
      </w:r>
      <w:r w:rsidR="00CA6578" w:rsidRPr="00CA6578">
        <w:rPr>
          <w:rFonts w:asciiTheme="minorHAnsi" w:hAnsiTheme="minorHAnsi" w:cstheme="minorHAnsi"/>
          <w:bCs/>
          <w:lang w:val="uk-UA"/>
        </w:rPr>
        <w:t>та процедури роботи в рамках програми медичних гарантій</w:t>
      </w:r>
    </w:p>
    <w:p w14:paraId="038CF782" w14:textId="1FF21C01" w:rsidR="00637FBE" w:rsidRDefault="00AE70EE" w:rsidP="007D0C3C">
      <w:pPr>
        <w:pStyle w:val="a3"/>
        <w:numPr>
          <w:ilvl w:val="0"/>
          <w:numId w:val="10"/>
        </w:numPr>
        <w:jc w:val="both"/>
        <w:rPr>
          <w:rFonts w:asciiTheme="minorHAnsi" w:hAnsiTheme="minorHAnsi" w:cstheme="minorHAnsi"/>
          <w:bCs/>
          <w:lang w:val="uk-UA"/>
        </w:rPr>
      </w:pPr>
      <w:r w:rsidRPr="00AE70EE">
        <w:rPr>
          <w:rFonts w:asciiTheme="minorHAnsi" w:hAnsiTheme="minorHAnsi" w:cstheme="minorHAnsi"/>
          <w:bCs/>
          <w:lang w:val="uk-UA"/>
        </w:rPr>
        <w:t>Знання нормативно-правової бази з питань ВІЛ-інфекції/СНІДу</w:t>
      </w:r>
    </w:p>
    <w:p w14:paraId="3BE455D1" w14:textId="7D75B527" w:rsidR="00714712" w:rsidRDefault="00714712" w:rsidP="007D0C3C">
      <w:pPr>
        <w:pStyle w:val="a3"/>
        <w:numPr>
          <w:ilvl w:val="0"/>
          <w:numId w:val="10"/>
        </w:numPr>
        <w:jc w:val="both"/>
        <w:rPr>
          <w:rFonts w:asciiTheme="minorHAnsi" w:hAnsiTheme="minorHAnsi" w:cstheme="minorHAnsi"/>
          <w:bCs/>
          <w:lang w:val="uk-UA"/>
        </w:rPr>
      </w:pPr>
      <w:r w:rsidRPr="007D0C3C">
        <w:rPr>
          <w:rFonts w:asciiTheme="minorHAnsi" w:hAnsiTheme="minorHAnsi" w:cstheme="minorHAnsi"/>
          <w:bCs/>
          <w:lang w:val="uk-UA"/>
        </w:rPr>
        <w:t>Базовий рівень володіння комп</w:t>
      </w:r>
      <w:r w:rsidR="00ED7768" w:rsidRPr="007D0C3C">
        <w:rPr>
          <w:rFonts w:asciiTheme="minorHAnsi" w:hAnsiTheme="minorHAnsi" w:cstheme="minorHAnsi"/>
          <w:bCs/>
          <w:lang w:val="uk-UA"/>
        </w:rPr>
        <w:t>’ютером (робота з MS Office</w:t>
      </w:r>
      <w:r w:rsidR="00B96FBD">
        <w:rPr>
          <w:rFonts w:asciiTheme="minorHAnsi" w:hAnsiTheme="minorHAnsi" w:cstheme="minorHAnsi"/>
          <w:bCs/>
          <w:lang w:val="uk-UA"/>
        </w:rPr>
        <w:t xml:space="preserve">, </w:t>
      </w:r>
      <w:r w:rsidR="00B96FBD">
        <w:rPr>
          <w:rFonts w:asciiTheme="minorHAnsi" w:hAnsiTheme="minorHAnsi" w:cstheme="minorHAnsi"/>
          <w:bCs/>
          <w:lang w:val="en-US"/>
        </w:rPr>
        <w:t>Word</w:t>
      </w:r>
      <w:r w:rsidR="00ED7768" w:rsidRPr="007D0C3C">
        <w:rPr>
          <w:rFonts w:asciiTheme="minorHAnsi" w:hAnsiTheme="minorHAnsi" w:cstheme="minorHAnsi"/>
          <w:bCs/>
          <w:lang w:val="uk-UA"/>
        </w:rPr>
        <w:t>)</w:t>
      </w:r>
    </w:p>
    <w:p w14:paraId="0E79BEF8" w14:textId="6F9FDC13" w:rsidR="00AE70EE" w:rsidRPr="007D0C3C" w:rsidRDefault="00AE70EE" w:rsidP="007D0C3C">
      <w:pPr>
        <w:pStyle w:val="a3"/>
        <w:numPr>
          <w:ilvl w:val="0"/>
          <w:numId w:val="10"/>
        </w:numPr>
        <w:jc w:val="both"/>
        <w:rPr>
          <w:rFonts w:asciiTheme="minorHAnsi" w:hAnsiTheme="minorHAnsi" w:cstheme="minorHAnsi"/>
          <w:bCs/>
          <w:lang w:val="uk-UA"/>
        </w:rPr>
      </w:pPr>
      <w:r w:rsidRPr="00AE70EE">
        <w:rPr>
          <w:rFonts w:asciiTheme="minorHAnsi" w:hAnsiTheme="minorHAnsi" w:cstheme="minorHAnsi"/>
          <w:bCs/>
          <w:lang w:val="uk-UA"/>
        </w:rPr>
        <w:t>Чітке дотримання термінів виконання завдань</w:t>
      </w:r>
    </w:p>
    <w:p w14:paraId="44CEF0D2" w14:textId="77777777" w:rsidR="00201EED" w:rsidRPr="00201EED" w:rsidRDefault="00201EED" w:rsidP="00201EED">
      <w:pPr>
        <w:rPr>
          <w:rFonts w:asciiTheme="minorHAnsi" w:hAnsiTheme="minorHAnsi" w:cstheme="minorHAnsi"/>
          <w:lang w:val="uk-UA"/>
        </w:rPr>
      </w:pPr>
    </w:p>
    <w:p w14:paraId="58B8B2B3" w14:textId="0C6E4045" w:rsidR="00607D92" w:rsidRDefault="00CD3306" w:rsidP="00CD3306">
      <w:pPr>
        <w:jc w:val="both"/>
        <w:rPr>
          <w:rFonts w:asciiTheme="minorHAnsi" w:hAnsiTheme="minorHAnsi" w:cstheme="minorHAnsi"/>
          <w:b/>
          <w:lang w:val="uk-UA"/>
        </w:rPr>
      </w:pPr>
      <w:r w:rsidRPr="00CD3306">
        <w:rPr>
          <w:rFonts w:asciiTheme="minorHAnsi" w:hAnsiTheme="minorHAnsi" w:cstheme="minorHAnsi"/>
          <w:b/>
          <w:lang w:val="uk-UA"/>
        </w:rPr>
        <w:t>Резюме мають бути надіслані електронною поштою на електронну адресу: vacancies@phc.org.ua.</w:t>
      </w:r>
      <w:r w:rsidRPr="00CD3306">
        <w:rPr>
          <w:rFonts w:asciiTheme="minorHAnsi" w:hAnsiTheme="minorHAnsi" w:cstheme="minorHAnsi"/>
          <w:lang w:val="uk-UA"/>
        </w:rPr>
        <w:t xml:space="preserve"> </w:t>
      </w:r>
      <w:r w:rsidR="00B6792D">
        <w:rPr>
          <w:rFonts w:asciiTheme="minorHAnsi" w:hAnsiTheme="minorHAnsi" w:cstheme="minorHAnsi"/>
          <w:lang w:val="uk-UA"/>
        </w:rPr>
        <w:t xml:space="preserve"> </w:t>
      </w:r>
      <w:r w:rsidRPr="00CD3306">
        <w:rPr>
          <w:rFonts w:asciiTheme="minorHAnsi" w:hAnsiTheme="minorHAnsi" w:cstheme="minorHAnsi"/>
          <w:lang w:val="uk-UA"/>
        </w:rPr>
        <w:t>В темі листа, будь ласка, зазначте</w:t>
      </w:r>
      <w:r w:rsidR="00B6792D">
        <w:rPr>
          <w:rFonts w:asciiTheme="minorHAnsi" w:hAnsiTheme="minorHAnsi" w:cstheme="minorHAnsi"/>
          <w:lang w:val="uk-UA"/>
        </w:rPr>
        <w:t xml:space="preserve"> номер та назву вакансії</w:t>
      </w:r>
      <w:r w:rsidRPr="00CD3306">
        <w:rPr>
          <w:rFonts w:asciiTheme="minorHAnsi" w:hAnsiTheme="minorHAnsi" w:cstheme="minorHAnsi"/>
          <w:lang w:val="uk-UA"/>
        </w:rPr>
        <w:t xml:space="preserve">: </w:t>
      </w:r>
      <w:r w:rsidR="00DF0137">
        <w:rPr>
          <w:rFonts w:asciiTheme="minorHAnsi" w:hAnsiTheme="minorHAnsi" w:cstheme="minorHAnsi"/>
          <w:b/>
          <w:lang w:val="uk-UA"/>
        </w:rPr>
        <w:t>«</w:t>
      </w:r>
      <w:r w:rsidR="00047980">
        <w:rPr>
          <w:rFonts w:asciiTheme="minorHAnsi" w:hAnsiTheme="minorHAnsi" w:cstheme="minorHAnsi"/>
          <w:b/>
          <w:lang w:val="uk-UA"/>
        </w:rPr>
        <w:t xml:space="preserve">451-2023 </w:t>
      </w:r>
      <w:r w:rsidR="00607D92">
        <w:rPr>
          <w:rFonts w:asciiTheme="minorHAnsi" w:hAnsiTheme="minorHAnsi" w:cstheme="minorHAnsi"/>
          <w:b/>
          <w:lang w:val="uk-UA"/>
        </w:rPr>
        <w:t>К</w:t>
      </w:r>
      <w:r w:rsidR="00607D92" w:rsidRPr="00607D92">
        <w:rPr>
          <w:rFonts w:asciiTheme="minorHAnsi" w:hAnsiTheme="minorHAnsi" w:cstheme="minorHAnsi"/>
          <w:b/>
          <w:lang w:val="uk-UA"/>
        </w:rPr>
        <w:t xml:space="preserve">онсультант </w:t>
      </w:r>
      <w:r w:rsidR="00B51A94" w:rsidRPr="00B35C1B">
        <w:rPr>
          <w:rFonts w:asciiTheme="minorHAnsi" w:eastAsiaTheme="minorHAnsi" w:hAnsiTheme="minorHAnsi" w:cstheme="minorHAnsi"/>
          <w:b/>
          <w:lang w:val="uk-UA" w:eastAsia="en-US"/>
        </w:rPr>
        <w:t>з питань обсягів</w:t>
      </w:r>
      <w:r w:rsidR="00607D92" w:rsidRPr="00607D92">
        <w:rPr>
          <w:rFonts w:asciiTheme="minorHAnsi" w:hAnsiTheme="minorHAnsi" w:cstheme="minorHAnsi"/>
          <w:b/>
          <w:lang w:val="uk-UA"/>
        </w:rPr>
        <w:t xml:space="preserve"> надання медичних послуг у рамках </w:t>
      </w:r>
      <w:r w:rsidR="003C3A3E">
        <w:rPr>
          <w:rFonts w:asciiTheme="minorHAnsi" w:hAnsiTheme="minorHAnsi" w:cstheme="minorHAnsi"/>
          <w:b/>
          <w:lang w:val="uk-UA"/>
        </w:rPr>
        <w:t>П</w:t>
      </w:r>
      <w:r w:rsidR="003C3A3E" w:rsidRPr="00607D92">
        <w:rPr>
          <w:rFonts w:asciiTheme="minorHAnsi" w:hAnsiTheme="minorHAnsi" w:cstheme="minorHAnsi"/>
          <w:b/>
          <w:lang w:val="uk-UA"/>
        </w:rPr>
        <w:t xml:space="preserve">рограми </w:t>
      </w:r>
      <w:r w:rsidR="00B51A94" w:rsidRPr="00F36F8F">
        <w:rPr>
          <w:rFonts w:ascii="Calibri" w:eastAsia="Calibri" w:hAnsi="Calibri" w:cs="Calibri"/>
          <w:b/>
          <w:lang w:val="uk-UA"/>
        </w:rPr>
        <w:t>державних гарантій</w:t>
      </w:r>
      <w:r w:rsidR="00B51A94">
        <w:t xml:space="preserve"> </w:t>
      </w:r>
      <w:r w:rsidR="00B51A94" w:rsidRPr="00F36F8F">
        <w:rPr>
          <w:rFonts w:ascii="Calibri" w:eastAsia="Calibri" w:hAnsi="Calibri" w:cs="Calibri"/>
          <w:b/>
          <w:lang w:val="uk-UA"/>
        </w:rPr>
        <w:t>медичного обслуговування населення</w:t>
      </w:r>
      <w:r w:rsidR="00B51A94" w:rsidRPr="00607D92" w:rsidDel="00B51A94">
        <w:rPr>
          <w:rFonts w:asciiTheme="minorHAnsi" w:hAnsiTheme="minorHAnsi" w:cstheme="minorHAnsi"/>
          <w:b/>
          <w:lang w:val="uk-UA"/>
        </w:rPr>
        <w:t xml:space="preserve"> </w:t>
      </w:r>
      <w:r w:rsidR="00607D92" w:rsidRPr="00607D92">
        <w:rPr>
          <w:rFonts w:asciiTheme="minorHAnsi" w:hAnsiTheme="minorHAnsi" w:cstheme="minorHAnsi"/>
          <w:b/>
          <w:lang w:val="uk-UA"/>
        </w:rPr>
        <w:t>за пакетом «Діагностика, лікування та супровід осіб з ВІЛ (і підозрою на ВІЛ)»</w:t>
      </w:r>
    </w:p>
    <w:p w14:paraId="01C6BC01" w14:textId="77777777" w:rsidR="008A2C70" w:rsidRPr="00C3395F" w:rsidRDefault="008A2C70" w:rsidP="00CD3306">
      <w:pPr>
        <w:jc w:val="both"/>
        <w:rPr>
          <w:rFonts w:asciiTheme="minorHAnsi" w:hAnsiTheme="minorHAnsi" w:cstheme="minorHAnsi"/>
          <w:b/>
          <w:lang w:val="uk-UA"/>
        </w:rPr>
      </w:pPr>
    </w:p>
    <w:p w14:paraId="6B3E8674" w14:textId="3B181AAA" w:rsidR="00CD3306" w:rsidRPr="0062696D" w:rsidRDefault="00CD3306" w:rsidP="00CD3306">
      <w:pPr>
        <w:jc w:val="both"/>
        <w:rPr>
          <w:rFonts w:asciiTheme="minorHAnsi" w:hAnsiTheme="minorHAnsi" w:cstheme="minorHAnsi"/>
          <w:b/>
          <w:lang w:val="uk-UA"/>
        </w:rPr>
      </w:pPr>
      <w:r w:rsidRPr="0062696D">
        <w:rPr>
          <w:rFonts w:asciiTheme="minorHAnsi" w:hAnsiTheme="minorHAnsi" w:cstheme="minorHAnsi"/>
          <w:b/>
          <w:lang w:val="uk-UA"/>
        </w:rPr>
        <w:t>Термін подання документів – до</w:t>
      </w:r>
      <w:r w:rsidR="00C3395F">
        <w:rPr>
          <w:rFonts w:asciiTheme="minorHAnsi" w:hAnsiTheme="minorHAnsi" w:cstheme="minorHAnsi"/>
          <w:b/>
          <w:lang w:val="uk-UA"/>
        </w:rPr>
        <w:t xml:space="preserve"> </w:t>
      </w:r>
      <w:r w:rsidR="00607D92">
        <w:rPr>
          <w:rFonts w:asciiTheme="minorHAnsi" w:hAnsiTheme="minorHAnsi" w:cstheme="minorHAnsi"/>
          <w:b/>
          <w:lang w:val="uk-UA"/>
        </w:rPr>
        <w:t>2</w:t>
      </w:r>
      <w:r w:rsidR="00A23671">
        <w:rPr>
          <w:rFonts w:asciiTheme="minorHAnsi" w:hAnsiTheme="minorHAnsi" w:cstheme="minorHAnsi"/>
          <w:b/>
          <w:lang w:val="uk-UA"/>
        </w:rPr>
        <w:t>6</w:t>
      </w:r>
      <w:bookmarkStart w:id="1" w:name="_GoBack"/>
      <w:bookmarkEnd w:id="1"/>
      <w:r w:rsidR="0060150F">
        <w:rPr>
          <w:rFonts w:asciiTheme="minorHAnsi" w:hAnsiTheme="minorHAnsi" w:cstheme="minorHAnsi"/>
          <w:b/>
          <w:lang w:val="uk-UA"/>
        </w:rPr>
        <w:t xml:space="preserve"> </w:t>
      </w:r>
      <w:r w:rsidR="002D68CD">
        <w:rPr>
          <w:rFonts w:asciiTheme="minorHAnsi" w:hAnsiTheme="minorHAnsi" w:cstheme="minorHAnsi"/>
          <w:b/>
          <w:lang w:val="uk-UA"/>
        </w:rPr>
        <w:t>грудня</w:t>
      </w:r>
      <w:r w:rsidR="00D1515B">
        <w:rPr>
          <w:rFonts w:asciiTheme="minorHAnsi" w:hAnsiTheme="minorHAnsi" w:cstheme="minorHAnsi"/>
          <w:b/>
          <w:lang w:val="uk-UA"/>
        </w:rPr>
        <w:t xml:space="preserve"> 202</w:t>
      </w:r>
      <w:r w:rsidR="00457F8A">
        <w:rPr>
          <w:rFonts w:asciiTheme="minorHAnsi" w:hAnsiTheme="minorHAnsi" w:cstheme="minorHAnsi"/>
          <w:b/>
          <w:lang w:val="uk-UA"/>
        </w:rPr>
        <w:t>3</w:t>
      </w:r>
      <w:r w:rsidRPr="0062696D">
        <w:rPr>
          <w:rFonts w:asciiTheme="minorHAnsi" w:hAnsiTheme="minorHAnsi" w:cstheme="minorHAnsi"/>
          <w:b/>
          <w:lang w:val="uk-UA"/>
        </w:rPr>
        <w:t xml:space="preserve"> року</w:t>
      </w:r>
      <w:r w:rsidR="00B6792D" w:rsidRPr="0062696D">
        <w:rPr>
          <w:rFonts w:asciiTheme="minorHAnsi" w:hAnsiTheme="minorHAnsi" w:cstheme="minorHAnsi"/>
          <w:b/>
        </w:rPr>
        <w:t>.</w:t>
      </w:r>
    </w:p>
    <w:p w14:paraId="58B8F538" w14:textId="77777777" w:rsidR="00CD3306" w:rsidRPr="00CD3306" w:rsidRDefault="00CD3306" w:rsidP="00CD3306">
      <w:pPr>
        <w:jc w:val="both"/>
        <w:rPr>
          <w:rFonts w:asciiTheme="minorHAnsi" w:hAnsiTheme="minorHAnsi" w:cstheme="minorHAnsi"/>
          <w:lang w:val="uk-UA"/>
        </w:rPr>
      </w:pPr>
    </w:p>
    <w:p w14:paraId="34FB42B3" w14:textId="77777777" w:rsidR="0060150F" w:rsidRPr="00607D92" w:rsidRDefault="0060150F" w:rsidP="0060150F">
      <w:pPr>
        <w:jc w:val="both"/>
        <w:rPr>
          <w:rFonts w:ascii="Calibri" w:eastAsia="Calibri" w:hAnsi="Calibri" w:cs="Calibri"/>
          <w:color w:val="000000"/>
          <w:lang w:val="uk-UA"/>
        </w:rPr>
      </w:pPr>
      <w:r w:rsidRPr="00607D92">
        <w:rPr>
          <w:rFonts w:ascii="Calibri" w:eastAsia="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AA2BF" w14:textId="77777777" w:rsidR="0060150F" w:rsidRPr="00607D92" w:rsidRDefault="0060150F" w:rsidP="0060150F">
      <w:pPr>
        <w:jc w:val="both"/>
        <w:rPr>
          <w:rFonts w:ascii="Calibri" w:eastAsia="Calibri" w:hAnsi="Calibri" w:cs="Calibri"/>
          <w:color w:val="000000"/>
          <w:lang w:val="uk-UA"/>
        </w:rPr>
      </w:pPr>
    </w:p>
    <w:p w14:paraId="03744DD0" w14:textId="36319D56" w:rsidR="00DF3663" w:rsidRPr="00607D92" w:rsidRDefault="0060150F" w:rsidP="00E434CE">
      <w:pPr>
        <w:jc w:val="both"/>
        <w:rPr>
          <w:rFonts w:asciiTheme="minorHAnsi" w:hAnsiTheme="minorHAnsi" w:cstheme="minorHAnsi"/>
          <w:lang w:val="uk-UA"/>
        </w:rPr>
      </w:pPr>
      <w:r w:rsidRPr="00607D92">
        <w:rPr>
          <w:rFonts w:ascii="Calibri" w:eastAsia="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r w:rsidR="00EF03AD" w:rsidRPr="00607D92">
        <w:rPr>
          <w:rFonts w:asciiTheme="minorHAnsi" w:hAnsiTheme="minorHAnsi" w:cstheme="minorHAnsi"/>
          <w:lang w:val="uk-UA"/>
        </w:rPr>
        <w:t>.</w:t>
      </w:r>
    </w:p>
    <w:sectPr w:rsidR="00DF3663" w:rsidRPr="00607D92"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439E4"/>
    <w:multiLevelType w:val="hybridMultilevel"/>
    <w:tmpl w:val="22C2F8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79B3132"/>
    <w:multiLevelType w:val="hybridMultilevel"/>
    <w:tmpl w:val="23168756"/>
    <w:lvl w:ilvl="0" w:tplc="0422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15094"/>
    <w:multiLevelType w:val="hybridMultilevel"/>
    <w:tmpl w:val="227A29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B75F4"/>
    <w:multiLevelType w:val="hybridMultilevel"/>
    <w:tmpl w:val="D458D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0"/>
  </w:num>
  <w:num w:numId="4">
    <w:abstractNumId w:val="4"/>
  </w:num>
  <w:num w:numId="5">
    <w:abstractNumId w:val="7"/>
  </w:num>
  <w:num w:numId="6">
    <w:abstractNumId w:val="1"/>
  </w:num>
  <w:num w:numId="7">
    <w:abstractNumId w:val="5"/>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7258"/>
    <w:rsid w:val="00047980"/>
    <w:rsid w:val="00056211"/>
    <w:rsid w:val="00062F8C"/>
    <w:rsid w:val="00070A9A"/>
    <w:rsid w:val="00092FC9"/>
    <w:rsid w:val="00134838"/>
    <w:rsid w:val="0014234D"/>
    <w:rsid w:val="00146B16"/>
    <w:rsid w:val="00151D28"/>
    <w:rsid w:val="001545C8"/>
    <w:rsid w:val="00163EA1"/>
    <w:rsid w:val="00165940"/>
    <w:rsid w:val="001B744D"/>
    <w:rsid w:val="00201820"/>
    <w:rsid w:val="00201EED"/>
    <w:rsid w:val="002048E9"/>
    <w:rsid w:val="00260F9E"/>
    <w:rsid w:val="002618C5"/>
    <w:rsid w:val="002626B3"/>
    <w:rsid w:val="002916AB"/>
    <w:rsid w:val="002B0A04"/>
    <w:rsid w:val="002C6DCE"/>
    <w:rsid w:val="002D2158"/>
    <w:rsid w:val="002D68CD"/>
    <w:rsid w:val="002E702A"/>
    <w:rsid w:val="003100F9"/>
    <w:rsid w:val="0033608E"/>
    <w:rsid w:val="0036394B"/>
    <w:rsid w:val="0037760D"/>
    <w:rsid w:val="003C3A3E"/>
    <w:rsid w:val="003C7914"/>
    <w:rsid w:val="003E0E1F"/>
    <w:rsid w:val="003F0C80"/>
    <w:rsid w:val="003F459C"/>
    <w:rsid w:val="00401AB7"/>
    <w:rsid w:val="00401BDF"/>
    <w:rsid w:val="0045499D"/>
    <w:rsid w:val="00457F8A"/>
    <w:rsid w:val="004676DE"/>
    <w:rsid w:val="004A01B4"/>
    <w:rsid w:val="004A03BC"/>
    <w:rsid w:val="004C5EC1"/>
    <w:rsid w:val="004D6EE8"/>
    <w:rsid w:val="004F79D2"/>
    <w:rsid w:val="005057F6"/>
    <w:rsid w:val="00546C9B"/>
    <w:rsid w:val="00565075"/>
    <w:rsid w:val="005E1AEC"/>
    <w:rsid w:val="005F5156"/>
    <w:rsid w:val="005F52C3"/>
    <w:rsid w:val="0060150F"/>
    <w:rsid w:val="00607D92"/>
    <w:rsid w:val="0062696D"/>
    <w:rsid w:val="00637FBE"/>
    <w:rsid w:val="00670531"/>
    <w:rsid w:val="006A1712"/>
    <w:rsid w:val="006E257D"/>
    <w:rsid w:val="00714712"/>
    <w:rsid w:val="00714A87"/>
    <w:rsid w:val="007316EA"/>
    <w:rsid w:val="00750AF2"/>
    <w:rsid w:val="00765D6D"/>
    <w:rsid w:val="00772569"/>
    <w:rsid w:val="00776169"/>
    <w:rsid w:val="00776231"/>
    <w:rsid w:val="0078738F"/>
    <w:rsid w:val="007D0C3C"/>
    <w:rsid w:val="007E3F99"/>
    <w:rsid w:val="007F7E9E"/>
    <w:rsid w:val="008435DC"/>
    <w:rsid w:val="0085442B"/>
    <w:rsid w:val="00861BDD"/>
    <w:rsid w:val="00863F80"/>
    <w:rsid w:val="008677B3"/>
    <w:rsid w:val="00893320"/>
    <w:rsid w:val="00896E6B"/>
    <w:rsid w:val="008A2C70"/>
    <w:rsid w:val="008A2CCB"/>
    <w:rsid w:val="008C03A4"/>
    <w:rsid w:val="008C6DD9"/>
    <w:rsid w:val="0093335C"/>
    <w:rsid w:val="0095185E"/>
    <w:rsid w:val="00957B89"/>
    <w:rsid w:val="00966A69"/>
    <w:rsid w:val="009B4BF0"/>
    <w:rsid w:val="009D1AFE"/>
    <w:rsid w:val="00A23671"/>
    <w:rsid w:val="00A4439D"/>
    <w:rsid w:val="00A50DA8"/>
    <w:rsid w:val="00A71B7B"/>
    <w:rsid w:val="00A7471D"/>
    <w:rsid w:val="00A97BA4"/>
    <w:rsid w:val="00AD560E"/>
    <w:rsid w:val="00AE4CE2"/>
    <w:rsid w:val="00AE70EE"/>
    <w:rsid w:val="00B02CE0"/>
    <w:rsid w:val="00B0321E"/>
    <w:rsid w:val="00B1516C"/>
    <w:rsid w:val="00B17E1D"/>
    <w:rsid w:val="00B35C1B"/>
    <w:rsid w:val="00B51A94"/>
    <w:rsid w:val="00B53CC6"/>
    <w:rsid w:val="00B6792D"/>
    <w:rsid w:val="00B93A57"/>
    <w:rsid w:val="00B96FBD"/>
    <w:rsid w:val="00BC6E78"/>
    <w:rsid w:val="00BF3DD0"/>
    <w:rsid w:val="00BF642E"/>
    <w:rsid w:val="00C04CC3"/>
    <w:rsid w:val="00C23A79"/>
    <w:rsid w:val="00C3395F"/>
    <w:rsid w:val="00C4771B"/>
    <w:rsid w:val="00C52B49"/>
    <w:rsid w:val="00C57E75"/>
    <w:rsid w:val="00C60312"/>
    <w:rsid w:val="00C64D1C"/>
    <w:rsid w:val="00C72764"/>
    <w:rsid w:val="00C8445A"/>
    <w:rsid w:val="00C865B0"/>
    <w:rsid w:val="00C9360A"/>
    <w:rsid w:val="00CA0EAD"/>
    <w:rsid w:val="00CA6578"/>
    <w:rsid w:val="00CD3306"/>
    <w:rsid w:val="00CF0502"/>
    <w:rsid w:val="00D125F3"/>
    <w:rsid w:val="00D1515B"/>
    <w:rsid w:val="00D2585E"/>
    <w:rsid w:val="00D25FB7"/>
    <w:rsid w:val="00D3384B"/>
    <w:rsid w:val="00D41514"/>
    <w:rsid w:val="00D42C92"/>
    <w:rsid w:val="00D46FC3"/>
    <w:rsid w:val="00D612E6"/>
    <w:rsid w:val="00D9532A"/>
    <w:rsid w:val="00D96431"/>
    <w:rsid w:val="00DB1F9C"/>
    <w:rsid w:val="00DB7F44"/>
    <w:rsid w:val="00DC1921"/>
    <w:rsid w:val="00DF0137"/>
    <w:rsid w:val="00DF3663"/>
    <w:rsid w:val="00DF78B7"/>
    <w:rsid w:val="00E23A7B"/>
    <w:rsid w:val="00E324ED"/>
    <w:rsid w:val="00E32EDC"/>
    <w:rsid w:val="00E354A3"/>
    <w:rsid w:val="00E42AEE"/>
    <w:rsid w:val="00E434CE"/>
    <w:rsid w:val="00E45D44"/>
    <w:rsid w:val="00E47FC3"/>
    <w:rsid w:val="00E57B87"/>
    <w:rsid w:val="00E603D7"/>
    <w:rsid w:val="00E777ED"/>
    <w:rsid w:val="00E77A4F"/>
    <w:rsid w:val="00EB60E5"/>
    <w:rsid w:val="00ED7768"/>
    <w:rsid w:val="00EF03AD"/>
    <w:rsid w:val="00EF328F"/>
    <w:rsid w:val="00F12E1E"/>
    <w:rsid w:val="00F256B4"/>
    <w:rsid w:val="00F572BC"/>
    <w:rsid w:val="00FF180C"/>
  </w:rsids>
  <m:mathPr>
    <m:mathFont m:val="Cambria Math"/>
    <m:brkBin m:val="before"/>
    <m:brkBinSub m:val="--"/>
    <m:smallFrac/>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3E69E"/>
  <w15:docId w15:val="{1510C63A-89CC-474E-BBD4-66717B77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uiPriority w:val="99"/>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af1">
    <w:name w:val="Revision"/>
    <w:hidden/>
    <w:uiPriority w:val="99"/>
    <w:semiHidden/>
    <w:rsid w:val="0060150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60339">
      <w:bodyDiv w:val="1"/>
      <w:marLeft w:val="0"/>
      <w:marRight w:val="0"/>
      <w:marTop w:val="0"/>
      <w:marBottom w:val="0"/>
      <w:divBdr>
        <w:top w:val="none" w:sz="0" w:space="0" w:color="auto"/>
        <w:left w:val="none" w:sz="0" w:space="0" w:color="auto"/>
        <w:bottom w:val="none" w:sz="0" w:space="0" w:color="auto"/>
        <w:right w:val="none" w:sz="0" w:space="0" w:color="auto"/>
      </w:divBdr>
    </w:div>
    <w:div w:id="20910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FE6EE-44A1-44E5-8164-135D35CC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3841</Characters>
  <Application>Microsoft Office Word</Application>
  <DocSecurity>0</DocSecurity>
  <Lines>32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4</cp:revision>
  <cp:lastPrinted>2017-08-19T07:19:00Z</cp:lastPrinted>
  <dcterms:created xsi:type="dcterms:W3CDTF">2023-12-21T14:24:00Z</dcterms:created>
  <dcterms:modified xsi:type="dcterms:W3CDTF">2023-12-27T10:37:00Z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a298c93bd0095a8a105c8d2778b643260b9ddec84449da12f5933359820a2694</vt:lpwstr>
  </property>
</Properties>
</file>