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C146" w14:textId="77777777" w:rsidR="00E62049" w:rsidRPr="008E55CF" w:rsidRDefault="00E62049" w:rsidP="00E62049">
      <w:pPr>
        <w:jc w:val="right"/>
        <w:rPr>
          <w:rFonts w:ascii="Arial" w:hAnsi="Arial" w:cs="Arial"/>
          <w:b/>
          <w:szCs w:val="24"/>
        </w:rPr>
      </w:pPr>
      <w:r w:rsidRPr="008E55CF">
        <w:rPr>
          <w:rFonts w:ascii="Arial" w:hAnsi="Arial" w:cs="Arial"/>
          <w:b/>
          <w:noProof/>
          <w:szCs w:val="24"/>
          <w:lang w:eastAsia="uk-UA"/>
        </w:rPr>
        <w:drawing>
          <wp:inline distT="0" distB="0" distL="0" distR="0" wp14:anchorId="5D3A7494" wp14:editId="269737BF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7671" w14:textId="77777777" w:rsidR="00090118" w:rsidRDefault="00090118" w:rsidP="00E6204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8E5A8FD" w14:textId="2C2541CF" w:rsidR="00E62049" w:rsidRPr="00686B22" w:rsidRDefault="00E62049" w:rsidP="00E62049">
      <w:pPr>
        <w:jc w:val="center"/>
        <w:rPr>
          <w:rFonts w:asciiTheme="minorHAnsi" w:hAnsiTheme="minorHAnsi" w:cstheme="minorHAnsi"/>
          <w:i/>
          <w:szCs w:val="24"/>
        </w:rPr>
      </w:pP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</w:t>
      </w:r>
      <w:r w:rsid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спільно з </w:t>
      </w:r>
      <w:bookmarkStart w:id="0" w:name="_Hlk535577182"/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>Центральн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им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санітарно-епідеміологічн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им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управління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Міністерства оборони України</w:t>
      </w:r>
      <w:r w:rsid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bookmarkEnd w:id="0"/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оголошує конкурс на посаду </w:t>
      </w:r>
      <w:r w:rsidR="00B40A4A" w:rsidRPr="00044CC6">
        <w:rPr>
          <w:rFonts w:asciiTheme="minorHAnsi" w:hAnsiTheme="minorHAnsi" w:cstheme="minorHAnsi"/>
          <w:b/>
          <w:bCs/>
          <w:color w:val="000000"/>
          <w:szCs w:val="24"/>
        </w:rPr>
        <w:t xml:space="preserve">фахівця з </w:t>
      </w:r>
      <w:bookmarkStart w:id="1" w:name="_Hlk535577112"/>
      <w:r w:rsidR="001C23EA">
        <w:rPr>
          <w:rFonts w:asciiTheme="minorHAnsi" w:hAnsiTheme="minorHAnsi" w:cstheme="minorHAnsi"/>
          <w:b/>
          <w:bCs/>
          <w:color w:val="000000"/>
          <w:szCs w:val="24"/>
        </w:rPr>
        <w:t>розвитку системи епідеміологічного нагляду</w:t>
      </w:r>
      <w:bookmarkEnd w:id="1"/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Глобального фонду по боротьбі зі СНІДом, туберкульозом та малярією</w:t>
      </w:r>
    </w:p>
    <w:p w14:paraId="7D90C6E0" w14:textId="77777777"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62A7ED4" w14:textId="23ED3E24"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Назва позиції: </w:t>
      </w:r>
      <w:bookmarkStart w:id="2" w:name="_GoBack"/>
      <w:r w:rsidR="00B40A4A" w:rsidRPr="00044CC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фахівець з </w:t>
      </w:r>
      <w:r w:rsidR="001C23EA">
        <w:rPr>
          <w:rFonts w:asciiTheme="minorHAnsi" w:hAnsiTheme="minorHAnsi" w:cstheme="minorHAnsi"/>
          <w:b/>
          <w:bCs/>
          <w:color w:val="000000"/>
          <w:szCs w:val="24"/>
        </w:rPr>
        <w:t>розвитку системи епідеміологічного нагляду</w:t>
      </w:r>
      <w:r w:rsidR="0009067E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09067E" w:rsidRPr="001A7EC5">
        <w:rPr>
          <w:rFonts w:asciiTheme="minorHAnsi" w:hAnsiTheme="minorHAnsi" w:cstheme="minorHAnsi"/>
          <w:b/>
          <w:bCs/>
          <w:color w:val="000000"/>
          <w:szCs w:val="24"/>
        </w:rPr>
        <w:t>(</w:t>
      </w:r>
      <w:r w:rsidR="001F0900" w:rsidRPr="001F0900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3</w:t>
      </w:r>
      <w:r w:rsidR="001C23EA" w:rsidRPr="001A7EC5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09067E" w:rsidRPr="001A7EC5">
        <w:rPr>
          <w:rFonts w:asciiTheme="minorHAnsi" w:hAnsiTheme="minorHAnsi" w:cstheme="minorHAnsi"/>
          <w:b/>
          <w:bCs/>
          <w:color w:val="000000"/>
          <w:szCs w:val="24"/>
        </w:rPr>
        <w:t>позиці</w:t>
      </w:r>
      <w:r w:rsidR="001F0900">
        <w:rPr>
          <w:rFonts w:asciiTheme="minorHAnsi" w:hAnsiTheme="minorHAnsi" w:cstheme="minorHAnsi"/>
          <w:b/>
          <w:bCs/>
          <w:color w:val="000000"/>
          <w:szCs w:val="24"/>
        </w:rPr>
        <w:t>ї</w:t>
      </w:r>
      <w:r w:rsidR="0009067E" w:rsidRPr="001A7EC5">
        <w:rPr>
          <w:rFonts w:asciiTheme="minorHAnsi" w:hAnsiTheme="minorHAnsi" w:cstheme="minorHAnsi"/>
          <w:b/>
          <w:bCs/>
          <w:color w:val="000000"/>
          <w:szCs w:val="24"/>
        </w:rPr>
        <w:t>)</w:t>
      </w:r>
      <w:bookmarkEnd w:id="2"/>
    </w:p>
    <w:p w14:paraId="175063CF" w14:textId="77777777" w:rsidR="006F5876" w:rsidRDefault="006F5876" w:rsidP="00686B22">
      <w:pPr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14:paraId="0211B90C" w14:textId="7797C56E" w:rsidR="008E55CF" w:rsidRPr="00A9405E" w:rsidRDefault="008E55CF" w:rsidP="008E55CF">
      <w:pPr>
        <w:spacing w:after="160"/>
        <w:rPr>
          <w:rFonts w:asciiTheme="minorHAnsi" w:eastAsiaTheme="minorHAnsi" w:hAnsiTheme="minorHAnsi" w:cstheme="minorHAnsi"/>
          <w:b/>
          <w:szCs w:val="24"/>
          <w:lang w:val="ru-RU"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>Рівень зайнятості:</w:t>
      </w:r>
      <w:r w:rsidR="00E41E43">
        <w:rPr>
          <w:rFonts w:asciiTheme="minorHAnsi" w:eastAsiaTheme="minorHAnsi" w:hAnsiTheme="minorHAnsi" w:cstheme="minorHAnsi"/>
          <w:szCs w:val="24"/>
          <w:lang w:eastAsia="en-US"/>
        </w:rPr>
        <w:t xml:space="preserve"> часткова</w:t>
      </w:r>
    </w:p>
    <w:p w14:paraId="7CF4A15A" w14:textId="77777777" w:rsidR="008E55CF" w:rsidRPr="008E55CF" w:rsidRDefault="008E55CF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4FDEE90A" w14:textId="77777777" w:rsidR="00E62049" w:rsidRPr="00090118" w:rsidRDefault="00E62049" w:rsidP="00E62049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359F1267" w14:textId="77777777" w:rsidR="00E62049" w:rsidRDefault="00E62049" w:rsidP="008E55C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szCs w:val="24"/>
          <w:lang w:eastAsia="en-US"/>
        </w:rPr>
        <w:t>Головним</w:t>
      </w:r>
      <w:r w:rsidR="00425421">
        <w:rPr>
          <w:rFonts w:asciiTheme="minorHAnsi" w:eastAsia="Calibri" w:hAnsiTheme="minorHAnsi" w:cstheme="minorHAnsi"/>
          <w:szCs w:val="24"/>
          <w:lang w:eastAsia="en-US"/>
        </w:rPr>
        <w:t xml:space="preserve"> завданням</w:t>
      </w:r>
      <w:r w:rsidRPr="00090118">
        <w:rPr>
          <w:rFonts w:asciiTheme="minorHAnsi" w:eastAsia="Calibri" w:hAnsiTheme="minorHAnsi" w:cstheme="minorHAnsi"/>
          <w:szCs w:val="24"/>
          <w:lang w:eastAsia="en-US"/>
        </w:rPr>
        <w:t xml:space="preserve">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90118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090118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AB5CC" w14:textId="77777777"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701D11E6" w14:textId="77777777"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9011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090118">
        <w:rPr>
          <w:rFonts w:asciiTheme="minorHAnsi" w:hAnsiTheme="minorHAnsi" w:cstheme="minorHAnsi"/>
          <w:szCs w:val="24"/>
        </w:rPr>
        <w:t>:</w:t>
      </w:r>
    </w:p>
    <w:p w14:paraId="63C17689" w14:textId="77777777" w:rsidR="001C23EA" w:rsidRDefault="001C23EA" w:rsidP="00572BC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Розвиток системи епідеміологічного 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>нагляду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в системі 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>Центральн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ого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санітарно-епідеміологічн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ого 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>управління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Pr="001C23EA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Міністерства оборони України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в контексті протидії епідеміям ВІЛ-інфекції та ТБ;</w:t>
      </w:r>
    </w:p>
    <w:p w14:paraId="0D0CB4CA" w14:textId="77777777" w:rsidR="001C23EA" w:rsidRDefault="001C23EA" w:rsidP="00572BC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Впровадження та реалізація загальних компонентів та стратегічних документів, пов’язаних з питань протидії епідемії ВІЛ та ТБ;</w:t>
      </w:r>
    </w:p>
    <w:p w14:paraId="264486A3" w14:textId="3B8057EA" w:rsidR="00572BC3" w:rsidRPr="00425421" w:rsidRDefault="00572BC3" w:rsidP="00572BC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Розробка, узагальнення, перегляд адаптація нормативно правових актів, що реглам</w:t>
      </w:r>
      <w:r w:rsidR="008F5A16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ентують виконання положень Міжна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родних медико-санітарних правил (2005) та реагування на надзвичайні події в Збройних Силах України та Міністерстві оборони України;</w:t>
      </w:r>
    </w:p>
    <w:p w14:paraId="2DEDEC37" w14:textId="77777777" w:rsidR="00572BC3" w:rsidRPr="00425421" w:rsidRDefault="00572BC3" w:rsidP="00572BC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lastRenderedPageBreak/>
        <w:t>Супровід проходження документів в структурах Генерального штабу та Міністерства оборони України, взаємодія з відповідальними виконавцями за підписання та узгодження документів;</w:t>
      </w:r>
    </w:p>
    <w:p w14:paraId="1B8BBB05" w14:textId="77777777" w:rsidR="0087439F" w:rsidRPr="00425421" w:rsidRDefault="0087439F" w:rsidP="00090118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Розробка алгоритмів дій (стандартних операційних процедур) при виникненні надзвичайних с</w:t>
      </w:r>
      <w:r w:rsidR="00090118"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итуації біологічного, хімічного, 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радіаційного</w:t>
      </w:r>
      <w:r w:rsidR="00090118"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та ядерного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походження;</w:t>
      </w:r>
    </w:p>
    <w:p w14:paraId="5A927BC4" w14:textId="77777777" w:rsidR="000A491E" w:rsidRPr="00425421" w:rsidRDefault="00572BC3" w:rsidP="00572BC3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Участь у розбудові та координації роботи Центрального та регіональних санітарно-епідеміологічних управлінь з питань реагування на CBRN ризики з питань комунікації, пов’язаної з такими ризиками</w:t>
      </w:r>
      <w:r w:rsidR="000A491E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14:paraId="40A2FCF3" w14:textId="77777777" w:rsidR="00EE27A0" w:rsidRPr="00425421" w:rsidRDefault="00EE27A0" w:rsidP="00EE27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Проведення регулярного аналізу та узагальнення інформації щодо надзвичайних подій у сфері громадського здоров’я в Збройних Силах України, оновлення інформації на сторінці у соціальних мережах та сторінці Служби превентивної медицини;</w:t>
      </w:r>
    </w:p>
    <w:p w14:paraId="60FF4401" w14:textId="77777777" w:rsidR="00EE27A0" w:rsidRPr="00425421" w:rsidRDefault="00EE27A0" w:rsidP="00EE27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Надання консультативної підтримки фахівцям в регіональних санітарно-епідеміологічних управліннях та закладах охорони здоров’я Міністерства оборони України з питань біологічної, хімічної та радіаційної безпеки;</w:t>
      </w:r>
    </w:p>
    <w:p w14:paraId="3BE0C463" w14:textId="77777777" w:rsidR="00EE27A0" w:rsidRPr="00425421" w:rsidRDefault="00EE27A0" w:rsidP="00EE27A0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Участь у оцінці наявного потенціалу структур Міністерства оборони України і ресурсів та забезпечення їх готовності щодо запобігання, виявлення та ефективного реагування на надзвичайні події;</w:t>
      </w:r>
    </w:p>
    <w:p w14:paraId="037E10DC" w14:textId="74669538" w:rsidR="0098316B" w:rsidRDefault="00EE27A0" w:rsidP="00E41E4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Виконання інших професійних обов’язків, пов’язаних з реалізацією проектів Центру громадського здоров’я, керівника Служби превентивної медицини Міністерства оборони України та менеджера Проекту</w:t>
      </w:r>
      <w:r w:rsidR="00561CAB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14:paraId="1E77785C" w14:textId="77777777" w:rsidR="00E41E43" w:rsidRPr="00E41E43" w:rsidRDefault="00E41E43" w:rsidP="00E41E43">
      <w:pPr>
        <w:pStyle w:val="a3"/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</w:p>
    <w:p w14:paraId="16596CF0" w14:textId="77777777"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090118">
        <w:rPr>
          <w:rFonts w:asciiTheme="minorHAnsi" w:hAnsiTheme="minorHAnsi" w:cstheme="minorHAnsi"/>
          <w:b/>
          <w:szCs w:val="24"/>
        </w:rPr>
        <w:t> </w:t>
      </w:r>
      <w:r w:rsidRPr="000901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7FB502AF" w14:textId="77777777" w:rsidR="00E17375" w:rsidRPr="00425421" w:rsidRDefault="00E17375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Вища освіта у сфері управління о</w:t>
      </w:r>
      <w:r w:rsidR="00112002" w:rsidRPr="00425421">
        <w:rPr>
          <w:rFonts w:asciiTheme="minorHAnsi" w:eastAsia="Calibri" w:hAnsiTheme="minorHAnsi" w:cstheme="minorHAnsi"/>
          <w:lang w:val="uk-UA" w:eastAsia="en-US"/>
        </w:rPr>
        <w:t>хороною здоров’я, епідеміології, загальна гігієна.</w:t>
      </w:r>
      <w:r w:rsidRPr="00425421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5E34E90F" w14:textId="77777777" w:rsidR="00E62049" w:rsidRPr="00425421" w:rsidRDefault="00E17375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hAnsiTheme="minorHAnsi" w:cstheme="minorHAnsi"/>
          <w:lang w:val="uk-UA"/>
        </w:rPr>
        <w:t>Досвід роботи в сфері управління о</w:t>
      </w:r>
      <w:r w:rsidR="00405D4D" w:rsidRPr="00425421">
        <w:rPr>
          <w:rFonts w:asciiTheme="minorHAnsi" w:hAnsiTheme="minorHAnsi" w:cstheme="minorHAnsi"/>
          <w:lang w:val="uk-UA"/>
        </w:rPr>
        <w:t xml:space="preserve">хороною здоров’я, епідеміології, </w:t>
      </w:r>
      <w:r w:rsidR="00405D4D" w:rsidRPr="00425421">
        <w:rPr>
          <w:rFonts w:asciiTheme="minorHAnsi" w:eastAsia="Calibri" w:hAnsiTheme="minorHAnsi" w:cstheme="minorHAnsi"/>
          <w:lang w:val="uk-UA" w:eastAsia="en-US"/>
        </w:rPr>
        <w:t xml:space="preserve">загальна гігієна 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 xml:space="preserve">та в сфері організації взаємодії з органами виконавчої влади </w:t>
      </w:r>
      <w:r w:rsidRPr="00425421">
        <w:rPr>
          <w:rFonts w:asciiTheme="minorHAnsi" w:eastAsia="Calibri" w:hAnsiTheme="minorHAnsi" w:cstheme="minorHAnsi"/>
          <w:lang w:val="uk-UA" w:eastAsia="en-US"/>
        </w:rPr>
        <w:t>не менше 3-х років</w:t>
      </w:r>
      <w:r w:rsidR="00E62049" w:rsidRPr="00425421">
        <w:rPr>
          <w:rFonts w:asciiTheme="minorHAnsi" w:eastAsia="Calibri" w:hAnsiTheme="minorHAnsi" w:cstheme="minorHAnsi"/>
          <w:lang w:val="uk-UA" w:eastAsia="en-US"/>
        </w:rPr>
        <w:t>;</w:t>
      </w:r>
    </w:p>
    <w:p w14:paraId="2EDDDD76" w14:textId="77777777" w:rsidR="0098316B" w:rsidRPr="00425421" w:rsidRDefault="0098316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 xml:space="preserve">Знання процедури реєстрації 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>нормативно-</w:t>
      </w:r>
      <w:r w:rsidRPr="00425421">
        <w:rPr>
          <w:rFonts w:asciiTheme="minorHAnsi" w:eastAsia="Calibri" w:hAnsiTheme="minorHAnsi" w:cstheme="minorHAnsi"/>
          <w:lang w:val="uk-UA" w:eastAsia="en-US"/>
        </w:rPr>
        <w:t>правових актів;</w:t>
      </w:r>
    </w:p>
    <w:p w14:paraId="750DA97D" w14:textId="77777777" w:rsidR="00E62049" w:rsidRPr="00425421" w:rsidRDefault="00B40A4A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Чітке дотримання термінів виконання завдань</w:t>
      </w:r>
      <w:r w:rsidR="00E62049" w:rsidRPr="00425421">
        <w:rPr>
          <w:rFonts w:asciiTheme="minorHAnsi" w:eastAsia="Calibri" w:hAnsiTheme="minorHAnsi" w:cstheme="minorHAnsi"/>
          <w:lang w:val="uk-UA" w:eastAsia="en-US"/>
        </w:rPr>
        <w:t>;</w:t>
      </w:r>
    </w:p>
    <w:p w14:paraId="282C1766" w14:textId="77777777" w:rsidR="008607FB" w:rsidRPr="00425421" w:rsidRDefault="008607F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Знання нормативно-правових документів , що</w:t>
      </w:r>
      <w:r w:rsidRPr="00425421">
        <w:rPr>
          <w:rFonts w:asciiTheme="minorHAnsi" w:hAnsiTheme="minorHAnsi" w:cstheme="minorHAnsi"/>
          <w:lang w:val="uk-UA"/>
        </w:rPr>
        <w:t xml:space="preserve"> регламентують діяльність закладів системи громадського здоров’я України та впровадження положень Міжнародних медико-санітарних правил (2005);</w:t>
      </w:r>
    </w:p>
    <w:p w14:paraId="3E8A689D" w14:textId="6BB2EBB1" w:rsidR="00112002" w:rsidRPr="00425421" w:rsidRDefault="00DA4E5B" w:rsidP="0011200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</w:t>
      </w:r>
      <w:r w:rsidR="00112002" w:rsidRPr="00425421">
        <w:rPr>
          <w:rFonts w:asciiTheme="minorHAnsi" w:hAnsiTheme="minorHAnsi" w:cstheme="minorHAnsi"/>
          <w:lang w:val="uk-UA"/>
        </w:rPr>
        <w:t>ільне володіння нормативно-правовою базою Міністерства оборони України з превентивних питань;</w:t>
      </w:r>
    </w:p>
    <w:p w14:paraId="5EDC3097" w14:textId="4D51918C" w:rsidR="00112002" w:rsidRPr="00425421" w:rsidRDefault="00DA4E5B" w:rsidP="0011200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="00112002" w:rsidRPr="00425421">
        <w:rPr>
          <w:rFonts w:asciiTheme="minorHAnsi" w:hAnsiTheme="minorHAnsi" w:cstheme="minorHAnsi"/>
          <w:lang w:val="uk-UA"/>
        </w:rPr>
        <w:t>нання регламенту відпрацювання документів в Міністерстві оборони України та Генеральному штабі Збройних Сил України;</w:t>
      </w:r>
    </w:p>
    <w:p w14:paraId="4040FDBA" w14:textId="77777777" w:rsidR="00E62049" w:rsidRPr="00425421" w:rsidRDefault="00E62049" w:rsidP="00090118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uk-UA"/>
        </w:rPr>
      </w:pPr>
      <w:r w:rsidRPr="00425421">
        <w:rPr>
          <w:rFonts w:ascii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</w:t>
      </w:r>
      <w:r w:rsidRPr="0042542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9846B2B" w14:textId="03141AAA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>Резюме мають бути надіслані електронною поштою на електронну адресу: vacancies@phc.org.ua</w:t>
      </w:r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>. В темі листа, будь ласка, зазначте: «</w:t>
      </w:r>
      <w:r>
        <w:rPr>
          <w:rFonts w:asciiTheme="minorHAnsi" w:hAnsiTheme="minorHAnsi" w:cstheme="minorHAnsi"/>
          <w:b/>
          <w:color w:val="000000"/>
          <w:szCs w:val="24"/>
          <w:lang w:eastAsia="uk-UA"/>
        </w:rPr>
        <w:t>46</w:t>
      </w: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 xml:space="preserve"> - 2020 </w:t>
      </w: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>фахівець з розвитку системи епідеміологічного нагляду (3 позиції)»</w:t>
      </w:r>
    </w:p>
    <w:p w14:paraId="48102A16" w14:textId="1BEA0D05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>Т</w:t>
      </w: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>ермін подання документів – до 04 березня</w:t>
      </w:r>
      <w:r w:rsidRPr="00E41E43">
        <w:rPr>
          <w:rFonts w:asciiTheme="minorHAnsi" w:hAnsiTheme="minorHAnsi" w:cstheme="minorHAnsi"/>
          <w:b/>
          <w:color w:val="000000"/>
          <w:szCs w:val="24"/>
          <w:lang w:eastAsia="uk-UA"/>
        </w:rPr>
        <w:t xml:space="preserve"> 2020 року</w:t>
      </w:r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 xml:space="preserve">, реєстрація документів </w:t>
      </w:r>
    </w:p>
    <w:p w14:paraId="2E88F012" w14:textId="37B5E910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>
        <w:rPr>
          <w:rFonts w:asciiTheme="minorHAnsi" w:hAnsiTheme="minorHAnsi" w:cstheme="minorHAnsi"/>
          <w:color w:val="000000"/>
          <w:szCs w:val="24"/>
          <w:lang w:eastAsia="uk-UA"/>
        </w:rPr>
        <w:t>завершується о 18:00.</w:t>
      </w:r>
    </w:p>
    <w:p w14:paraId="566EAEE4" w14:textId="77777777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F383E30" w14:textId="77777777" w:rsidR="00E41E43" w:rsidRPr="00E41E43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18529F7D" w14:textId="5BB69DB7" w:rsidR="00E62049" w:rsidRPr="00090118" w:rsidRDefault="00E41E43" w:rsidP="00E41E43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  <w:r w:rsidRPr="00E41E43">
        <w:rPr>
          <w:rFonts w:asciiTheme="minorHAnsi" w:hAnsiTheme="minorHAnsi" w:cstheme="minorHAnsi"/>
          <w:color w:val="000000"/>
          <w:szCs w:val="24"/>
          <w:lang w:eastAsia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4BD4CDC" w14:textId="77777777" w:rsidR="009B6ADB" w:rsidRPr="00090118" w:rsidRDefault="009B6ADB" w:rsidP="00E62049">
      <w:pPr>
        <w:rPr>
          <w:rFonts w:asciiTheme="minorHAnsi" w:hAnsiTheme="minorHAnsi" w:cstheme="minorHAnsi"/>
          <w:szCs w:val="24"/>
        </w:rPr>
      </w:pPr>
    </w:p>
    <w:sectPr w:rsidR="009B6ADB" w:rsidRPr="00090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9"/>
    <w:rsid w:val="00020611"/>
    <w:rsid w:val="00044CC6"/>
    <w:rsid w:val="000864B4"/>
    <w:rsid w:val="00090118"/>
    <w:rsid w:val="0009067E"/>
    <w:rsid w:val="000A491E"/>
    <w:rsid w:val="00112002"/>
    <w:rsid w:val="001A7EC5"/>
    <w:rsid w:val="001C23EA"/>
    <w:rsid w:val="001F0900"/>
    <w:rsid w:val="002B1FC0"/>
    <w:rsid w:val="003074D5"/>
    <w:rsid w:val="00325501"/>
    <w:rsid w:val="00405D4D"/>
    <w:rsid w:val="00425421"/>
    <w:rsid w:val="004F7023"/>
    <w:rsid w:val="00561CAB"/>
    <w:rsid w:val="00572BC3"/>
    <w:rsid w:val="00684703"/>
    <w:rsid w:val="00686B22"/>
    <w:rsid w:val="006A0703"/>
    <w:rsid w:val="006D515B"/>
    <w:rsid w:val="006D54EE"/>
    <w:rsid w:val="006F5876"/>
    <w:rsid w:val="007B11E0"/>
    <w:rsid w:val="0086010D"/>
    <w:rsid w:val="008607FB"/>
    <w:rsid w:val="0087439F"/>
    <w:rsid w:val="008E55CF"/>
    <w:rsid w:val="008F5A16"/>
    <w:rsid w:val="00945217"/>
    <w:rsid w:val="0098316B"/>
    <w:rsid w:val="009B6ADB"/>
    <w:rsid w:val="00A776A5"/>
    <w:rsid w:val="00A91F4B"/>
    <w:rsid w:val="00A9405E"/>
    <w:rsid w:val="00AC3849"/>
    <w:rsid w:val="00B40A4A"/>
    <w:rsid w:val="00BD4FC0"/>
    <w:rsid w:val="00C61DFC"/>
    <w:rsid w:val="00CB572C"/>
    <w:rsid w:val="00D26880"/>
    <w:rsid w:val="00D46323"/>
    <w:rsid w:val="00D50B9A"/>
    <w:rsid w:val="00DA4E5B"/>
    <w:rsid w:val="00DD7F02"/>
    <w:rsid w:val="00DF3F98"/>
    <w:rsid w:val="00E04F7F"/>
    <w:rsid w:val="00E17375"/>
    <w:rsid w:val="00E41E43"/>
    <w:rsid w:val="00E62049"/>
    <w:rsid w:val="00E92E72"/>
    <w:rsid w:val="00EE27A0"/>
    <w:rsid w:val="00F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EE79"/>
  <w15:docId w15:val="{460FFC66-21B0-4C06-B0DF-E610F73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E62049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2049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rsid w:val="00945217"/>
  </w:style>
  <w:style w:type="character" w:styleId="a7">
    <w:name w:val="annotation reference"/>
    <w:basedOn w:val="a0"/>
    <w:uiPriority w:val="99"/>
    <w:semiHidden/>
    <w:unhideWhenUsed/>
    <w:rsid w:val="001C23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23EA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2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23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23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2499E898-456C-477B-A851-E4BCF00B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PHC22</dc:creator>
  <cp:lastModifiedBy>PHC</cp:lastModifiedBy>
  <cp:revision>2</cp:revision>
  <dcterms:created xsi:type="dcterms:W3CDTF">2020-02-19T14:15:00Z</dcterms:created>
  <dcterms:modified xsi:type="dcterms:W3CDTF">2020-02-19T14:15:00Z</dcterms:modified>
</cp:coreProperties>
</file>